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36F7" w14:textId="77777777" w:rsidR="0027753E" w:rsidRDefault="0027753E" w:rsidP="0027753E">
      <w:pPr>
        <w:pStyle w:val="NormalWeb"/>
        <w:rPr>
          <w:rFonts w:ascii="Arial" w:hAnsi="Arial" w:cs="Arial"/>
          <w:color w:val="000000"/>
        </w:rPr>
      </w:pPr>
    </w:p>
    <w:p w14:paraId="56E77952" w14:textId="77777777" w:rsidR="0027753E" w:rsidRDefault="0027753E" w:rsidP="0027753E">
      <w:pPr>
        <w:pStyle w:val="NormalWeb"/>
        <w:jc w:val="center"/>
        <w:rPr>
          <w:rFonts w:ascii="Arial" w:hAnsi="Arial" w:cs="Arial"/>
          <w:color w:val="000000"/>
        </w:rPr>
      </w:pPr>
      <w:r>
        <w:rPr>
          <w:rFonts w:ascii="Arial" w:hAnsi="Arial" w:cs="Arial"/>
          <w:noProof/>
          <w:color w:val="000000"/>
        </w:rPr>
        <w:drawing>
          <wp:inline distT="0" distB="0" distL="0" distR="0" wp14:anchorId="761CFA2D" wp14:editId="50B69592">
            <wp:extent cx="3590925" cy="2368939"/>
            <wp:effectExtent l="0" t="0" r="0" b="0"/>
            <wp:docPr id="1" name="Picture 1" descr="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ficial Saint Petersburg 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351" cy="2377796"/>
                    </a:xfrm>
                    <a:prstGeom prst="rect">
                      <a:avLst/>
                    </a:prstGeom>
                    <a:noFill/>
                    <a:ln>
                      <a:noFill/>
                    </a:ln>
                  </pic:spPr>
                </pic:pic>
              </a:graphicData>
            </a:graphic>
          </wp:inline>
        </w:drawing>
      </w:r>
    </w:p>
    <w:p w14:paraId="09262598" w14:textId="77777777" w:rsidR="0022484D" w:rsidRDefault="0022484D" w:rsidP="0027753E">
      <w:pPr>
        <w:pStyle w:val="Heading1"/>
        <w:jc w:val="center"/>
        <w:rPr>
          <w:rFonts w:ascii="Arial" w:eastAsia="Times New Roman" w:hAnsi="Arial" w:cs="Arial"/>
          <w:color w:val="000000"/>
          <w:sz w:val="44"/>
          <w:szCs w:val="44"/>
        </w:rPr>
      </w:pPr>
    </w:p>
    <w:p w14:paraId="177CF3CA" w14:textId="77777777" w:rsidR="0022484D" w:rsidRPr="0022484D" w:rsidRDefault="0022484D" w:rsidP="0022484D">
      <w:pPr>
        <w:pStyle w:val="Heading1"/>
        <w:jc w:val="center"/>
        <w:rPr>
          <w:rFonts w:ascii="Arial" w:hAnsi="Arial" w:cs="Arial"/>
          <w:color w:val="000000"/>
          <w:sz w:val="24"/>
          <w:szCs w:val="24"/>
        </w:rPr>
      </w:pPr>
    </w:p>
    <w:p w14:paraId="2FA14F5F" w14:textId="77777777" w:rsidR="0027753E" w:rsidRPr="0022484D" w:rsidRDefault="00B74DB8" w:rsidP="0022484D">
      <w:pPr>
        <w:pStyle w:val="Heading1"/>
        <w:jc w:val="center"/>
        <w:rPr>
          <w:rFonts w:ascii="Arial" w:hAnsi="Arial" w:cs="Arial"/>
          <w:color w:val="000000"/>
          <w:sz w:val="44"/>
          <w:szCs w:val="44"/>
        </w:rPr>
      </w:pPr>
      <w:r w:rsidRPr="0022484D">
        <w:rPr>
          <w:rFonts w:ascii="Arial" w:hAnsi="Arial" w:cs="Arial"/>
          <w:color w:val="000000"/>
          <w:sz w:val="44"/>
          <w:szCs w:val="44"/>
        </w:rPr>
        <w:t>Financial Accounting</w:t>
      </w:r>
      <w:r w:rsidR="0022484D">
        <w:rPr>
          <w:rFonts w:ascii="Arial" w:hAnsi="Arial" w:cs="Arial"/>
          <w:color w:val="000000"/>
          <w:sz w:val="44"/>
          <w:szCs w:val="44"/>
        </w:rPr>
        <w:t xml:space="preserve"> Syllabus</w:t>
      </w:r>
    </w:p>
    <w:p w14:paraId="5A6EB1D2" w14:textId="77F420FC" w:rsidR="0027753E" w:rsidRPr="0022484D" w:rsidRDefault="00B74DB8" w:rsidP="00005621">
      <w:pPr>
        <w:pStyle w:val="NormalWeb"/>
        <w:spacing w:before="0" w:beforeAutospacing="0" w:after="0" w:afterAutospacing="0"/>
        <w:jc w:val="center"/>
        <w:rPr>
          <w:rFonts w:ascii="Arial" w:hAnsi="Arial" w:cs="Arial"/>
          <w:b/>
          <w:color w:val="000000"/>
          <w:sz w:val="44"/>
          <w:szCs w:val="44"/>
        </w:rPr>
      </w:pPr>
      <w:r w:rsidRPr="0022484D">
        <w:rPr>
          <w:rFonts w:ascii="Arial" w:hAnsi="Arial" w:cs="Arial"/>
          <w:b/>
          <w:color w:val="000000"/>
          <w:sz w:val="44"/>
          <w:szCs w:val="44"/>
        </w:rPr>
        <w:t>ACG</w:t>
      </w:r>
      <w:r w:rsidR="00005621">
        <w:rPr>
          <w:rFonts w:ascii="Arial" w:hAnsi="Arial" w:cs="Arial"/>
          <w:b/>
          <w:color w:val="000000"/>
          <w:sz w:val="44"/>
          <w:szCs w:val="44"/>
        </w:rPr>
        <w:t xml:space="preserve"> </w:t>
      </w:r>
      <w:r w:rsidRPr="0022484D">
        <w:rPr>
          <w:rFonts w:ascii="Arial" w:hAnsi="Arial" w:cs="Arial"/>
          <w:b/>
          <w:color w:val="000000"/>
          <w:sz w:val="44"/>
          <w:szCs w:val="44"/>
        </w:rPr>
        <w:t>2021</w:t>
      </w:r>
      <w:r w:rsidR="00191E23">
        <w:rPr>
          <w:rFonts w:ascii="Arial" w:hAnsi="Arial" w:cs="Arial"/>
          <w:b/>
          <w:color w:val="000000"/>
          <w:sz w:val="44"/>
          <w:szCs w:val="44"/>
        </w:rPr>
        <w:t xml:space="preserve">- </w:t>
      </w:r>
      <w:r w:rsidR="007771DC">
        <w:rPr>
          <w:rFonts w:ascii="Arial" w:hAnsi="Arial" w:cs="Arial"/>
          <w:b/>
          <w:color w:val="000000"/>
          <w:sz w:val="44"/>
          <w:szCs w:val="44"/>
        </w:rPr>
        <w:t>Blended</w:t>
      </w:r>
    </w:p>
    <w:p w14:paraId="5B4034DE" w14:textId="7E153C4C" w:rsidR="0027753E" w:rsidRPr="00191E23" w:rsidRDefault="00DE54B3" w:rsidP="00005621">
      <w:pPr>
        <w:pStyle w:val="NormalWeb"/>
        <w:spacing w:before="0" w:beforeAutospacing="0" w:after="0" w:afterAutospacing="0"/>
        <w:jc w:val="center"/>
        <w:rPr>
          <w:rFonts w:ascii="Arial" w:hAnsi="Arial" w:cs="Arial"/>
          <w:sz w:val="32"/>
          <w:szCs w:val="32"/>
        </w:rPr>
      </w:pPr>
      <w:r>
        <w:rPr>
          <w:rFonts w:ascii="Arial" w:hAnsi="Arial" w:cs="Arial"/>
          <w:sz w:val="32"/>
          <w:szCs w:val="32"/>
        </w:rPr>
        <w:t xml:space="preserve">Spring 24 </w:t>
      </w:r>
      <w:r w:rsidR="00191E23" w:rsidRPr="00191E23">
        <w:rPr>
          <w:rFonts w:ascii="Arial" w:hAnsi="Arial" w:cs="Arial"/>
          <w:sz w:val="32"/>
          <w:szCs w:val="32"/>
        </w:rPr>
        <w:t>- 8 Week</w:t>
      </w:r>
      <w:r w:rsidR="00D2096C">
        <w:rPr>
          <w:rFonts w:ascii="Arial" w:hAnsi="Arial" w:cs="Arial"/>
          <w:sz w:val="32"/>
          <w:szCs w:val="32"/>
        </w:rPr>
        <w:t xml:space="preserve"> </w:t>
      </w:r>
      <w:r w:rsidR="007771DC">
        <w:rPr>
          <w:rFonts w:ascii="Arial" w:hAnsi="Arial" w:cs="Arial"/>
          <w:sz w:val="32"/>
          <w:szCs w:val="32"/>
        </w:rPr>
        <w:t>term.</w:t>
      </w:r>
    </w:p>
    <w:p w14:paraId="49391AB0" w14:textId="77777777" w:rsidR="0027753E" w:rsidRDefault="0027753E" w:rsidP="0027753E">
      <w:pPr>
        <w:rPr>
          <w:rFonts w:ascii="Times New Roman" w:eastAsia="Times New Roman" w:hAnsi="Times New Roman" w:cs="Times New Roman"/>
        </w:rPr>
      </w:pPr>
    </w:p>
    <w:p w14:paraId="2EC1BD50" w14:textId="77777777" w:rsidR="0027753E" w:rsidRDefault="0027753E" w:rsidP="0027753E">
      <w:pPr>
        <w:pStyle w:val="NormalWeb"/>
        <w:jc w:val="center"/>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8" w:tgtFrame="_blank" w:history="1">
        <w:r>
          <w:rPr>
            <w:rStyle w:val="Hyperlink"/>
            <w:rFonts w:ascii="Arial" w:hAnsi="Arial" w:cs="Arial"/>
          </w:rPr>
          <w:t>Syllabus Addendum</w:t>
        </w:r>
      </w:hyperlink>
      <w:r>
        <w:rPr>
          <w:rFonts w:ascii="Arial" w:hAnsi="Arial" w:cs="Arial"/>
          <w:color w:val="000000"/>
        </w:rPr>
        <w:t> which provides the most current version of fluid information, such as the academic calendar.</w:t>
      </w:r>
    </w:p>
    <w:p w14:paraId="4C7C5B16" w14:textId="77777777" w:rsidR="00191E23" w:rsidRDefault="00191E23" w:rsidP="0027753E">
      <w:pPr>
        <w:pStyle w:val="Heading2"/>
        <w:rPr>
          <w:rFonts w:ascii="Arial" w:eastAsia="Times New Roman" w:hAnsi="Arial" w:cs="Arial"/>
          <w:color w:val="000000"/>
        </w:rPr>
      </w:pPr>
    </w:p>
    <w:p w14:paraId="16FBC552" w14:textId="77777777" w:rsidR="00191E23" w:rsidRDefault="00191E23" w:rsidP="0027753E">
      <w:pPr>
        <w:pStyle w:val="Heading2"/>
        <w:rPr>
          <w:rFonts w:ascii="Arial" w:eastAsia="Times New Roman" w:hAnsi="Arial" w:cs="Arial"/>
          <w:color w:val="000000"/>
        </w:rPr>
      </w:pPr>
    </w:p>
    <w:p w14:paraId="608C2189" w14:textId="59BF325B" w:rsidR="0027753E" w:rsidRDefault="0027753E" w:rsidP="0027753E">
      <w:pPr>
        <w:pStyle w:val="Heading2"/>
        <w:rPr>
          <w:rFonts w:ascii="Arial" w:eastAsia="Times New Roman" w:hAnsi="Arial" w:cs="Arial"/>
          <w:color w:val="000000"/>
        </w:rPr>
      </w:pPr>
      <w:r>
        <w:rPr>
          <w:rFonts w:ascii="Arial" w:eastAsia="Times New Roman" w:hAnsi="Arial" w:cs="Arial"/>
          <w:color w:val="000000"/>
        </w:rPr>
        <w:t>WELCOME</w:t>
      </w:r>
    </w:p>
    <w:p w14:paraId="7AEF5DEE" w14:textId="77777777" w:rsidR="00B74DB8" w:rsidRPr="00B80615" w:rsidRDefault="00B74DB8" w:rsidP="0027753E">
      <w:pPr>
        <w:rPr>
          <w:rFonts w:ascii="Arial" w:eastAsia="Times New Roman" w:hAnsi="Arial" w:cs="Arial"/>
        </w:rPr>
      </w:pPr>
      <w:r w:rsidRPr="00B80615">
        <w:rPr>
          <w:rFonts w:ascii="Arial" w:eastAsia="Times New Roman" w:hAnsi="Arial" w:cs="Arial"/>
        </w:rPr>
        <w:t>Welcome to the course!  Please read the syllabus thoroughly and familiarize you</w:t>
      </w:r>
      <w:r w:rsidR="00A430F2">
        <w:rPr>
          <w:rFonts w:ascii="Arial" w:eastAsia="Times New Roman" w:hAnsi="Arial" w:cs="Arial"/>
        </w:rPr>
        <w:t>rself with the MyC</w:t>
      </w:r>
      <w:r w:rsidR="00B35210">
        <w:rPr>
          <w:rFonts w:ascii="Arial" w:eastAsia="Times New Roman" w:hAnsi="Arial" w:cs="Arial"/>
        </w:rPr>
        <w:t xml:space="preserve">ourses and </w:t>
      </w:r>
      <w:proofErr w:type="spellStart"/>
      <w:r w:rsidR="00B35210">
        <w:rPr>
          <w:rFonts w:ascii="Arial" w:eastAsia="Times New Roman" w:hAnsi="Arial" w:cs="Arial"/>
        </w:rPr>
        <w:t>MyAccountingL</w:t>
      </w:r>
      <w:r w:rsidRPr="00B80615">
        <w:rPr>
          <w:rFonts w:ascii="Arial" w:eastAsia="Times New Roman" w:hAnsi="Arial" w:cs="Arial"/>
        </w:rPr>
        <w:t>ab</w:t>
      </w:r>
      <w:proofErr w:type="spellEnd"/>
      <w:r w:rsidRPr="00B80615">
        <w:rPr>
          <w:rFonts w:ascii="Arial" w:eastAsia="Times New Roman" w:hAnsi="Arial" w:cs="Arial"/>
        </w:rPr>
        <w:t xml:space="preserve"> sites.  Good luck!</w:t>
      </w:r>
    </w:p>
    <w:p w14:paraId="4BF37982" w14:textId="77777777" w:rsidR="0027753E" w:rsidRDefault="0027753E" w:rsidP="0027753E">
      <w:pPr>
        <w:rPr>
          <w:rFonts w:ascii="Times New Roman" w:eastAsia="Times New Roman" w:hAnsi="Times New Roman" w:cs="Times New Roman"/>
        </w:rPr>
      </w:pPr>
    </w:p>
    <w:p w14:paraId="5689486B" w14:textId="77777777" w:rsidR="0022484D" w:rsidRDefault="0022484D" w:rsidP="00EC7967">
      <w:pPr>
        <w:spacing w:before="100" w:beforeAutospacing="1" w:after="100" w:afterAutospacing="1"/>
        <w:outlineLvl w:val="1"/>
        <w:rPr>
          <w:rFonts w:ascii="Arial" w:eastAsia="Times New Roman" w:hAnsi="Arial" w:cs="Arial"/>
          <w:b/>
          <w:bCs/>
          <w:color w:val="000000"/>
          <w:sz w:val="36"/>
          <w:szCs w:val="36"/>
        </w:rPr>
      </w:pPr>
    </w:p>
    <w:p w14:paraId="6BAC02B1" w14:textId="77777777" w:rsidR="00EC7967" w:rsidRPr="00EC7967" w:rsidRDefault="00EC7967" w:rsidP="00EC7967">
      <w:pPr>
        <w:spacing w:before="100" w:beforeAutospacing="1" w:after="100" w:afterAutospacing="1"/>
        <w:outlineLvl w:val="1"/>
        <w:rPr>
          <w:rFonts w:ascii="Arial" w:eastAsia="Times New Roman" w:hAnsi="Arial" w:cs="Arial"/>
          <w:b/>
          <w:bCs/>
          <w:color w:val="000000"/>
          <w:sz w:val="36"/>
          <w:szCs w:val="36"/>
        </w:rPr>
      </w:pPr>
      <w:r w:rsidRPr="00EC7967">
        <w:rPr>
          <w:rFonts w:ascii="Arial" w:eastAsia="Times New Roman" w:hAnsi="Arial" w:cs="Arial"/>
          <w:b/>
          <w:bCs/>
          <w:color w:val="000000"/>
          <w:sz w:val="36"/>
          <w:szCs w:val="36"/>
        </w:rPr>
        <w:lastRenderedPageBreak/>
        <w:t>INSTRUCTOR</w:t>
      </w:r>
    </w:p>
    <w:p w14:paraId="40F027A1" w14:textId="7D7FF090" w:rsidR="00EC7967" w:rsidRPr="00237308" w:rsidRDefault="00EC7967" w:rsidP="00EC7967">
      <w:pPr>
        <w:spacing w:before="100" w:beforeAutospacing="1" w:after="100" w:afterAutospacing="1"/>
        <w:rPr>
          <w:rFonts w:ascii="Arial" w:eastAsia="Times New Roman" w:hAnsi="Arial" w:cs="Arial"/>
        </w:rPr>
      </w:pPr>
      <w:r w:rsidRPr="00EC7967">
        <w:rPr>
          <w:rFonts w:ascii="Arial" w:eastAsia="Times New Roman" w:hAnsi="Arial" w:cs="Arial"/>
          <w:b/>
          <w:bCs/>
          <w:color w:val="000000"/>
        </w:rPr>
        <w:t>Name:</w:t>
      </w:r>
      <w:r w:rsidRPr="00EC7967">
        <w:rPr>
          <w:rFonts w:ascii="Arial" w:eastAsia="Times New Roman" w:hAnsi="Arial" w:cs="Arial"/>
          <w:color w:val="000000"/>
        </w:rPr>
        <w:t> </w:t>
      </w:r>
      <w:r w:rsidR="00237308">
        <w:rPr>
          <w:rFonts w:ascii="Arial" w:eastAsia="Times New Roman" w:hAnsi="Arial" w:cs="Arial"/>
        </w:rPr>
        <w:t>Roni Murphy</w:t>
      </w:r>
    </w:p>
    <w:p w14:paraId="582D118C" w14:textId="4674611B" w:rsidR="00EC7967" w:rsidRDefault="00EC7967" w:rsidP="00EC7967">
      <w:pPr>
        <w:spacing w:before="100" w:beforeAutospacing="1" w:after="100" w:afterAutospacing="1"/>
        <w:rPr>
          <w:rFonts w:ascii="Arial" w:eastAsia="Times New Roman" w:hAnsi="Arial" w:cs="Arial"/>
        </w:rPr>
      </w:pPr>
      <w:r w:rsidRPr="00EC7967">
        <w:rPr>
          <w:rFonts w:ascii="Arial" w:eastAsia="Times New Roman" w:hAnsi="Arial" w:cs="Arial"/>
          <w:b/>
          <w:bCs/>
          <w:color w:val="000000"/>
        </w:rPr>
        <w:t>Email:</w:t>
      </w:r>
      <w:r w:rsidRPr="00EC7967">
        <w:rPr>
          <w:rFonts w:ascii="Arial" w:eastAsia="Times New Roman" w:hAnsi="Arial" w:cs="Arial"/>
          <w:color w:val="000000"/>
        </w:rPr>
        <w:t> </w:t>
      </w:r>
      <w:hyperlink r:id="rId9" w:history="1">
        <w:r w:rsidR="007E73E5" w:rsidRPr="0040055C">
          <w:rPr>
            <w:rStyle w:val="Hyperlink"/>
            <w:rFonts w:ascii="Arial" w:eastAsia="Times New Roman" w:hAnsi="Arial" w:cs="Arial"/>
          </w:rPr>
          <w:t>murphy.roni@spcollege.edu</w:t>
        </w:r>
      </w:hyperlink>
      <w:r w:rsidR="00E74535">
        <w:rPr>
          <w:rFonts w:ascii="Arial" w:eastAsia="Times New Roman" w:hAnsi="Arial" w:cs="Arial"/>
        </w:rPr>
        <w:t xml:space="preserve">  (MyCourses email is preferred for class.)</w:t>
      </w:r>
    </w:p>
    <w:p w14:paraId="5406FB54" w14:textId="7C7C72ED"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Phone:</w:t>
      </w:r>
      <w:r w:rsidRPr="00EC7967">
        <w:rPr>
          <w:rFonts w:ascii="Arial" w:eastAsia="Times New Roman" w:hAnsi="Arial" w:cs="Arial"/>
          <w:color w:val="000000"/>
        </w:rPr>
        <w:t> </w:t>
      </w:r>
      <w:r w:rsidR="00237308" w:rsidRPr="00237308">
        <w:rPr>
          <w:rFonts w:ascii="Arial" w:eastAsia="Times New Roman" w:hAnsi="Arial" w:cs="Arial"/>
        </w:rPr>
        <w:t>727-341-</w:t>
      </w:r>
      <w:r w:rsidR="007E73E5" w:rsidRPr="00237308">
        <w:rPr>
          <w:rFonts w:ascii="Arial" w:eastAsia="Times New Roman" w:hAnsi="Arial" w:cs="Arial"/>
        </w:rPr>
        <w:t>4628</w:t>
      </w:r>
      <w:r w:rsidR="007E73E5">
        <w:rPr>
          <w:rFonts w:ascii="Arial" w:eastAsia="Times New Roman" w:hAnsi="Arial" w:cs="Arial"/>
        </w:rPr>
        <w:t xml:space="preserve"> Phone calls are only </w:t>
      </w:r>
      <w:r w:rsidR="00E74535">
        <w:rPr>
          <w:rFonts w:ascii="Arial" w:eastAsia="Times New Roman" w:hAnsi="Arial" w:cs="Arial"/>
        </w:rPr>
        <w:t>answered</w:t>
      </w:r>
      <w:r w:rsidR="007E73E5">
        <w:rPr>
          <w:rFonts w:ascii="Arial" w:eastAsia="Times New Roman" w:hAnsi="Arial" w:cs="Arial"/>
        </w:rPr>
        <w:t xml:space="preserve"> during office hours, if it is not office </w:t>
      </w:r>
      <w:r w:rsidR="00E74389">
        <w:rPr>
          <w:rFonts w:ascii="Arial" w:eastAsia="Times New Roman" w:hAnsi="Arial" w:cs="Arial"/>
        </w:rPr>
        <w:t>hours,</w:t>
      </w:r>
      <w:r w:rsidR="007E73E5">
        <w:rPr>
          <w:rFonts w:ascii="Arial" w:eastAsia="Times New Roman" w:hAnsi="Arial" w:cs="Arial"/>
        </w:rPr>
        <w:t xml:space="preserve"> please send an email.</w:t>
      </w:r>
    </w:p>
    <w:p w14:paraId="2AE4ACB2" w14:textId="75EB40AA" w:rsidR="00EC7967" w:rsidRPr="005E2F22" w:rsidRDefault="00EC7967" w:rsidP="00EC7967">
      <w:pPr>
        <w:spacing w:before="100" w:beforeAutospacing="1" w:after="100" w:afterAutospacing="1"/>
        <w:rPr>
          <w:rFonts w:ascii="Arial" w:eastAsia="Times New Roman" w:hAnsi="Arial" w:cs="Arial"/>
        </w:rPr>
      </w:pPr>
      <w:r w:rsidRPr="00EC7967">
        <w:rPr>
          <w:rFonts w:ascii="Arial" w:eastAsia="Times New Roman" w:hAnsi="Arial" w:cs="Arial"/>
          <w:b/>
          <w:bCs/>
          <w:color w:val="000000"/>
        </w:rPr>
        <w:t>Office Hours:</w:t>
      </w:r>
      <w:r w:rsidRPr="00EC7967">
        <w:rPr>
          <w:rFonts w:ascii="Arial" w:eastAsia="Times New Roman" w:hAnsi="Arial" w:cs="Arial"/>
          <w:color w:val="000000"/>
        </w:rPr>
        <w:t> </w:t>
      </w:r>
      <w:r w:rsidR="00237308" w:rsidRPr="005E2F22">
        <w:rPr>
          <w:rFonts w:ascii="Arial" w:eastAsia="Times New Roman" w:hAnsi="Arial" w:cs="Arial"/>
        </w:rPr>
        <w:t>See instructor webpage</w:t>
      </w:r>
      <w:r w:rsidR="00836D70">
        <w:rPr>
          <w:rFonts w:ascii="Arial" w:eastAsia="Times New Roman" w:hAnsi="Arial" w:cs="Arial"/>
        </w:rPr>
        <w:t xml:space="preserve"> link below</w:t>
      </w:r>
      <w:r w:rsidR="00237308" w:rsidRPr="005E2F22">
        <w:rPr>
          <w:rFonts w:ascii="Arial" w:eastAsia="Times New Roman" w:hAnsi="Arial" w:cs="Arial"/>
        </w:rPr>
        <w:t>.</w:t>
      </w:r>
    </w:p>
    <w:p w14:paraId="21C1E0B6" w14:textId="58F13114" w:rsidR="00EC7967" w:rsidRPr="005E2F22" w:rsidRDefault="00EC7967" w:rsidP="00EC7967">
      <w:pPr>
        <w:spacing w:before="100" w:beforeAutospacing="1" w:after="100" w:afterAutospacing="1"/>
        <w:rPr>
          <w:rFonts w:ascii="Arial" w:eastAsia="Times New Roman" w:hAnsi="Arial" w:cs="Arial"/>
        </w:rPr>
      </w:pPr>
      <w:r w:rsidRPr="005E2F22">
        <w:rPr>
          <w:rFonts w:ascii="Arial" w:eastAsia="Times New Roman" w:hAnsi="Arial" w:cs="Arial"/>
          <w:b/>
          <w:bCs/>
        </w:rPr>
        <w:t>Office Location:</w:t>
      </w:r>
      <w:r w:rsidRPr="005E2F22">
        <w:rPr>
          <w:rFonts w:ascii="Arial" w:eastAsia="Times New Roman" w:hAnsi="Arial" w:cs="Arial"/>
        </w:rPr>
        <w:t> </w:t>
      </w:r>
      <w:r w:rsidR="00237308" w:rsidRPr="005E2F22">
        <w:rPr>
          <w:rFonts w:ascii="Arial" w:eastAsia="Times New Roman" w:hAnsi="Arial" w:cs="Arial"/>
        </w:rPr>
        <w:t>TE- 107B</w:t>
      </w:r>
    </w:p>
    <w:p w14:paraId="25D67ADD" w14:textId="653785D5" w:rsidR="00EC7967" w:rsidRDefault="00EC7967" w:rsidP="00EC7967">
      <w:pPr>
        <w:spacing w:before="100" w:beforeAutospacing="1" w:after="100" w:afterAutospacing="1"/>
        <w:rPr>
          <w:rFonts w:ascii="Arial" w:eastAsia="Times New Roman" w:hAnsi="Arial" w:cs="Arial"/>
        </w:rPr>
      </w:pPr>
      <w:r w:rsidRPr="005E2F22">
        <w:rPr>
          <w:rFonts w:ascii="Arial" w:eastAsia="Times New Roman" w:hAnsi="Arial" w:cs="Arial"/>
          <w:b/>
          <w:bCs/>
        </w:rPr>
        <w:t>Instructor Web Page:</w:t>
      </w:r>
      <w:r w:rsidRPr="005E2F22">
        <w:rPr>
          <w:rFonts w:ascii="Arial" w:eastAsia="Times New Roman" w:hAnsi="Arial" w:cs="Arial"/>
        </w:rPr>
        <w:t> </w:t>
      </w:r>
      <w:hyperlink r:id="rId10" w:history="1">
        <w:r w:rsidR="005E2F22" w:rsidRPr="00825604">
          <w:rPr>
            <w:rStyle w:val="Hyperlink"/>
            <w:rFonts w:ascii="Arial" w:eastAsia="Times New Roman" w:hAnsi="Arial" w:cs="Arial"/>
          </w:rPr>
          <w:t>https://webapps.spcollege.edu/instructors/id/murphy.roni</w:t>
        </w:r>
      </w:hyperlink>
    </w:p>
    <w:p w14:paraId="30343479" w14:textId="77777777" w:rsidR="0027753E" w:rsidRDefault="0027753E" w:rsidP="009F08AD">
      <w:pPr>
        <w:pStyle w:val="NormalWeb"/>
        <w:rPr>
          <w:rFonts w:eastAsia="Times New Roman"/>
        </w:rPr>
      </w:pPr>
    </w:p>
    <w:p w14:paraId="5DCDC4AC" w14:textId="77777777" w:rsidR="00EC7967" w:rsidRPr="00EC7967" w:rsidRDefault="00EC7967" w:rsidP="00EC7967">
      <w:pPr>
        <w:spacing w:before="100" w:beforeAutospacing="1" w:after="100" w:afterAutospacing="1"/>
        <w:outlineLvl w:val="1"/>
        <w:rPr>
          <w:rFonts w:ascii="Arial" w:eastAsia="Times New Roman" w:hAnsi="Arial" w:cs="Arial"/>
          <w:b/>
          <w:bCs/>
          <w:color w:val="000000"/>
          <w:sz w:val="36"/>
          <w:szCs w:val="36"/>
        </w:rPr>
      </w:pPr>
      <w:r w:rsidRPr="00EC7967">
        <w:rPr>
          <w:rFonts w:ascii="Arial" w:eastAsia="Times New Roman" w:hAnsi="Arial" w:cs="Arial"/>
          <w:b/>
          <w:bCs/>
          <w:color w:val="000000"/>
          <w:sz w:val="36"/>
          <w:szCs w:val="36"/>
        </w:rPr>
        <w:t>ACADEMIC DEPARTMENT</w:t>
      </w:r>
    </w:p>
    <w:p w14:paraId="39FED599" w14:textId="522055AF" w:rsidR="00EC7967" w:rsidRPr="00FE6933" w:rsidRDefault="00EC7967" w:rsidP="00EC7967">
      <w:pPr>
        <w:spacing w:before="100" w:beforeAutospacing="1" w:after="100" w:afterAutospacing="1"/>
        <w:outlineLvl w:val="2"/>
        <w:rPr>
          <w:rFonts w:ascii="Arial" w:eastAsia="Times New Roman" w:hAnsi="Arial" w:cs="Arial"/>
          <w:b/>
          <w:bCs/>
          <w:color w:val="000000"/>
          <w:sz w:val="28"/>
          <w:szCs w:val="28"/>
        </w:rPr>
      </w:pPr>
      <w:r w:rsidRPr="00FE6933">
        <w:rPr>
          <w:rFonts w:ascii="Arial" w:eastAsia="Times New Roman" w:hAnsi="Arial" w:cs="Arial"/>
          <w:b/>
          <w:bCs/>
          <w:color w:val="000000"/>
          <w:sz w:val="28"/>
          <w:szCs w:val="28"/>
        </w:rPr>
        <w:t>DEAN</w:t>
      </w:r>
    </w:p>
    <w:p w14:paraId="005523A1" w14:textId="39BAC398"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Name:</w:t>
      </w:r>
      <w:r w:rsidRPr="00EC7967">
        <w:rPr>
          <w:rFonts w:ascii="Arial" w:eastAsia="Times New Roman" w:hAnsi="Arial" w:cs="Arial"/>
          <w:color w:val="000000"/>
        </w:rPr>
        <w:t> </w:t>
      </w:r>
      <w:r w:rsidR="00F343AF" w:rsidRPr="00F343AF">
        <w:rPr>
          <w:rFonts w:ascii="Arial" w:eastAsia="Times New Roman" w:hAnsi="Arial" w:cs="Arial"/>
          <w:color w:val="000000"/>
        </w:rPr>
        <w:t>Emmanuel Hernandez Agosto</w:t>
      </w:r>
      <w:r w:rsidR="00B92EC0">
        <w:rPr>
          <w:rFonts w:ascii="Arial" w:eastAsia="Times New Roman" w:hAnsi="Arial" w:cs="Arial"/>
          <w:color w:val="000000"/>
        </w:rPr>
        <w:t>, DBA</w:t>
      </w:r>
    </w:p>
    <w:p w14:paraId="5D44912E" w14:textId="35F92337"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Office Location:</w:t>
      </w:r>
      <w:r w:rsidRPr="00EC7967">
        <w:rPr>
          <w:rFonts w:ascii="Arial" w:eastAsia="Times New Roman" w:hAnsi="Arial" w:cs="Arial"/>
          <w:color w:val="000000"/>
        </w:rPr>
        <w:t> </w:t>
      </w:r>
      <w:r w:rsidR="005116EF">
        <w:rPr>
          <w:rFonts w:ascii="Arial" w:eastAsia="Times New Roman" w:hAnsi="Arial" w:cs="Arial"/>
          <w:color w:val="000000"/>
        </w:rPr>
        <w:t xml:space="preserve">SPC </w:t>
      </w:r>
      <w:r w:rsidR="00374558">
        <w:rPr>
          <w:rFonts w:ascii="Arial" w:eastAsia="Times New Roman" w:hAnsi="Arial" w:cs="Arial"/>
          <w:color w:val="000000"/>
        </w:rPr>
        <w:t>Downtown</w:t>
      </w:r>
      <w:r w:rsidRPr="00EC7967">
        <w:rPr>
          <w:rFonts w:ascii="Arial" w:eastAsia="Times New Roman" w:hAnsi="Arial" w:cs="Arial"/>
          <w:color w:val="000000"/>
        </w:rPr>
        <w:t xml:space="preserve"> campus</w:t>
      </w:r>
      <w:r w:rsidR="005116EF">
        <w:rPr>
          <w:rFonts w:ascii="Arial" w:eastAsia="Times New Roman" w:hAnsi="Arial" w:cs="Arial"/>
          <w:color w:val="000000"/>
        </w:rPr>
        <w:t>, DC- 248</w:t>
      </w:r>
    </w:p>
    <w:p w14:paraId="2A828CAC" w14:textId="0C06B5A3"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Office Phone Number:</w:t>
      </w:r>
      <w:r w:rsidRPr="00EC7967">
        <w:rPr>
          <w:rFonts w:ascii="Arial" w:eastAsia="Times New Roman" w:hAnsi="Arial" w:cs="Arial"/>
          <w:color w:val="000000"/>
        </w:rPr>
        <w:t> 727-</w:t>
      </w:r>
      <w:r w:rsidR="00F343AF">
        <w:rPr>
          <w:rFonts w:ascii="Arial" w:eastAsia="Times New Roman" w:hAnsi="Arial" w:cs="Arial"/>
          <w:color w:val="000000"/>
        </w:rPr>
        <w:t>712</w:t>
      </w:r>
      <w:r w:rsidRPr="00EC7967">
        <w:rPr>
          <w:rFonts w:ascii="Arial" w:eastAsia="Times New Roman" w:hAnsi="Arial" w:cs="Arial"/>
          <w:color w:val="000000"/>
        </w:rPr>
        <w:t>-</w:t>
      </w:r>
      <w:r w:rsidR="00F343AF">
        <w:rPr>
          <w:rFonts w:ascii="Arial" w:eastAsia="Times New Roman" w:hAnsi="Arial" w:cs="Arial"/>
          <w:color w:val="000000"/>
        </w:rPr>
        <w:t>5407</w:t>
      </w:r>
    </w:p>
    <w:p w14:paraId="6D5B671E" w14:textId="1C2F18EC"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Email: </w:t>
      </w:r>
      <w:hyperlink r:id="rId11" w:history="1">
        <w:r w:rsidR="00F343AF" w:rsidRPr="00F343AF">
          <w:rPr>
            <w:rStyle w:val="Hyperlink"/>
            <w:rFonts w:ascii="Arial" w:hAnsi="Arial" w:cs="Arial"/>
          </w:rPr>
          <w:t>hernandez.emmanuel@spcollege.edu</w:t>
        </w:r>
      </w:hyperlink>
      <w:r w:rsidR="00F343AF" w:rsidRPr="00EC7967">
        <w:rPr>
          <w:rFonts w:ascii="Arial" w:eastAsia="Times New Roman" w:hAnsi="Arial" w:cs="Arial"/>
          <w:color w:val="000000"/>
        </w:rPr>
        <w:t xml:space="preserve"> </w:t>
      </w:r>
    </w:p>
    <w:p w14:paraId="668FD26C" w14:textId="48F82F8E" w:rsidR="00EC7967" w:rsidRPr="00FE6933" w:rsidRDefault="007771DC" w:rsidP="00EC7967">
      <w:pPr>
        <w:spacing w:before="100" w:beforeAutospacing="1" w:after="100" w:afterAutospacing="1"/>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ASSOCIATE DEAN</w:t>
      </w:r>
    </w:p>
    <w:p w14:paraId="3688620F" w14:textId="77777777"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Name:</w:t>
      </w:r>
      <w:r w:rsidRPr="00EC7967">
        <w:rPr>
          <w:rFonts w:ascii="Arial" w:eastAsia="Times New Roman" w:hAnsi="Arial" w:cs="Arial"/>
          <w:color w:val="000000"/>
        </w:rPr>
        <w:t> Mike Ewell</w:t>
      </w:r>
    </w:p>
    <w:p w14:paraId="2926B7B6" w14:textId="7430EBE8"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Office Location:</w:t>
      </w:r>
      <w:r w:rsidR="00A430F2">
        <w:rPr>
          <w:rFonts w:ascii="Arial" w:eastAsia="Times New Roman" w:hAnsi="Arial" w:cs="Arial"/>
          <w:color w:val="000000"/>
        </w:rPr>
        <w:t xml:space="preserve"> St. Pete Gibbs campus- </w:t>
      </w:r>
      <w:r w:rsidR="00A430F2" w:rsidRPr="005E2F22">
        <w:rPr>
          <w:rFonts w:ascii="Arial" w:hAnsi="Arial" w:cs="Arial"/>
          <w:bCs/>
        </w:rPr>
        <w:t>TE</w:t>
      </w:r>
      <w:r w:rsidR="005E2F22">
        <w:rPr>
          <w:rFonts w:ascii="Arial" w:hAnsi="Arial" w:cs="Arial"/>
          <w:bCs/>
        </w:rPr>
        <w:t>-</w:t>
      </w:r>
      <w:r w:rsidR="00A430F2" w:rsidRPr="005E2F22">
        <w:rPr>
          <w:rFonts w:ascii="Arial" w:hAnsi="Arial" w:cs="Arial"/>
          <w:bCs/>
        </w:rPr>
        <w:t xml:space="preserve"> 131B</w:t>
      </w:r>
    </w:p>
    <w:p w14:paraId="4D6287ED" w14:textId="77777777"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Office Phone Number:</w:t>
      </w:r>
      <w:r w:rsidRPr="00EC7967">
        <w:rPr>
          <w:rFonts w:ascii="Arial" w:eastAsia="Times New Roman" w:hAnsi="Arial" w:cs="Arial"/>
          <w:color w:val="000000"/>
        </w:rPr>
        <w:t> 727-791-2610</w:t>
      </w:r>
    </w:p>
    <w:p w14:paraId="58055B86" w14:textId="77777777" w:rsidR="00EC7967" w:rsidRDefault="00EC7967" w:rsidP="00EC7967">
      <w:pPr>
        <w:spacing w:before="100" w:beforeAutospacing="1" w:after="100" w:afterAutospacing="1"/>
        <w:rPr>
          <w:rStyle w:val="Hyperlink"/>
          <w:rFonts w:ascii="Arial" w:hAnsi="Arial"/>
          <w:bCs/>
        </w:rPr>
      </w:pPr>
      <w:r w:rsidRPr="00EC7967">
        <w:rPr>
          <w:rFonts w:ascii="Arial" w:eastAsia="Times New Roman" w:hAnsi="Arial" w:cs="Arial"/>
          <w:b/>
          <w:bCs/>
          <w:color w:val="000000"/>
        </w:rPr>
        <w:t>Email:</w:t>
      </w:r>
      <w:r w:rsidR="00A10078">
        <w:rPr>
          <w:rFonts w:ascii="Arial" w:eastAsia="Times New Roman" w:hAnsi="Arial" w:cs="Arial"/>
          <w:color w:val="000000"/>
        </w:rPr>
        <w:t> </w:t>
      </w:r>
      <w:hyperlink r:id="rId12" w:history="1">
        <w:r w:rsidR="00A10078" w:rsidRPr="00273DC8">
          <w:rPr>
            <w:rStyle w:val="Hyperlink"/>
            <w:rFonts w:ascii="Arial" w:hAnsi="Arial"/>
            <w:bCs/>
          </w:rPr>
          <w:t>ewell.mike@spcollege.edu</w:t>
        </w:r>
      </w:hyperlink>
    </w:p>
    <w:p w14:paraId="60950802" w14:textId="77777777" w:rsidR="001375BC" w:rsidRPr="00EC7967" w:rsidRDefault="001375BC" w:rsidP="00EC7967">
      <w:pPr>
        <w:spacing w:before="100" w:beforeAutospacing="1" w:after="100" w:afterAutospacing="1"/>
        <w:rPr>
          <w:rFonts w:ascii="Arial" w:eastAsia="Times New Roman" w:hAnsi="Arial" w:cs="Arial"/>
          <w:color w:val="000000"/>
        </w:rPr>
      </w:pPr>
    </w:p>
    <w:p w14:paraId="506116E2" w14:textId="77777777" w:rsidR="00EC7967" w:rsidRPr="00FE6933" w:rsidRDefault="00EC7967" w:rsidP="00EC7967">
      <w:pPr>
        <w:spacing w:before="100" w:beforeAutospacing="1" w:after="100" w:afterAutospacing="1"/>
        <w:outlineLvl w:val="2"/>
        <w:rPr>
          <w:rFonts w:ascii="Arial" w:eastAsia="Times New Roman" w:hAnsi="Arial" w:cs="Arial"/>
          <w:b/>
          <w:bCs/>
          <w:color w:val="000000"/>
          <w:sz w:val="28"/>
          <w:szCs w:val="28"/>
        </w:rPr>
      </w:pPr>
      <w:r w:rsidRPr="00FE6933">
        <w:rPr>
          <w:rFonts w:ascii="Arial" w:eastAsia="Times New Roman" w:hAnsi="Arial" w:cs="Arial"/>
          <w:b/>
          <w:bCs/>
          <w:color w:val="000000"/>
          <w:sz w:val="28"/>
          <w:szCs w:val="28"/>
        </w:rPr>
        <w:t>WEBSITE</w:t>
      </w:r>
    </w:p>
    <w:p w14:paraId="37B7B3FE" w14:textId="77777777" w:rsidR="00EC7967" w:rsidRPr="00EC7967" w:rsidRDefault="00EC7967" w:rsidP="00EC7967">
      <w:pPr>
        <w:spacing w:before="100" w:beforeAutospacing="1" w:after="100" w:afterAutospacing="1"/>
        <w:rPr>
          <w:rFonts w:ascii="Arial" w:eastAsia="Times New Roman" w:hAnsi="Arial" w:cs="Arial"/>
          <w:color w:val="000000"/>
        </w:rPr>
      </w:pPr>
      <w:r w:rsidRPr="00EC7967">
        <w:rPr>
          <w:rFonts w:ascii="Arial" w:eastAsia="Times New Roman" w:hAnsi="Arial" w:cs="Arial"/>
          <w:b/>
          <w:bCs/>
          <w:color w:val="000000"/>
        </w:rPr>
        <w:t>URL: </w:t>
      </w:r>
      <w:hyperlink r:id="rId13" w:tgtFrame="_blank" w:history="1">
        <w:r w:rsidRPr="00EC7967">
          <w:rPr>
            <w:rFonts w:ascii="Arial" w:eastAsia="Times New Roman" w:hAnsi="Arial" w:cs="Arial"/>
            <w:color w:val="0000FF"/>
            <w:u w:val="single"/>
          </w:rPr>
          <w:t>http://www.spcollege.edu/cob/</w:t>
        </w:r>
      </w:hyperlink>
    </w:p>
    <w:p w14:paraId="1D80F396" w14:textId="77777777" w:rsidR="0027753E" w:rsidRDefault="0027753E" w:rsidP="0027753E">
      <w:pPr>
        <w:rPr>
          <w:rFonts w:ascii="Times New Roman" w:eastAsia="Times New Roman" w:hAnsi="Times New Roman" w:cs="Times New Roman"/>
        </w:rPr>
      </w:pPr>
    </w:p>
    <w:p w14:paraId="5ECAEC09" w14:textId="35B7CB53" w:rsidR="0027753E" w:rsidRDefault="0027753E" w:rsidP="001F26EC">
      <w:pPr>
        <w:pStyle w:val="Heading2"/>
        <w:rPr>
          <w:rFonts w:ascii="Arial" w:eastAsia="Times New Roman" w:hAnsi="Arial" w:cs="Arial"/>
          <w:color w:val="000000"/>
        </w:rPr>
      </w:pPr>
      <w:r>
        <w:rPr>
          <w:rFonts w:ascii="Arial" w:eastAsia="Times New Roman" w:hAnsi="Arial" w:cs="Arial"/>
          <w:color w:val="000000"/>
        </w:rPr>
        <w:t>COURSE INFORMATION</w:t>
      </w:r>
    </w:p>
    <w:p w14:paraId="29CDF002" w14:textId="77777777" w:rsidR="004E5CE2" w:rsidRDefault="0027753E" w:rsidP="004E5CE2">
      <w:pPr>
        <w:jc w:val="both"/>
        <w:rPr>
          <w:rFonts w:ascii="Arial" w:hAnsi="Arial" w:cs="Arial"/>
        </w:rPr>
      </w:pPr>
      <w:r>
        <w:rPr>
          <w:rFonts w:ascii="Arial" w:hAnsi="Arial" w:cs="Arial"/>
          <w:b/>
          <w:bCs/>
          <w:color w:val="000000"/>
        </w:rPr>
        <w:t>Course Description</w:t>
      </w:r>
      <w:r w:rsidRPr="004E5CE2">
        <w:rPr>
          <w:rFonts w:ascii="Arial" w:hAnsi="Arial" w:cs="Arial"/>
          <w:b/>
          <w:bCs/>
          <w:color w:val="000000"/>
        </w:rPr>
        <w:t>:</w:t>
      </w:r>
      <w:r w:rsidRPr="004E5CE2">
        <w:rPr>
          <w:rStyle w:val="apple-converted-space"/>
          <w:rFonts w:ascii="Arial" w:hAnsi="Arial" w:cs="Arial"/>
          <w:color w:val="000000"/>
        </w:rPr>
        <w:t> </w:t>
      </w:r>
      <w:r w:rsidR="004E5CE2" w:rsidRPr="004E5CE2">
        <w:rPr>
          <w:rFonts w:ascii="Arial" w:hAnsi="Arial" w:cs="Arial"/>
        </w:rPr>
        <w:t>This course is a study of basic accounting principles including the recording and reporting of financial activity. The preparation and interpretation of financial statements with emphasis on the corporation is also studied. 47 contact hours.</w:t>
      </w:r>
    </w:p>
    <w:p w14:paraId="5C7D554A" w14:textId="77777777" w:rsidR="001375BC" w:rsidRPr="004E5CE2" w:rsidRDefault="001375BC" w:rsidP="004E5CE2">
      <w:pPr>
        <w:jc w:val="both"/>
        <w:rPr>
          <w:rFonts w:ascii="Arial" w:hAnsi="Arial" w:cs="Arial"/>
        </w:rPr>
      </w:pPr>
    </w:p>
    <w:p w14:paraId="4F3DEC8C" w14:textId="77777777" w:rsidR="004E5CE2" w:rsidRDefault="004E5CE2" w:rsidP="004E5CE2">
      <w:pPr>
        <w:tabs>
          <w:tab w:val="right" w:pos="720"/>
        </w:tabs>
        <w:ind w:left="900" w:hanging="900"/>
        <w:rPr>
          <w:rFonts w:ascii="Arial" w:hAnsi="Arial" w:cs="Arial"/>
          <w:b/>
          <w:bCs/>
          <w:color w:val="000000"/>
        </w:rPr>
      </w:pPr>
    </w:p>
    <w:p w14:paraId="15A88995" w14:textId="77777777" w:rsidR="004E5CE2" w:rsidRDefault="0027753E" w:rsidP="004E5CE2">
      <w:pPr>
        <w:tabs>
          <w:tab w:val="right" w:pos="720"/>
        </w:tabs>
        <w:ind w:left="900" w:hanging="900"/>
        <w:rPr>
          <w:rStyle w:val="apple-converted-space"/>
          <w:rFonts w:ascii="Arial" w:hAnsi="Arial" w:cs="Arial"/>
          <w:color w:val="000000"/>
        </w:rPr>
      </w:pPr>
      <w:r>
        <w:rPr>
          <w:rFonts w:ascii="Arial" w:hAnsi="Arial" w:cs="Arial"/>
          <w:b/>
          <w:bCs/>
          <w:color w:val="000000"/>
        </w:rPr>
        <w:t>Course Objectives:</w:t>
      </w:r>
      <w:r>
        <w:rPr>
          <w:rStyle w:val="apple-converted-space"/>
          <w:rFonts w:ascii="Arial" w:hAnsi="Arial" w:cs="Arial"/>
          <w:color w:val="000000"/>
        </w:rPr>
        <w:t> </w:t>
      </w:r>
    </w:p>
    <w:p w14:paraId="7DB2E0FB" w14:textId="77777777" w:rsidR="004E5CE2" w:rsidRDefault="004E5CE2" w:rsidP="004E5CE2">
      <w:pPr>
        <w:tabs>
          <w:tab w:val="right" w:pos="720"/>
        </w:tabs>
        <w:ind w:left="900" w:hanging="900"/>
        <w:rPr>
          <w:rStyle w:val="apple-converted-space"/>
          <w:rFonts w:ascii="Arial" w:hAnsi="Arial" w:cs="Arial"/>
          <w:color w:val="000000"/>
        </w:rPr>
      </w:pPr>
    </w:p>
    <w:p w14:paraId="526E04CE" w14:textId="77777777" w:rsidR="004E5CE2" w:rsidRPr="009F08AD" w:rsidRDefault="004E5CE2" w:rsidP="004E5CE2">
      <w:pPr>
        <w:tabs>
          <w:tab w:val="right" w:pos="720"/>
        </w:tabs>
        <w:ind w:left="900" w:hanging="900"/>
        <w:rPr>
          <w:rFonts w:ascii="Arial" w:hAnsi="Arial" w:cs="Arial"/>
        </w:rPr>
      </w:pPr>
      <w:r>
        <w:rPr>
          <w:rStyle w:val="apple-converted-space"/>
          <w:rFonts w:ascii="Arial" w:hAnsi="Arial" w:cs="Arial"/>
          <w:color w:val="000000"/>
        </w:rPr>
        <w:tab/>
      </w:r>
      <w:r w:rsidRPr="00B70FE3">
        <w:rPr>
          <w:rFonts w:cs="Arial"/>
        </w:rPr>
        <w:t>1.</w:t>
      </w:r>
      <w:r w:rsidRPr="00B70FE3">
        <w:rPr>
          <w:rFonts w:cs="Arial"/>
        </w:rPr>
        <w:tab/>
      </w:r>
      <w:r w:rsidRPr="009F08AD">
        <w:rPr>
          <w:rFonts w:ascii="Arial" w:hAnsi="Arial" w:cs="Arial"/>
        </w:rPr>
        <w:t>The student will explain the principles of financial accounting, the business environment and accounting systems.</w:t>
      </w:r>
    </w:p>
    <w:p w14:paraId="61BB23FB" w14:textId="77777777" w:rsidR="004E5CE2" w:rsidRPr="009F08AD" w:rsidRDefault="004E5CE2" w:rsidP="004E5CE2">
      <w:pPr>
        <w:tabs>
          <w:tab w:val="right" w:pos="720"/>
        </w:tabs>
        <w:ind w:left="900" w:hanging="900"/>
        <w:rPr>
          <w:rFonts w:ascii="Arial" w:hAnsi="Arial" w:cs="Arial"/>
        </w:rPr>
      </w:pPr>
    </w:p>
    <w:p w14:paraId="63604985" w14:textId="77777777" w:rsidR="004E5CE2" w:rsidRPr="009F08AD" w:rsidRDefault="004E5CE2" w:rsidP="004E5CE2">
      <w:pPr>
        <w:tabs>
          <w:tab w:val="right" w:pos="0"/>
          <w:tab w:val="right" w:pos="720"/>
        </w:tabs>
        <w:ind w:left="900" w:hanging="900"/>
        <w:rPr>
          <w:rFonts w:ascii="Arial" w:hAnsi="Arial" w:cs="Arial"/>
        </w:rPr>
      </w:pPr>
      <w:r w:rsidRPr="009F08AD">
        <w:rPr>
          <w:rFonts w:ascii="Arial" w:hAnsi="Arial" w:cs="Arial"/>
        </w:rPr>
        <w:tab/>
        <w:t>2.</w:t>
      </w:r>
      <w:r w:rsidRPr="009F08AD">
        <w:rPr>
          <w:rFonts w:ascii="Arial" w:hAnsi="Arial" w:cs="Arial"/>
        </w:rPr>
        <w:tab/>
        <w:t>The student will record adjusting journal entries and complete the accounting cycle.</w:t>
      </w:r>
    </w:p>
    <w:p w14:paraId="7FF15E63" w14:textId="77777777" w:rsidR="004E5CE2" w:rsidRPr="009F08AD" w:rsidRDefault="004E5CE2" w:rsidP="004E5CE2">
      <w:pPr>
        <w:tabs>
          <w:tab w:val="right" w:pos="720"/>
        </w:tabs>
        <w:ind w:left="900" w:hanging="900"/>
        <w:rPr>
          <w:rFonts w:ascii="Arial" w:hAnsi="Arial" w:cs="Arial"/>
        </w:rPr>
      </w:pPr>
    </w:p>
    <w:p w14:paraId="69BEEB75" w14:textId="77777777" w:rsidR="004E5CE2" w:rsidRPr="009F08AD" w:rsidRDefault="004E5CE2" w:rsidP="004E5CE2">
      <w:pPr>
        <w:tabs>
          <w:tab w:val="right" w:pos="720"/>
          <w:tab w:val="left" w:pos="810"/>
        </w:tabs>
        <w:ind w:left="900" w:hanging="900"/>
        <w:rPr>
          <w:rFonts w:ascii="Arial" w:hAnsi="Arial" w:cs="Arial"/>
        </w:rPr>
      </w:pPr>
      <w:r w:rsidRPr="009F08AD">
        <w:rPr>
          <w:rFonts w:ascii="Arial" w:hAnsi="Arial" w:cs="Arial"/>
        </w:rPr>
        <w:tab/>
        <w:t>3.</w:t>
      </w:r>
      <w:r w:rsidRPr="009F08AD">
        <w:rPr>
          <w:rFonts w:ascii="Arial" w:hAnsi="Arial" w:cs="Arial"/>
        </w:rPr>
        <w:tab/>
        <w:t>The student will describe the concepts of merchandising operations and inventories.</w:t>
      </w:r>
    </w:p>
    <w:p w14:paraId="5C5BCC22" w14:textId="77777777" w:rsidR="004E5CE2" w:rsidRPr="009F08AD" w:rsidRDefault="004E5CE2" w:rsidP="004E5CE2">
      <w:pPr>
        <w:tabs>
          <w:tab w:val="right" w:pos="720"/>
        </w:tabs>
        <w:ind w:left="900" w:hanging="900"/>
        <w:rPr>
          <w:rFonts w:ascii="Arial" w:hAnsi="Arial" w:cs="Arial"/>
          <w:u w:val="single"/>
        </w:rPr>
      </w:pPr>
    </w:p>
    <w:p w14:paraId="48B30C04" w14:textId="77777777" w:rsidR="004E5CE2" w:rsidRPr="009F08AD" w:rsidRDefault="004E5CE2" w:rsidP="004E5CE2">
      <w:pPr>
        <w:tabs>
          <w:tab w:val="left" w:pos="540"/>
          <w:tab w:val="right" w:pos="720"/>
        </w:tabs>
        <w:ind w:left="900" w:hanging="900"/>
        <w:rPr>
          <w:rFonts w:ascii="Arial" w:hAnsi="Arial" w:cs="Arial"/>
        </w:rPr>
      </w:pPr>
      <w:r w:rsidRPr="009F08AD">
        <w:rPr>
          <w:rFonts w:ascii="Arial" w:hAnsi="Arial" w:cs="Arial"/>
        </w:rPr>
        <w:tab/>
        <w:t>4.</w:t>
      </w:r>
      <w:r w:rsidRPr="009F08AD">
        <w:rPr>
          <w:rFonts w:ascii="Arial" w:hAnsi="Arial" w:cs="Arial"/>
        </w:rPr>
        <w:tab/>
        <w:t xml:space="preserve">The student will identify the methods for internal control, </w:t>
      </w:r>
      <w:proofErr w:type="gramStart"/>
      <w:r w:rsidRPr="009F08AD">
        <w:rPr>
          <w:rFonts w:ascii="Arial" w:hAnsi="Arial" w:cs="Arial"/>
        </w:rPr>
        <w:t>cash</w:t>
      </w:r>
      <w:proofErr w:type="gramEnd"/>
      <w:r w:rsidRPr="009F08AD">
        <w:rPr>
          <w:rFonts w:ascii="Arial" w:hAnsi="Arial" w:cs="Arial"/>
        </w:rPr>
        <w:t xml:space="preserve"> and receivables in an organization.</w:t>
      </w:r>
    </w:p>
    <w:p w14:paraId="17E0E33A" w14:textId="77777777" w:rsidR="004E5CE2" w:rsidRPr="009F08AD" w:rsidRDefault="004E5CE2" w:rsidP="004E5CE2">
      <w:pPr>
        <w:tabs>
          <w:tab w:val="right" w:pos="720"/>
        </w:tabs>
        <w:ind w:left="900" w:hanging="900"/>
        <w:rPr>
          <w:rFonts w:ascii="Arial" w:hAnsi="Arial" w:cs="Arial"/>
        </w:rPr>
      </w:pPr>
    </w:p>
    <w:p w14:paraId="2979DF85" w14:textId="77777777" w:rsidR="004E5CE2" w:rsidRPr="009F08AD" w:rsidRDefault="004E5CE2" w:rsidP="004E5CE2">
      <w:pPr>
        <w:tabs>
          <w:tab w:val="right" w:pos="720"/>
        </w:tabs>
        <w:ind w:left="900" w:hanging="900"/>
        <w:rPr>
          <w:rFonts w:ascii="Arial" w:hAnsi="Arial" w:cs="Arial"/>
        </w:rPr>
      </w:pPr>
      <w:r w:rsidRPr="009F08AD">
        <w:rPr>
          <w:rFonts w:ascii="Arial" w:hAnsi="Arial" w:cs="Arial"/>
        </w:rPr>
        <w:tab/>
        <w:t xml:space="preserve"> 5.</w:t>
      </w:r>
      <w:r w:rsidRPr="009F08AD">
        <w:rPr>
          <w:rFonts w:ascii="Arial" w:hAnsi="Arial" w:cs="Arial"/>
        </w:rPr>
        <w:tab/>
        <w:t>The student will explain the acquisition and disposal of plant assets and intangible assets.</w:t>
      </w:r>
    </w:p>
    <w:p w14:paraId="4380B4AD" w14:textId="77777777" w:rsidR="004E5CE2" w:rsidRPr="009F08AD" w:rsidRDefault="004E5CE2" w:rsidP="004E5CE2">
      <w:pPr>
        <w:tabs>
          <w:tab w:val="right" w:pos="720"/>
        </w:tabs>
        <w:ind w:left="900" w:hanging="900"/>
        <w:rPr>
          <w:rFonts w:ascii="Arial" w:hAnsi="Arial" w:cs="Arial"/>
        </w:rPr>
      </w:pPr>
    </w:p>
    <w:p w14:paraId="3BA03600" w14:textId="77777777" w:rsidR="004E5CE2" w:rsidRPr="009F08AD" w:rsidRDefault="004E5CE2" w:rsidP="004E5CE2">
      <w:pPr>
        <w:tabs>
          <w:tab w:val="right" w:pos="720"/>
        </w:tabs>
        <w:ind w:left="900" w:hanging="900"/>
        <w:rPr>
          <w:rFonts w:ascii="Arial" w:hAnsi="Arial" w:cs="Arial"/>
        </w:rPr>
      </w:pPr>
      <w:r w:rsidRPr="009F08AD">
        <w:rPr>
          <w:rFonts w:ascii="Arial" w:hAnsi="Arial" w:cs="Arial"/>
        </w:rPr>
        <w:tab/>
        <w:t xml:space="preserve"> 6.</w:t>
      </w:r>
      <w:r w:rsidRPr="009F08AD">
        <w:rPr>
          <w:rFonts w:ascii="Arial" w:hAnsi="Arial" w:cs="Arial"/>
        </w:rPr>
        <w:tab/>
        <w:t>The student will define accounting practices for current liabilities and payroll.</w:t>
      </w:r>
    </w:p>
    <w:p w14:paraId="0C448016" w14:textId="77777777" w:rsidR="004E5CE2" w:rsidRPr="009F08AD" w:rsidRDefault="004E5CE2" w:rsidP="004E5CE2">
      <w:pPr>
        <w:tabs>
          <w:tab w:val="right" w:pos="720"/>
        </w:tabs>
        <w:ind w:left="900" w:hanging="900"/>
        <w:rPr>
          <w:rFonts w:ascii="Arial" w:hAnsi="Arial" w:cs="Arial"/>
        </w:rPr>
      </w:pPr>
    </w:p>
    <w:p w14:paraId="3AF2768D" w14:textId="317525CF" w:rsidR="004E5CE2" w:rsidRPr="009F08AD" w:rsidRDefault="004E5CE2" w:rsidP="004E5CE2">
      <w:pPr>
        <w:tabs>
          <w:tab w:val="right" w:pos="720"/>
        </w:tabs>
        <w:ind w:left="900" w:hanging="900"/>
        <w:rPr>
          <w:rFonts w:ascii="Arial" w:hAnsi="Arial" w:cs="Arial"/>
        </w:rPr>
      </w:pPr>
      <w:r w:rsidRPr="009F08AD">
        <w:rPr>
          <w:rFonts w:ascii="Arial" w:hAnsi="Arial" w:cs="Arial"/>
        </w:rPr>
        <w:tab/>
        <w:t>7.</w:t>
      </w:r>
      <w:r w:rsidRPr="009F08AD">
        <w:rPr>
          <w:rFonts w:ascii="Arial" w:hAnsi="Arial" w:cs="Arial"/>
        </w:rPr>
        <w:tab/>
        <w:t xml:space="preserve">The student will </w:t>
      </w:r>
      <w:r w:rsidR="00D2096C" w:rsidRPr="009F08AD">
        <w:rPr>
          <w:rFonts w:ascii="Arial" w:hAnsi="Arial" w:cs="Arial"/>
        </w:rPr>
        <w:t>estimate,</w:t>
      </w:r>
      <w:r w:rsidRPr="009F08AD">
        <w:rPr>
          <w:rFonts w:ascii="Arial" w:hAnsi="Arial" w:cs="Arial"/>
        </w:rPr>
        <w:t xml:space="preserve"> and record transactions related to a corporation’s long-term liabilities and paid-in capital.</w:t>
      </w:r>
    </w:p>
    <w:p w14:paraId="02BADFA9" w14:textId="77777777" w:rsidR="004E5CE2" w:rsidRDefault="004E5CE2" w:rsidP="004E5CE2">
      <w:pPr>
        <w:tabs>
          <w:tab w:val="right" w:pos="720"/>
        </w:tabs>
        <w:ind w:left="900" w:hanging="900"/>
        <w:rPr>
          <w:rFonts w:cs="Arial"/>
        </w:rPr>
      </w:pPr>
      <w:r w:rsidRPr="00B70FE3">
        <w:rPr>
          <w:rFonts w:cs="Arial"/>
        </w:rPr>
        <w:tab/>
      </w:r>
    </w:p>
    <w:p w14:paraId="5623011A" w14:textId="77777777" w:rsidR="0027753E" w:rsidRDefault="0027753E" w:rsidP="0027753E">
      <w:pPr>
        <w:pStyle w:val="NormalWeb"/>
        <w:rPr>
          <w:rStyle w:val="apple-converted-space"/>
          <w:rFonts w:ascii="Arial" w:hAnsi="Arial" w:cs="Arial"/>
          <w:color w:val="000000"/>
        </w:rPr>
      </w:pPr>
      <w:r>
        <w:rPr>
          <w:rFonts w:ascii="Arial" w:hAnsi="Arial" w:cs="Arial"/>
          <w:b/>
          <w:bCs/>
          <w:color w:val="000000"/>
        </w:rPr>
        <w:t>Prerequisites:</w:t>
      </w:r>
      <w:r>
        <w:rPr>
          <w:rStyle w:val="apple-converted-space"/>
          <w:rFonts w:ascii="Arial" w:hAnsi="Arial" w:cs="Arial"/>
          <w:color w:val="000000"/>
        </w:rPr>
        <w:t> </w:t>
      </w:r>
      <w:r w:rsidR="004E5CE2">
        <w:rPr>
          <w:rStyle w:val="apple-converted-space"/>
          <w:rFonts w:ascii="Arial" w:hAnsi="Arial" w:cs="Arial"/>
          <w:color w:val="000000"/>
        </w:rPr>
        <w:t>None</w:t>
      </w:r>
    </w:p>
    <w:p w14:paraId="17EE30D2" w14:textId="77777777" w:rsidR="007C5A9A" w:rsidRDefault="007C5A9A" w:rsidP="0027753E">
      <w:pPr>
        <w:pStyle w:val="NormalWeb"/>
        <w:rPr>
          <w:rFonts w:ascii="Arial" w:hAnsi="Arial" w:cs="Arial"/>
          <w:color w:val="000000"/>
        </w:rPr>
      </w:pPr>
    </w:p>
    <w:p w14:paraId="27D3A1C3" w14:textId="724C21B0" w:rsidR="0027753E" w:rsidRDefault="0027753E" w:rsidP="00B35210">
      <w:pPr>
        <w:pStyle w:val="NormalWeb"/>
        <w:rPr>
          <w:rFonts w:ascii="Arial" w:hAnsi="Arial" w:cs="Arial"/>
          <w:color w:val="FF0000"/>
        </w:rPr>
      </w:pPr>
      <w:r>
        <w:rPr>
          <w:rStyle w:val="Strong"/>
          <w:rFonts w:ascii="Arial" w:hAnsi="Arial" w:cs="Arial"/>
          <w:color w:val="000000"/>
        </w:rPr>
        <w:t>Availability of Course Content:</w:t>
      </w:r>
      <w:r>
        <w:rPr>
          <w:rStyle w:val="apple-converted-space"/>
          <w:rFonts w:ascii="Arial" w:hAnsi="Arial" w:cs="Arial"/>
          <w:color w:val="000000"/>
        </w:rPr>
        <w:t> </w:t>
      </w:r>
      <w:r w:rsidR="005E2F22" w:rsidRPr="005E2F22">
        <w:rPr>
          <w:rFonts w:ascii="Arial" w:hAnsi="Arial" w:cs="Arial"/>
        </w:rPr>
        <w:t>All HW and Exams are available</w:t>
      </w:r>
      <w:r w:rsidR="005E2F22">
        <w:rPr>
          <w:rFonts w:ascii="Arial" w:hAnsi="Arial" w:cs="Arial"/>
        </w:rPr>
        <w:t xml:space="preserve"> from the first day of class</w:t>
      </w:r>
      <w:r w:rsidR="005E2F22" w:rsidRPr="005E2F22">
        <w:rPr>
          <w:rFonts w:ascii="Arial" w:hAnsi="Arial" w:cs="Arial"/>
        </w:rPr>
        <w:t xml:space="preserve">, and you may work ahead.  The discussion questions are only open during the week assigned.  </w:t>
      </w:r>
      <w:r w:rsidR="007E73E5">
        <w:rPr>
          <w:rFonts w:ascii="Arial" w:hAnsi="Arial" w:cs="Arial"/>
        </w:rPr>
        <w:t xml:space="preserve">The Final Exam is available for a </w:t>
      </w:r>
      <w:r w:rsidR="001B4CEC">
        <w:rPr>
          <w:rFonts w:ascii="Arial" w:hAnsi="Arial" w:cs="Arial"/>
        </w:rPr>
        <w:t>4-day</w:t>
      </w:r>
      <w:r w:rsidR="007E73E5">
        <w:rPr>
          <w:rFonts w:ascii="Arial" w:hAnsi="Arial" w:cs="Arial"/>
        </w:rPr>
        <w:t xml:space="preserve"> period at the end of the semester.</w:t>
      </w:r>
    </w:p>
    <w:p w14:paraId="7CF17587" w14:textId="77777777" w:rsidR="007C5A9A" w:rsidRDefault="007C5A9A">
      <w:pPr>
        <w:rPr>
          <w:rFonts w:ascii="Arial" w:hAnsi="Arial" w:cs="Arial"/>
          <w:color w:val="FF0000"/>
        </w:rPr>
      </w:pPr>
      <w:r>
        <w:rPr>
          <w:rFonts w:ascii="Arial" w:hAnsi="Arial" w:cs="Arial"/>
          <w:color w:val="FF0000"/>
        </w:rPr>
        <w:br w:type="page"/>
      </w:r>
    </w:p>
    <w:p w14:paraId="5636A504" w14:textId="77777777" w:rsidR="00CB25E9" w:rsidRPr="00CB25E9" w:rsidRDefault="00CB25E9" w:rsidP="00CB25E9">
      <w:pPr>
        <w:spacing w:before="100" w:beforeAutospacing="1" w:after="100" w:afterAutospacing="1"/>
        <w:outlineLvl w:val="1"/>
        <w:rPr>
          <w:rFonts w:ascii="Arial" w:eastAsia="Times New Roman" w:hAnsi="Arial" w:cs="Arial"/>
          <w:b/>
          <w:bCs/>
          <w:color w:val="000000"/>
          <w:sz w:val="36"/>
          <w:szCs w:val="36"/>
        </w:rPr>
      </w:pPr>
      <w:r w:rsidRPr="00CB25E9">
        <w:rPr>
          <w:rFonts w:ascii="Arial" w:eastAsia="Times New Roman" w:hAnsi="Arial" w:cs="Arial"/>
          <w:b/>
          <w:bCs/>
          <w:color w:val="000000"/>
          <w:sz w:val="36"/>
          <w:szCs w:val="36"/>
        </w:rPr>
        <w:lastRenderedPageBreak/>
        <w:t>REQUIRED TEXTBOOK &amp; OTHER RESOURCE INFORMATION</w:t>
      </w:r>
    </w:p>
    <w:p w14:paraId="096576BA" w14:textId="6564DFFC" w:rsidR="00CB25E9" w:rsidRPr="00CB25E9" w:rsidRDefault="00CB25E9" w:rsidP="00CB25E9">
      <w:pPr>
        <w:spacing w:before="100" w:beforeAutospacing="1" w:after="100" w:afterAutospacing="1"/>
        <w:rPr>
          <w:rFonts w:ascii="Arial" w:eastAsia="Times New Roman" w:hAnsi="Arial" w:cs="Arial"/>
          <w:color w:val="000000"/>
        </w:rPr>
      </w:pPr>
      <w:r w:rsidRPr="00CB25E9">
        <w:rPr>
          <w:rFonts w:ascii="Arial" w:eastAsia="Times New Roman" w:hAnsi="Arial" w:cs="Arial"/>
          <w:b/>
          <w:bCs/>
          <w:color w:val="000000"/>
        </w:rPr>
        <w:t>Required Textbook:</w:t>
      </w:r>
      <w:r w:rsidRPr="00CB25E9">
        <w:rPr>
          <w:rFonts w:ascii="Arial" w:eastAsia="Times New Roman" w:hAnsi="Arial" w:cs="Arial"/>
          <w:color w:val="000000"/>
        </w:rPr>
        <w:t xml:space="preserve"> Horngren's Financial Accounting 7th edition - includes eBook and </w:t>
      </w:r>
      <w:proofErr w:type="spellStart"/>
      <w:r w:rsidRPr="00CB25E9">
        <w:rPr>
          <w:rFonts w:ascii="Arial" w:eastAsia="Times New Roman" w:hAnsi="Arial" w:cs="Arial"/>
          <w:color w:val="000000"/>
        </w:rPr>
        <w:t>MyAccountingLab</w:t>
      </w:r>
      <w:proofErr w:type="spellEnd"/>
      <w:r w:rsidRPr="00CB25E9">
        <w:rPr>
          <w:rFonts w:ascii="Arial" w:eastAsia="Times New Roman" w:hAnsi="Arial" w:cs="Arial"/>
          <w:color w:val="000000"/>
        </w:rPr>
        <w:t xml:space="preserve"> access code. This is part of the First Day Program.  It will be waiting in your MyCourses class at a greatly reduced pri</w:t>
      </w:r>
      <w:r w:rsidR="00D4581D">
        <w:rPr>
          <w:rFonts w:ascii="Arial" w:eastAsia="Times New Roman" w:hAnsi="Arial" w:cs="Arial"/>
          <w:color w:val="000000"/>
        </w:rPr>
        <w:t>ce</w:t>
      </w:r>
      <w:r w:rsidRPr="00CB25E9">
        <w:rPr>
          <w:rFonts w:ascii="Arial" w:eastAsia="Times New Roman" w:hAnsi="Arial" w:cs="Arial"/>
          <w:color w:val="000000"/>
        </w:rPr>
        <w:t>.</w:t>
      </w:r>
    </w:p>
    <w:p w14:paraId="1488831B" w14:textId="77777777" w:rsidR="00CB25E9" w:rsidRPr="00CB25E9" w:rsidRDefault="00CB25E9" w:rsidP="00CB25E9">
      <w:pPr>
        <w:spacing w:before="100" w:beforeAutospacing="1" w:after="100" w:afterAutospacing="1"/>
        <w:rPr>
          <w:rFonts w:ascii="Arial" w:eastAsia="Times New Roman" w:hAnsi="Arial" w:cs="Arial"/>
          <w:color w:val="000000"/>
        </w:rPr>
      </w:pPr>
      <w:r w:rsidRPr="00CB25E9">
        <w:rPr>
          <w:rFonts w:ascii="Arial" w:eastAsia="Times New Roman" w:hAnsi="Arial" w:cs="Arial"/>
          <w:color w:val="000000"/>
        </w:rPr>
        <w:t>ISBN: 9780136505273 </w:t>
      </w:r>
    </w:p>
    <w:p w14:paraId="541A6BDD" w14:textId="77777777" w:rsidR="0027753E" w:rsidRDefault="0027753E" w:rsidP="0027753E">
      <w:pPr>
        <w:pStyle w:val="NormalWeb"/>
        <w:rPr>
          <w:rFonts w:ascii="Arial" w:hAnsi="Arial" w:cs="Arial"/>
          <w:color w:val="000000"/>
        </w:rPr>
      </w:pPr>
      <w:r>
        <w:rPr>
          <w:rFonts w:ascii="Arial" w:hAnsi="Arial" w:cs="Arial"/>
          <w:color w:val="000000"/>
        </w:rPr>
        <w:t>View the </w:t>
      </w:r>
      <w:hyperlink r:id="rId14" w:tgtFrame="_blank" w:history="1">
        <w:r>
          <w:rPr>
            <w:rStyle w:val="Hyperlink"/>
            <w:rFonts w:ascii="Arial" w:hAnsi="Arial" w:cs="Arial"/>
          </w:rPr>
          <w:t>Libraries</w:t>
        </w:r>
      </w:hyperlink>
      <w:r>
        <w:rPr>
          <w:rFonts w:ascii="Arial" w:hAnsi="Arial" w:cs="Arial"/>
          <w:color w:val="000000"/>
        </w:rPr>
        <w:t> </w:t>
      </w:r>
      <w:proofErr w:type="gramStart"/>
      <w:r>
        <w:rPr>
          <w:rFonts w:ascii="Arial" w:hAnsi="Arial" w:cs="Arial"/>
          <w:color w:val="000000"/>
        </w:rPr>
        <w:t>site</w:t>
      </w:r>
      <w:proofErr w:type="gramEnd"/>
    </w:p>
    <w:p w14:paraId="1F8C0B5E" w14:textId="77777777" w:rsidR="00DE54B3" w:rsidRPr="00304BF5" w:rsidRDefault="00DE54B3" w:rsidP="00DE54B3">
      <w:pPr>
        <w:rPr>
          <w:rFonts w:eastAsia="Segoe UI" w:cstheme="minorHAnsi"/>
          <w:b/>
          <w:bCs/>
          <w:color w:val="000000" w:themeColor="text1"/>
        </w:rPr>
      </w:pPr>
      <w:r w:rsidRPr="00F32C5B">
        <w:rPr>
          <w:rFonts w:eastAsia="Segoe UI" w:cstheme="minorHAnsi"/>
          <w:b/>
          <w:bCs/>
          <w:color w:val="000000" w:themeColor="text1"/>
          <w:sz w:val="28"/>
          <w:szCs w:val="28"/>
        </w:rPr>
        <w:t>What is First Day Access: Textbook Savings Program?</w:t>
      </w:r>
      <w:r w:rsidRPr="00304BF5">
        <w:rPr>
          <w:rFonts w:cstheme="minorHAnsi"/>
        </w:rPr>
        <w:br/>
      </w:r>
    </w:p>
    <w:p w14:paraId="5A9CD7E9" w14:textId="77777777" w:rsidR="00DE54B3" w:rsidRPr="00304BF5" w:rsidRDefault="00DE54B3" w:rsidP="00DE54B3">
      <w:pPr>
        <w:rPr>
          <w:rFonts w:eastAsia="Arial" w:cstheme="minorHAnsi"/>
          <w:b/>
          <w:bCs/>
        </w:rPr>
      </w:pPr>
      <w:r w:rsidRPr="00304BF5">
        <w:rPr>
          <w:rFonts w:eastAsia="Arial" w:cstheme="minorHAnsi"/>
        </w:rPr>
        <w:t xml:space="preserve">This course is participating in the First Day Access Program. You will be given access to the course materials through MyCourses. You will receive instant access to the required materials and save 20-50% or more off the retail price. </w:t>
      </w:r>
      <w:r w:rsidRPr="00304BF5">
        <w:rPr>
          <w:rFonts w:eastAsia="Arial" w:cstheme="minorHAnsi"/>
          <w:b/>
          <w:bCs/>
        </w:rPr>
        <w:t>You have the option to opt out of the program within the first 10 days of class</w:t>
      </w:r>
      <w:r w:rsidRPr="00304BF5">
        <w:rPr>
          <w:rFonts w:eastAsia="Arial" w:cstheme="minorHAnsi"/>
        </w:rPr>
        <w:t xml:space="preserve"> if you want to purchase your materials elsewhere. Opting out of the program is likely to cause you to pay a higher rate. </w:t>
      </w:r>
      <w:r w:rsidRPr="00304BF5">
        <w:rPr>
          <w:rFonts w:eastAsia="Arial" w:cstheme="minorHAnsi"/>
          <w:b/>
          <w:bCs/>
        </w:rPr>
        <w:t>The opt-out date is 10 days from the first day of class (</w:t>
      </w:r>
      <w:hyperlink r:id="rId15" w:history="1">
        <w:r w:rsidRPr="00EA702A">
          <w:rPr>
            <w:rStyle w:val="Hyperlink"/>
            <w:rFonts w:eastAsia="Arial" w:cstheme="minorHAnsi"/>
          </w:rPr>
          <w:t>View opt-out deadline dates</w:t>
        </w:r>
      </w:hyperlink>
      <w:r w:rsidRPr="00304BF5">
        <w:rPr>
          <w:rFonts w:eastAsia="Arial" w:cstheme="minorHAnsi"/>
          <w:b/>
          <w:bCs/>
        </w:rPr>
        <w:t xml:space="preserve">). </w:t>
      </w:r>
    </w:p>
    <w:p w14:paraId="4E13D96A" w14:textId="77777777" w:rsidR="00DE54B3" w:rsidRPr="00304BF5" w:rsidRDefault="00DE54B3" w:rsidP="00DE54B3">
      <w:pPr>
        <w:rPr>
          <w:rFonts w:cstheme="minorHAnsi"/>
        </w:rPr>
      </w:pPr>
      <w:r w:rsidRPr="00304BF5">
        <w:rPr>
          <w:rFonts w:cstheme="minorHAnsi"/>
        </w:rPr>
        <w:br/>
      </w:r>
      <w:r w:rsidRPr="00304BF5">
        <w:rPr>
          <w:rFonts w:eastAsia="Arial" w:cstheme="minorHAnsi"/>
        </w:rPr>
        <w:t xml:space="preserve">The materials that are accessed through MyCourses are </w:t>
      </w:r>
      <w:r w:rsidRPr="00304BF5">
        <w:rPr>
          <w:rFonts w:eastAsia="Arial" w:cstheme="minorHAnsi"/>
          <w:b/>
          <w:bCs/>
        </w:rPr>
        <w:t>NOT</w:t>
      </w:r>
      <w:r w:rsidRPr="00304BF5">
        <w:rPr>
          <w:rFonts w:eastAsia="Arial" w:cstheme="minorHAnsi"/>
        </w:rPr>
        <w:t xml:space="preserve"> included in your tuition. </w:t>
      </w:r>
      <w:r w:rsidRPr="00304BF5">
        <w:rPr>
          <w:rFonts w:eastAsia="Arial" w:cstheme="minorHAnsi"/>
          <w:b/>
          <w:bCs/>
        </w:rPr>
        <w:t>If you do not click on the button to opt-out, you agree to pay the discounted fee and SPC will bill your student account at the First Day price after the opt-out deadline passes - approximately 2 weeks after your class starts.</w:t>
      </w:r>
      <w:r w:rsidRPr="00304BF5">
        <w:rPr>
          <w:rFonts w:eastAsia="Arial" w:cstheme="minorHAnsi"/>
        </w:rPr>
        <w:t xml:space="preserve"> This will show as a bookstore charge. Please check your student account. If you have BLOC or are a 3rd Party vendor then the charges will be covered </w:t>
      </w:r>
      <w:r w:rsidRPr="00304BF5">
        <w:rPr>
          <w:rFonts w:eastAsia="Arial" w:cstheme="minorHAnsi"/>
          <w:b/>
          <w:bCs/>
        </w:rPr>
        <w:t>*exceptions do appl</w:t>
      </w:r>
      <w:r w:rsidRPr="00304BF5">
        <w:rPr>
          <w:rFonts w:eastAsia="Arial" w:cstheme="minorHAnsi"/>
        </w:rPr>
        <w:t xml:space="preserve">y, if you are self-pay, please make those payments to the business office.  </w:t>
      </w:r>
    </w:p>
    <w:p w14:paraId="6A889431" w14:textId="77777777" w:rsidR="00DE54B3" w:rsidRPr="00304BF5" w:rsidRDefault="00DE54B3" w:rsidP="00DE54B3">
      <w:pPr>
        <w:rPr>
          <w:rFonts w:cstheme="minorHAnsi"/>
        </w:rPr>
      </w:pPr>
      <w:r w:rsidRPr="00304BF5">
        <w:rPr>
          <w:rFonts w:eastAsia="Arial" w:cstheme="minorHAnsi"/>
        </w:rPr>
        <w:t xml:space="preserve"> </w:t>
      </w:r>
    </w:p>
    <w:p w14:paraId="14AA1018" w14:textId="77777777" w:rsidR="00DE54B3" w:rsidRPr="00FF022B" w:rsidRDefault="00DE54B3" w:rsidP="00DE54B3">
      <w:pPr>
        <w:rPr>
          <w:rFonts w:cstheme="minorHAnsi"/>
        </w:rPr>
      </w:pPr>
      <w:r w:rsidRPr="00FF022B">
        <w:rPr>
          <w:rFonts w:eastAsia="Arial" w:cstheme="minorHAnsi"/>
          <w:b/>
          <w:bCs/>
        </w:rPr>
        <w:t>Refund Policy</w:t>
      </w:r>
    </w:p>
    <w:p w14:paraId="5B381899" w14:textId="77777777" w:rsidR="00DE54B3" w:rsidRPr="00FF022B" w:rsidRDefault="00DE54B3" w:rsidP="00DE54B3">
      <w:pPr>
        <w:rPr>
          <w:rFonts w:cstheme="minorHAnsi"/>
        </w:rPr>
      </w:pPr>
      <w:r w:rsidRPr="00FF022B">
        <w:rPr>
          <w:rFonts w:eastAsia="Arial" w:cstheme="minorHAnsi"/>
        </w:rPr>
        <w:t xml:space="preserve">If you drop a class within the drop deadline for your course, the refund policy will be the same as SPC’s </w:t>
      </w:r>
      <w:hyperlink r:id="rId16">
        <w:r w:rsidRPr="00FF022B">
          <w:rPr>
            <w:rStyle w:val="Hyperlink"/>
            <w:rFonts w:eastAsia="Arial" w:cstheme="minorHAnsi"/>
          </w:rPr>
          <w:t>drop w/refund policy</w:t>
        </w:r>
      </w:hyperlink>
      <w:r w:rsidRPr="00FF022B">
        <w:rPr>
          <w:rFonts w:eastAsia="Arial" w:cstheme="minorHAnsi"/>
        </w:rPr>
        <w:t>. If you withdraw after the drop deadline (</w:t>
      </w:r>
      <w:hyperlink r:id="rId17">
        <w:r w:rsidRPr="00FF022B">
          <w:rPr>
            <w:rStyle w:val="Hyperlink"/>
            <w:rFonts w:eastAsia="Arial" w:cstheme="minorHAnsi"/>
          </w:rPr>
          <w:t>see your schedule for dates</w:t>
        </w:r>
      </w:hyperlink>
      <w:r w:rsidRPr="00FF022B">
        <w:rPr>
          <w:rFonts w:eastAsia="Arial" w:cstheme="minorHAnsi"/>
        </w:rPr>
        <w:t>), then you will be responsible for those charges on your account (For example, if you receive a “W” you will not be eligible for a refund).</w:t>
      </w:r>
    </w:p>
    <w:p w14:paraId="0036A162" w14:textId="77777777" w:rsidR="00DE54B3" w:rsidRDefault="00DE54B3" w:rsidP="0027753E">
      <w:pPr>
        <w:pStyle w:val="NormalWeb"/>
        <w:rPr>
          <w:rFonts w:ascii="Arial" w:hAnsi="Arial" w:cs="Arial"/>
          <w:color w:val="000000"/>
        </w:rPr>
      </w:pPr>
    </w:p>
    <w:p w14:paraId="14A8DAF3"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t>LEARNER SUPPORT</w:t>
      </w:r>
    </w:p>
    <w:p w14:paraId="2CE451B4" w14:textId="77777777"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18" w:tgtFrame="_blank" w:history="1">
        <w:r w:rsidR="00B35210">
          <w:rPr>
            <w:rStyle w:val="Hyperlink"/>
            <w:rFonts w:ascii="Arial" w:hAnsi="Arial" w:cs="Arial"/>
          </w:rPr>
          <w:t>Accessibility</w:t>
        </w:r>
        <w:r>
          <w:rPr>
            <w:rStyle w:val="Hyperlink"/>
            <w:rFonts w:ascii="Arial" w:hAnsi="Arial" w:cs="Arial"/>
          </w:rPr>
          <w:t xml:space="preserve"> Resources</w:t>
        </w:r>
      </w:hyperlink>
      <w:r>
        <w:rPr>
          <w:rFonts w:ascii="Arial" w:hAnsi="Arial" w:cs="Arial"/>
          <w:color w:val="000000"/>
        </w:rPr>
        <w:t> site</w:t>
      </w:r>
    </w:p>
    <w:p w14:paraId="4E1F2D6C" w14:textId="77777777"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19" w:tgtFrame="_blank" w:history="1">
        <w:r>
          <w:rPr>
            <w:rStyle w:val="Hyperlink"/>
            <w:rFonts w:ascii="Arial" w:hAnsi="Arial" w:cs="Arial"/>
          </w:rPr>
          <w:t>Academic Support</w:t>
        </w:r>
      </w:hyperlink>
      <w:r>
        <w:rPr>
          <w:rFonts w:ascii="Arial" w:hAnsi="Arial" w:cs="Arial"/>
          <w:color w:val="000000"/>
        </w:rPr>
        <w:t> </w:t>
      </w:r>
      <w:proofErr w:type="gramStart"/>
      <w:r>
        <w:rPr>
          <w:rFonts w:ascii="Arial" w:hAnsi="Arial" w:cs="Arial"/>
          <w:color w:val="000000"/>
        </w:rPr>
        <w:t>site</w:t>
      </w:r>
      <w:proofErr w:type="gramEnd"/>
    </w:p>
    <w:p w14:paraId="1D1E6992" w14:textId="77777777" w:rsidR="0027753E" w:rsidRDefault="0027753E" w:rsidP="0027753E">
      <w:pPr>
        <w:pStyle w:val="NormalWeb"/>
        <w:rPr>
          <w:rFonts w:ascii="Arial" w:hAnsi="Arial" w:cs="Arial"/>
          <w:color w:val="000000"/>
        </w:rPr>
      </w:pPr>
      <w:r>
        <w:rPr>
          <w:rFonts w:ascii="Arial" w:hAnsi="Arial" w:cs="Arial"/>
          <w:color w:val="000000"/>
        </w:rPr>
        <w:t>View the</w:t>
      </w:r>
      <w:r>
        <w:rPr>
          <w:rStyle w:val="apple-converted-space"/>
          <w:rFonts w:ascii="Arial" w:hAnsi="Arial" w:cs="Arial"/>
          <w:color w:val="000000"/>
        </w:rPr>
        <w:t> </w:t>
      </w:r>
      <w:hyperlink r:id="rId20" w:tgtFrame="_blank" w:history="1">
        <w:r>
          <w:rPr>
            <w:rStyle w:val="Hyperlink"/>
            <w:rFonts w:ascii="Arial" w:hAnsi="Arial" w:cs="Arial"/>
          </w:rPr>
          <w:t>Student Services</w:t>
        </w:r>
      </w:hyperlink>
      <w:r>
        <w:rPr>
          <w:rFonts w:ascii="Arial" w:hAnsi="Arial" w:cs="Arial"/>
          <w:color w:val="000000"/>
        </w:rPr>
        <w:t> </w:t>
      </w:r>
      <w:proofErr w:type="gramStart"/>
      <w:r>
        <w:rPr>
          <w:rFonts w:ascii="Arial" w:hAnsi="Arial" w:cs="Arial"/>
          <w:color w:val="000000"/>
        </w:rPr>
        <w:t>site</w:t>
      </w:r>
      <w:proofErr w:type="gramEnd"/>
    </w:p>
    <w:p w14:paraId="32C4B7A5"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lastRenderedPageBreak/>
        <w:t>IMPORTANT DATES</w:t>
      </w:r>
    </w:p>
    <w:p w14:paraId="3FC5F1DC" w14:textId="77777777" w:rsidR="0027753E" w:rsidRDefault="0027753E" w:rsidP="0027753E">
      <w:pPr>
        <w:pStyle w:val="NormalWeb"/>
        <w:rPr>
          <w:rFonts w:ascii="Arial" w:hAnsi="Arial" w:cs="Arial"/>
          <w:color w:val="000000"/>
        </w:rPr>
      </w:pPr>
      <w:r>
        <w:rPr>
          <w:rFonts w:ascii="Arial" w:hAnsi="Arial" w:cs="Arial"/>
          <w:b/>
          <w:bCs/>
          <w:color w:val="000000"/>
        </w:rPr>
        <w:t>Course Dates:</w:t>
      </w:r>
      <w:r>
        <w:rPr>
          <w:rStyle w:val="apple-converted-space"/>
          <w:rFonts w:ascii="Arial" w:hAnsi="Arial" w:cs="Arial"/>
          <w:color w:val="000000"/>
        </w:rPr>
        <w:t> </w:t>
      </w:r>
      <w:r>
        <w:rPr>
          <w:rFonts w:ascii="Arial" w:hAnsi="Arial" w:cs="Arial"/>
          <w:color w:val="000000"/>
        </w:rPr>
        <w:t>View the</w:t>
      </w:r>
      <w:r>
        <w:rPr>
          <w:rStyle w:val="apple-converted-space"/>
          <w:rFonts w:ascii="Arial" w:hAnsi="Arial" w:cs="Arial"/>
          <w:color w:val="000000"/>
        </w:rPr>
        <w:t> </w:t>
      </w:r>
      <w:hyperlink r:id="rId21" w:tgtFrame="_blank" w:history="1">
        <w:r>
          <w:rPr>
            <w:rStyle w:val="Hyperlink"/>
            <w:rFonts w:ascii="Arial" w:hAnsi="Arial" w:cs="Arial"/>
          </w:rPr>
          <w:t>Academic Calendar</w:t>
        </w:r>
      </w:hyperlink>
      <w:r>
        <w:rPr>
          <w:rFonts w:ascii="Arial" w:hAnsi="Arial" w:cs="Arial"/>
          <w:color w:val="000000"/>
        </w:rPr>
        <w:t> </w:t>
      </w:r>
      <w:proofErr w:type="gramStart"/>
      <w:r>
        <w:rPr>
          <w:rFonts w:ascii="Arial" w:hAnsi="Arial" w:cs="Arial"/>
          <w:color w:val="000000"/>
        </w:rPr>
        <w:t>site</w:t>
      </w:r>
      <w:proofErr w:type="gramEnd"/>
    </w:p>
    <w:p w14:paraId="27DC5240" w14:textId="77777777" w:rsidR="0027753E" w:rsidRDefault="0027753E" w:rsidP="0027753E">
      <w:pPr>
        <w:pStyle w:val="NormalWeb"/>
        <w:rPr>
          <w:rFonts w:ascii="Arial" w:hAnsi="Arial" w:cs="Arial"/>
          <w:color w:val="000000"/>
        </w:rPr>
      </w:pPr>
      <w:r>
        <w:rPr>
          <w:rFonts w:ascii="Arial" w:hAnsi="Arial" w:cs="Arial"/>
          <w:b/>
          <w:bCs/>
          <w:color w:val="000000"/>
        </w:rPr>
        <w:t>Drop Date:</w:t>
      </w:r>
      <w:r>
        <w:rPr>
          <w:rStyle w:val="apple-converted-space"/>
          <w:rFonts w:ascii="Arial" w:hAnsi="Arial" w:cs="Arial"/>
          <w:color w:val="000000"/>
        </w:rPr>
        <w:t> </w:t>
      </w:r>
      <w:r>
        <w:rPr>
          <w:rFonts w:ascii="Arial" w:hAnsi="Arial" w:cs="Arial"/>
          <w:color w:val="000000"/>
        </w:rPr>
        <w:t>View the</w:t>
      </w:r>
      <w:hyperlink r:id="rId22" w:tgtFrame="_blank" w:history="1">
        <w:r w:rsidRPr="00B35210">
          <w:rPr>
            <w:rStyle w:val="Hyperlink"/>
            <w:rFonts w:ascii="Arial" w:hAnsi="Arial" w:cs="Arial"/>
          </w:rPr>
          <w:t> Academic Calendar</w:t>
        </w:r>
      </w:hyperlink>
      <w:r>
        <w:rPr>
          <w:rFonts w:ascii="Arial" w:hAnsi="Arial" w:cs="Arial"/>
          <w:color w:val="000000"/>
        </w:rPr>
        <w:t> </w:t>
      </w:r>
      <w:proofErr w:type="gramStart"/>
      <w:r>
        <w:rPr>
          <w:rFonts w:ascii="Arial" w:hAnsi="Arial" w:cs="Arial"/>
          <w:color w:val="000000"/>
        </w:rPr>
        <w:t>site</w:t>
      </w:r>
      <w:proofErr w:type="gramEnd"/>
    </w:p>
    <w:p w14:paraId="4A4C261C" w14:textId="77777777" w:rsidR="0027753E" w:rsidRDefault="0027753E" w:rsidP="0027753E">
      <w:pPr>
        <w:pStyle w:val="NormalWeb"/>
        <w:rPr>
          <w:rFonts w:ascii="Arial" w:hAnsi="Arial" w:cs="Arial"/>
          <w:color w:val="000000"/>
        </w:rPr>
      </w:pPr>
      <w:r>
        <w:rPr>
          <w:rFonts w:ascii="Arial" w:hAnsi="Arial" w:cs="Arial"/>
          <w:b/>
          <w:bCs/>
          <w:color w:val="000000"/>
        </w:rPr>
        <w:t>Withdrawal Date:</w:t>
      </w:r>
      <w:r>
        <w:rPr>
          <w:rStyle w:val="apple-converted-space"/>
          <w:rFonts w:ascii="Arial" w:hAnsi="Arial" w:cs="Arial"/>
          <w:color w:val="000000"/>
        </w:rPr>
        <w:t> </w:t>
      </w:r>
      <w:r>
        <w:rPr>
          <w:rFonts w:ascii="Arial" w:hAnsi="Arial" w:cs="Arial"/>
          <w:color w:val="000000"/>
        </w:rPr>
        <w:t>View the </w:t>
      </w:r>
      <w:hyperlink r:id="rId23" w:tgtFrame="_blank" w:history="1">
        <w:r>
          <w:rPr>
            <w:rStyle w:val="Hyperlink"/>
            <w:rFonts w:ascii="Arial" w:hAnsi="Arial" w:cs="Arial"/>
          </w:rPr>
          <w:t>Academic Calendar</w:t>
        </w:r>
      </w:hyperlink>
      <w:r>
        <w:rPr>
          <w:rFonts w:ascii="Arial" w:hAnsi="Arial" w:cs="Arial"/>
          <w:color w:val="000000"/>
        </w:rPr>
        <w:t> </w:t>
      </w:r>
      <w:proofErr w:type="gramStart"/>
      <w:r>
        <w:rPr>
          <w:rFonts w:ascii="Arial" w:hAnsi="Arial" w:cs="Arial"/>
          <w:color w:val="000000"/>
        </w:rPr>
        <w:t>site</w:t>
      </w:r>
      <w:proofErr w:type="gramEnd"/>
    </w:p>
    <w:p w14:paraId="665ED73D" w14:textId="77777777" w:rsidR="0027753E" w:rsidRDefault="0027753E" w:rsidP="007C5A9A">
      <w:pPr>
        <w:pStyle w:val="NormalWeb"/>
        <w:rPr>
          <w:rFonts w:eastAsia="Times New Roman"/>
        </w:rPr>
      </w:pPr>
      <w:r>
        <w:rPr>
          <w:rFonts w:ascii="Arial" w:hAnsi="Arial" w:cs="Arial"/>
          <w:b/>
          <w:bCs/>
          <w:color w:val="000000"/>
        </w:rPr>
        <w:t>Financial Aid Dates:</w:t>
      </w:r>
      <w:r>
        <w:rPr>
          <w:rStyle w:val="apple-converted-space"/>
          <w:rFonts w:ascii="Arial" w:hAnsi="Arial" w:cs="Arial"/>
          <w:color w:val="000000"/>
        </w:rPr>
        <w:t> </w:t>
      </w:r>
      <w:r>
        <w:rPr>
          <w:rFonts w:ascii="Arial" w:hAnsi="Arial" w:cs="Arial"/>
          <w:color w:val="000000"/>
        </w:rPr>
        <w:t>View the</w:t>
      </w:r>
      <w:r>
        <w:rPr>
          <w:rStyle w:val="apple-converted-space"/>
          <w:rFonts w:ascii="Arial" w:hAnsi="Arial" w:cs="Arial"/>
          <w:color w:val="000000"/>
        </w:rPr>
        <w:t> </w:t>
      </w:r>
      <w:hyperlink r:id="rId24" w:tgtFrame="_blank" w:history="1">
        <w:r>
          <w:rPr>
            <w:rStyle w:val="Hyperlink"/>
            <w:rFonts w:ascii="Arial" w:hAnsi="Arial" w:cs="Arial"/>
          </w:rPr>
          <w:t>Financial Aid Dates</w:t>
        </w:r>
      </w:hyperlink>
      <w:r>
        <w:rPr>
          <w:rFonts w:ascii="Arial" w:hAnsi="Arial" w:cs="Arial"/>
          <w:color w:val="000000"/>
        </w:rPr>
        <w:t> site</w:t>
      </w:r>
      <w:hyperlink r:id="rId25" w:tgtFrame="_blank" w:history="1">
        <w:r>
          <w:br/>
        </w:r>
      </w:hyperlink>
    </w:p>
    <w:p w14:paraId="5F741B8C"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t>DISCIPLINE-SPECIFIC INFORMATION</w:t>
      </w:r>
    </w:p>
    <w:p w14:paraId="0451A247" w14:textId="667DC2AB"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r w:rsidRPr="009F08AD">
        <w:rPr>
          <w:rFonts w:ascii="Arial" w:hAnsi="Arial" w:cs="Arial"/>
        </w:rPr>
        <w:t xml:space="preserve">Accounting, in </w:t>
      </w:r>
      <w:proofErr w:type="gramStart"/>
      <w:r w:rsidRPr="009F08AD">
        <w:rPr>
          <w:rFonts w:ascii="Arial" w:hAnsi="Arial" w:cs="Arial"/>
        </w:rPr>
        <w:t>general</w:t>
      </w:r>
      <w:proofErr w:type="gramEnd"/>
      <w:r w:rsidRPr="009F08AD">
        <w:rPr>
          <w:rFonts w:ascii="Arial" w:hAnsi="Arial" w:cs="Arial"/>
        </w:rPr>
        <w:t xml:space="preserve"> is a challenging subject that requires a lot of patience, perseverance, practice and study to learn. This is an intensive course. It is</w:t>
      </w:r>
      <w:r>
        <w:rPr>
          <w:rFonts w:ascii="Arial" w:hAnsi="Arial" w:cs="Arial"/>
        </w:rPr>
        <w:t xml:space="preserve"> </w:t>
      </w:r>
      <w:r w:rsidRPr="009F08AD">
        <w:rPr>
          <w:rFonts w:ascii="Arial" w:hAnsi="Arial" w:cs="Arial"/>
        </w:rPr>
        <w:t xml:space="preserve">recommended to dedicate a minimum of </w:t>
      </w:r>
      <w:r w:rsidRPr="00077416">
        <w:rPr>
          <w:rFonts w:ascii="Arial" w:hAnsi="Arial" w:cs="Arial"/>
          <w:b/>
          <w:bCs/>
        </w:rPr>
        <w:t>12-15 hours per week (in an 8-week session)</w:t>
      </w:r>
      <w:r w:rsidRPr="009F08AD">
        <w:rPr>
          <w:rFonts w:ascii="Arial" w:hAnsi="Arial" w:cs="Arial"/>
        </w:rPr>
        <w:t xml:space="preserve"> and 6-7.5 hours per week (in a 16-week session) to its study. Online and blended classes give the student a lot of flexibility </w:t>
      </w:r>
      <w:r w:rsidR="00D2096C" w:rsidRPr="009F08AD">
        <w:rPr>
          <w:rFonts w:ascii="Arial" w:hAnsi="Arial" w:cs="Arial"/>
        </w:rPr>
        <w:t>in regard to</w:t>
      </w:r>
      <w:r w:rsidRPr="009F08AD">
        <w:rPr>
          <w:rFonts w:ascii="Arial" w:hAnsi="Arial" w:cs="Arial"/>
        </w:rPr>
        <w:t xml:space="preserve"> study </w:t>
      </w:r>
      <w:proofErr w:type="gramStart"/>
      <w:r w:rsidRPr="009F08AD">
        <w:rPr>
          <w:rFonts w:ascii="Arial" w:hAnsi="Arial" w:cs="Arial"/>
        </w:rPr>
        <w:t>time</w:t>
      </w:r>
      <w:proofErr w:type="gramEnd"/>
      <w:r w:rsidRPr="009F08AD">
        <w:rPr>
          <w:rFonts w:ascii="Arial" w:hAnsi="Arial" w:cs="Arial"/>
        </w:rPr>
        <w:t xml:space="preserve"> but it is imperative to</w:t>
      </w:r>
      <w:r>
        <w:rPr>
          <w:rFonts w:ascii="Arial" w:hAnsi="Arial" w:cs="Arial"/>
        </w:rPr>
        <w:t xml:space="preserve"> </w:t>
      </w:r>
      <w:r w:rsidR="00B80615" w:rsidRPr="009F08AD">
        <w:rPr>
          <w:rFonts w:ascii="Arial" w:hAnsi="Arial" w:cs="Arial"/>
        </w:rPr>
        <w:t>be</w:t>
      </w:r>
      <w:r w:rsidRPr="009F08AD">
        <w:rPr>
          <w:rFonts w:ascii="Arial" w:hAnsi="Arial" w:cs="Arial"/>
        </w:rPr>
        <w:t xml:space="preserve"> organized and set a consistent time per week to master the learning objectives and complete the assessments of this course. </w:t>
      </w:r>
    </w:p>
    <w:p w14:paraId="4ACB3E28" w14:textId="77777777" w:rsidR="009F08AD" w:rsidRP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p>
    <w:p w14:paraId="721C5F7E" w14:textId="77777777" w:rsidR="009F08AD" w:rsidRDefault="009F08AD" w:rsidP="009F08AD">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Arial" w:hAnsi="Arial" w:cs="Arial"/>
        </w:rPr>
      </w:pPr>
      <w:r w:rsidRPr="009F08AD">
        <w:rPr>
          <w:rFonts w:ascii="Arial" w:hAnsi="Arial" w:cs="Arial"/>
        </w:rPr>
        <w:t xml:space="preserve">The learning process can be very demanding, but at the same </w:t>
      </w:r>
      <w:r w:rsidR="00B80615" w:rsidRPr="009F08AD">
        <w:rPr>
          <w:rFonts w:ascii="Arial" w:hAnsi="Arial" w:cs="Arial"/>
        </w:rPr>
        <w:t>time,</w:t>
      </w:r>
      <w:r w:rsidRPr="009F08AD">
        <w:rPr>
          <w:rFonts w:ascii="Arial" w:hAnsi="Arial" w:cs="Arial"/>
        </w:rPr>
        <w:t xml:space="preserve"> it will be very rewarding. The world of accounting is fascinating and will help you develop a new set of skills that will open the doors to a whole new world of opportunities. </w:t>
      </w:r>
    </w:p>
    <w:p w14:paraId="4588523E" w14:textId="77777777" w:rsidR="00AE56B3" w:rsidRPr="009F08AD" w:rsidRDefault="00AE56B3" w:rsidP="007C5A9A">
      <w:pPr>
        <w:rPr>
          <w:rFonts w:ascii="Arial" w:hAnsi="Arial" w:cs="Arial"/>
        </w:rPr>
      </w:pPr>
    </w:p>
    <w:p w14:paraId="19C7FCE7"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t>ATTENDANCE</w:t>
      </w:r>
    </w:p>
    <w:p w14:paraId="283DDE5F" w14:textId="77777777" w:rsidR="009F08AD" w:rsidRDefault="009F08AD" w:rsidP="009F08AD">
      <w:pPr>
        <w:tabs>
          <w:tab w:val="left" w:pos="-1"/>
        </w:tabs>
        <w:rPr>
          <w:rFonts w:ascii="Arial" w:hAnsi="Arial" w:cs="Arial"/>
        </w:rPr>
      </w:pPr>
      <w:r w:rsidRPr="009F08AD">
        <w:rPr>
          <w:rFonts w:ascii="Arial" w:hAnsi="Arial" w:cs="Arial"/>
          <w:color w:val="000000"/>
        </w:rPr>
        <w:t xml:space="preserve">The college-wide attendance policy is included in the </w:t>
      </w:r>
      <w:r w:rsidRPr="009F08AD">
        <w:rPr>
          <w:rFonts w:ascii="Arial" w:hAnsi="Arial" w:cs="Arial"/>
        </w:rPr>
        <w:t xml:space="preserve">Syllabus Addendum at: </w:t>
      </w:r>
      <w:hyperlink r:id="rId26" w:history="1">
        <w:r w:rsidR="004C2196" w:rsidRPr="00E926BD">
          <w:rPr>
            <w:rStyle w:val="Hyperlink"/>
            <w:rFonts w:ascii="Arial" w:hAnsi="Arial" w:cs="Arial"/>
          </w:rPr>
          <w:t>https://www.spcollege.edu/current-students/student-affairs/student-right-to-know/student-responsibilities</w:t>
        </w:r>
      </w:hyperlink>
    </w:p>
    <w:p w14:paraId="68889BAE" w14:textId="77777777" w:rsidR="009F08AD" w:rsidRPr="009F08AD" w:rsidRDefault="009F08AD" w:rsidP="009F08AD">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u w:val="single"/>
        </w:rPr>
      </w:pPr>
    </w:p>
    <w:p w14:paraId="5BC952C0" w14:textId="77777777" w:rsidR="009F08AD" w:rsidRPr="009F08AD" w:rsidRDefault="009F08AD" w:rsidP="009F08AD">
      <w:pPr>
        <w:tabs>
          <w:tab w:val="left" w:pos="-1"/>
        </w:tabs>
        <w:rPr>
          <w:rFonts w:ascii="Arial" w:hAnsi="Arial" w:cs="Arial"/>
        </w:rPr>
      </w:pPr>
      <w:r w:rsidRPr="009F08AD">
        <w:rPr>
          <w:rFonts w:ascii="Arial" w:hAnsi="Arial" w:cs="Arial"/>
        </w:rPr>
        <w:t xml:space="preserve">Students classified as “No Show” for </w:t>
      </w:r>
      <w:proofErr w:type="gramStart"/>
      <w:r w:rsidRPr="009F08AD">
        <w:rPr>
          <w:rFonts w:ascii="Arial" w:hAnsi="Arial" w:cs="Arial"/>
        </w:rPr>
        <w:t>both of the first</w:t>
      </w:r>
      <w:proofErr w:type="gramEnd"/>
      <w:r w:rsidRPr="009F08AD">
        <w:rPr>
          <w:rFonts w:ascii="Arial" w:hAnsi="Arial" w:cs="Arial"/>
        </w:rPr>
        <w:t xml:space="preserve"> two weeks will be administratively withdrawn from the class.</w:t>
      </w:r>
    </w:p>
    <w:p w14:paraId="55788935" w14:textId="77777777" w:rsidR="009F08AD" w:rsidRPr="009F08AD" w:rsidRDefault="009F08AD" w:rsidP="009F08AD">
      <w:pPr>
        <w:tabs>
          <w:tab w:val="left" w:pos="-1"/>
        </w:tabs>
        <w:rPr>
          <w:rFonts w:ascii="Arial" w:hAnsi="Arial" w:cs="Arial"/>
        </w:rPr>
      </w:pPr>
    </w:p>
    <w:p w14:paraId="0C34A0F5" w14:textId="77777777" w:rsidR="009F08AD" w:rsidRPr="009F08AD" w:rsidRDefault="009F08AD" w:rsidP="009F08AD">
      <w:pPr>
        <w:tabs>
          <w:tab w:val="left" w:pos="-1"/>
        </w:tabs>
        <w:rPr>
          <w:rFonts w:ascii="Arial" w:hAnsi="Arial" w:cs="Arial"/>
        </w:rPr>
      </w:pPr>
      <w:r w:rsidRPr="009F08AD">
        <w:rPr>
          <w:rFonts w:ascii="Arial" w:hAnsi="Arial" w:cs="Arial"/>
        </w:rPr>
        <w:t xml:space="preserve">A “No Show” means not completing the Acceptance of Syllabus/Course Expectations Quiz and not registering for </w:t>
      </w:r>
      <w:proofErr w:type="spellStart"/>
      <w:r w:rsidRPr="009F08AD">
        <w:rPr>
          <w:rFonts w:ascii="Arial" w:hAnsi="Arial" w:cs="Arial"/>
        </w:rPr>
        <w:t>MyAccountingLab</w:t>
      </w:r>
      <w:proofErr w:type="spellEnd"/>
      <w:r w:rsidRPr="009F08AD">
        <w:rPr>
          <w:rFonts w:ascii="Arial" w:hAnsi="Arial" w:cs="Arial"/>
        </w:rPr>
        <w:t xml:space="preserve"> for week one and no attempt of (discussion forum, homework &amp; chapter exam) assignments as stated in the course syllabus for week two.</w:t>
      </w:r>
    </w:p>
    <w:p w14:paraId="5A0F7D4A" w14:textId="77777777" w:rsidR="009F08AD" w:rsidRPr="009F08AD" w:rsidRDefault="009F08AD" w:rsidP="009F08AD">
      <w:pPr>
        <w:tabs>
          <w:tab w:val="left" w:pos="-1"/>
        </w:tabs>
        <w:rPr>
          <w:rFonts w:ascii="Arial" w:hAnsi="Arial" w:cs="Arial"/>
        </w:rPr>
      </w:pPr>
      <w:r w:rsidRPr="009F08AD">
        <w:rPr>
          <w:rFonts w:ascii="Arial" w:hAnsi="Arial" w:cs="Arial"/>
        </w:rPr>
        <w:tab/>
      </w:r>
    </w:p>
    <w:p w14:paraId="1F46791E" w14:textId="77777777" w:rsidR="009F08AD" w:rsidRPr="009F08AD" w:rsidRDefault="009F08AD" w:rsidP="009F08AD">
      <w:pPr>
        <w:tabs>
          <w:tab w:val="left" w:pos="-1"/>
        </w:tabs>
        <w:rPr>
          <w:rFonts w:ascii="Arial" w:hAnsi="Arial" w:cs="Arial"/>
        </w:rPr>
      </w:pPr>
      <w:r w:rsidRPr="009F08AD">
        <w:rPr>
          <w:rFonts w:ascii="Arial" w:hAnsi="Arial" w:cs="Arial"/>
        </w:rPr>
        <w:t>Students who have not completed more than 40% of their assignments due (discussion forum, homework &amp; chapter exams) at the 60% point will be considered as “not actively participating” in the class and may be administratively withdrawn with a grade of “WF”.</w:t>
      </w:r>
    </w:p>
    <w:p w14:paraId="6DA149B0" w14:textId="77777777" w:rsidR="0027753E" w:rsidRDefault="0027753E" w:rsidP="0027753E">
      <w:pPr>
        <w:rPr>
          <w:rFonts w:ascii="Times New Roman" w:eastAsia="Times New Roman" w:hAnsi="Times New Roman" w:cs="Times New Roman"/>
        </w:rPr>
      </w:pPr>
    </w:p>
    <w:p w14:paraId="5F94E450"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lastRenderedPageBreak/>
        <w:t>GRADING</w:t>
      </w:r>
    </w:p>
    <w:p w14:paraId="6E07C92C" w14:textId="77777777" w:rsidR="0059016E" w:rsidRPr="0059016E" w:rsidRDefault="0059016E" w:rsidP="0059016E">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rFonts w:ascii="Arial" w:hAnsi="Arial" w:cs="Arial"/>
        </w:rPr>
      </w:pPr>
      <w:r w:rsidRPr="0059016E">
        <w:rPr>
          <w:rFonts w:ascii="Arial" w:hAnsi="Arial" w:cs="Arial"/>
        </w:rPr>
        <w:t>Grades will be earned in five parts, as follows:</w:t>
      </w:r>
    </w:p>
    <w:p w14:paraId="3BBD7D58" w14:textId="77777777" w:rsidR="0059016E" w:rsidRPr="0059016E" w:rsidRDefault="0059016E" w:rsidP="0059016E">
      <w:pPr>
        <w:tabs>
          <w:tab w:val="left" w:pos="-1"/>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F7E6338" w14:textId="1AC9FF19" w:rsid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 xml:space="preserve">                 </w:t>
      </w:r>
      <w:r w:rsidRPr="0059016E">
        <w:rPr>
          <w:rFonts w:ascii="Arial" w:hAnsi="Arial" w:cs="Arial"/>
        </w:rPr>
        <w:tab/>
      </w:r>
      <w:r w:rsidRPr="0059016E">
        <w:rPr>
          <w:rFonts w:ascii="Arial" w:hAnsi="Arial" w:cs="Arial"/>
        </w:rPr>
        <w:tab/>
      </w:r>
      <w:r w:rsidR="007771DC">
        <w:rPr>
          <w:rFonts w:ascii="Arial" w:hAnsi="Arial" w:cs="Arial"/>
        </w:rPr>
        <w:t>Classroom attendance (Half of class is half credit) ---</w:t>
      </w:r>
      <w:r w:rsidRPr="0059016E">
        <w:rPr>
          <w:rFonts w:ascii="Arial" w:hAnsi="Arial" w:cs="Arial"/>
        </w:rPr>
        <w:t>----10%</w:t>
      </w:r>
    </w:p>
    <w:p w14:paraId="282E785E" w14:textId="09739EEC" w:rsidR="00121BDA" w:rsidRPr="0059016E" w:rsidRDefault="00121BDA"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Pr>
          <w:rFonts w:ascii="Arial" w:hAnsi="Arial" w:cs="Arial"/>
        </w:rPr>
        <w:tab/>
      </w:r>
      <w:r>
        <w:rPr>
          <w:rFonts w:ascii="Arial" w:hAnsi="Arial" w:cs="Arial"/>
        </w:rPr>
        <w:tab/>
        <w:t>Dynamic Study Module (Unlimited time, attempts) -------15%</w:t>
      </w:r>
    </w:p>
    <w:p w14:paraId="5EB15BC5" w14:textId="77777777"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Homework (5 attempts*, unlimited time) --------------</w:t>
      </w:r>
      <w:r w:rsidRPr="0059016E">
        <w:rPr>
          <w:rFonts w:ascii="Arial" w:hAnsi="Arial" w:cs="Arial"/>
        </w:rPr>
        <w:tab/>
      </w:r>
      <w:r w:rsidR="001E7464">
        <w:rPr>
          <w:rFonts w:ascii="Arial" w:hAnsi="Arial" w:cs="Arial"/>
        </w:rPr>
        <w:t>20</w:t>
      </w:r>
      <w:r w:rsidRPr="0059016E">
        <w:rPr>
          <w:rFonts w:ascii="Arial" w:hAnsi="Arial" w:cs="Arial"/>
        </w:rPr>
        <w:t>%</w:t>
      </w:r>
    </w:p>
    <w:p w14:paraId="551A7B4B" w14:textId="35AA2ACA"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Chapter Exams (1 attempt, time limit) -----------------------</w:t>
      </w:r>
      <w:r w:rsidRPr="0059016E">
        <w:rPr>
          <w:rFonts w:ascii="Arial" w:hAnsi="Arial" w:cs="Arial"/>
        </w:rPr>
        <w:tab/>
      </w:r>
      <w:r w:rsidR="00121BDA">
        <w:rPr>
          <w:rFonts w:ascii="Arial" w:hAnsi="Arial" w:cs="Arial"/>
        </w:rPr>
        <w:t>30</w:t>
      </w:r>
      <w:r w:rsidRPr="0059016E">
        <w:rPr>
          <w:rFonts w:ascii="Arial" w:hAnsi="Arial" w:cs="Arial"/>
        </w:rPr>
        <w:t>%</w:t>
      </w:r>
    </w:p>
    <w:p w14:paraId="73F8C735" w14:textId="77777777" w:rsidR="0059016E" w:rsidRPr="0059016E" w:rsidRDefault="0059016E" w:rsidP="0059016E">
      <w:pPr>
        <w:tabs>
          <w:tab w:val="left" w:pos="1530"/>
          <w:tab w:val="left" w:pos="1980"/>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Comprehensive Problem (5 attempts*, unlimited time) -</w:t>
      </w:r>
      <w:r w:rsidRPr="0059016E">
        <w:rPr>
          <w:rFonts w:ascii="Arial" w:hAnsi="Arial" w:cs="Arial"/>
        </w:rPr>
        <w:tab/>
        <w:t xml:space="preserve">10%      </w:t>
      </w:r>
    </w:p>
    <w:p w14:paraId="29FF29BA" w14:textId="77777777"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t>Cumulative Final Exam (1 attempt, time limit) -------------</w:t>
      </w:r>
      <w:r w:rsidRPr="0059016E">
        <w:rPr>
          <w:rFonts w:ascii="Arial" w:hAnsi="Arial" w:cs="Arial"/>
        </w:rPr>
        <w:tab/>
        <w:t>15%</w:t>
      </w:r>
    </w:p>
    <w:p w14:paraId="3CF08695" w14:textId="77777777" w:rsidR="0059016E" w:rsidRPr="0059016E" w:rsidRDefault="0059016E" w:rsidP="0059016E">
      <w:pPr>
        <w:tabs>
          <w:tab w:val="left" w:pos="1530"/>
          <w:tab w:val="left" w:pos="1985"/>
          <w:tab w:val="left" w:pos="6480"/>
          <w:tab w:val="left" w:pos="7200"/>
          <w:tab w:val="left" w:pos="7920"/>
          <w:tab w:val="left" w:pos="8640"/>
          <w:tab w:val="left" w:pos="9360"/>
          <w:tab w:val="left" w:pos="10080"/>
        </w:tabs>
        <w:jc w:val="both"/>
        <w:rPr>
          <w:rFonts w:ascii="Arial" w:hAnsi="Arial" w:cs="Arial"/>
        </w:rPr>
      </w:pPr>
      <w:r w:rsidRPr="0059016E">
        <w:rPr>
          <w:rFonts w:ascii="Arial" w:hAnsi="Arial" w:cs="Arial"/>
        </w:rPr>
        <w:tab/>
      </w:r>
      <w:r w:rsidRPr="0059016E">
        <w:rPr>
          <w:rFonts w:ascii="Arial" w:hAnsi="Arial" w:cs="Arial"/>
        </w:rPr>
        <w:tab/>
      </w:r>
    </w:p>
    <w:p w14:paraId="7267DCF0" w14:textId="77777777" w:rsidR="0059016E" w:rsidRDefault="0059016E" w:rsidP="0059016E">
      <w:pPr>
        <w:tabs>
          <w:tab w:val="left" w:pos="-1"/>
          <w:tab w:val="left" w:pos="1980"/>
        </w:tabs>
        <w:jc w:val="both"/>
        <w:rPr>
          <w:rFonts w:ascii="Arial" w:hAnsi="Arial" w:cs="Arial"/>
          <w:b/>
          <w:bCs/>
          <w:iCs/>
        </w:rPr>
      </w:pPr>
      <w:r w:rsidRPr="0059016E">
        <w:rPr>
          <w:rFonts w:ascii="Arial" w:hAnsi="Arial" w:cs="Arial"/>
        </w:rPr>
        <w:tab/>
      </w:r>
      <w:r w:rsidRPr="0059016E">
        <w:rPr>
          <w:rFonts w:ascii="Arial" w:hAnsi="Arial" w:cs="Arial"/>
          <w:b/>
          <w:bCs/>
          <w:iCs/>
        </w:rPr>
        <w:t>Total percentage -------------------------------------------------</w:t>
      </w:r>
      <w:r w:rsidRPr="0059016E">
        <w:rPr>
          <w:rFonts w:ascii="Arial" w:hAnsi="Arial" w:cs="Arial"/>
          <w:b/>
          <w:bCs/>
          <w:iCs/>
        </w:rPr>
        <w:tab/>
        <w:t>100.00%</w:t>
      </w:r>
    </w:p>
    <w:p w14:paraId="1593E916" w14:textId="77777777" w:rsidR="00593C5C" w:rsidRDefault="00593C5C" w:rsidP="0059016E">
      <w:pPr>
        <w:tabs>
          <w:tab w:val="left" w:pos="-1"/>
          <w:tab w:val="left" w:pos="1980"/>
        </w:tabs>
        <w:jc w:val="both"/>
        <w:rPr>
          <w:rFonts w:ascii="Arial" w:hAnsi="Arial" w:cs="Arial"/>
          <w:b/>
          <w:bCs/>
          <w:iCs/>
        </w:rPr>
      </w:pPr>
    </w:p>
    <w:tbl>
      <w:tblPr>
        <w:tblStyle w:val="TableGrid"/>
        <w:tblW w:w="0" w:type="auto"/>
        <w:tblInd w:w="1877" w:type="dxa"/>
        <w:tblLook w:val="04A0" w:firstRow="1" w:lastRow="0" w:firstColumn="1" w:lastColumn="0" w:noHBand="0" w:noVBand="1"/>
      </w:tblPr>
      <w:tblGrid>
        <w:gridCol w:w="2794"/>
        <w:gridCol w:w="2794"/>
      </w:tblGrid>
      <w:tr w:rsidR="00593C5C" w14:paraId="501105DB" w14:textId="77777777" w:rsidTr="007F31E4">
        <w:trPr>
          <w:trHeight w:val="255"/>
          <w:tblHeader/>
        </w:trPr>
        <w:tc>
          <w:tcPr>
            <w:tcW w:w="2794" w:type="dxa"/>
          </w:tcPr>
          <w:p w14:paraId="6661BB3E" w14:textId="77777777" w:rsid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r>
              <w:rPr>
                <w:rFonts w:ascii="Arial" w:hAnsi="Arial" w:cs="Arial"/>
                <w:b/>
                <w:u w:val="single"/>
              </w:rPr>
              <w:t>Letter Grade</w:t>
            </w:r>
          </w:p>
        </w:tc>
        <w:tc>
          <w:tcPr>
            <w:tcW w:w="2794" w:type="dxa"/>
          </w:tcPr>
          <w:p w14:paraId="4E5939F3" w14:textId="77777777" w:rsid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r>
              <w:rPr>
                <w:rFonts w:ascii="Arial" w:hAnsi="Arial" w:cs="Arial"/>
                <w:b/>
                <w:u w:val="single"/>
              </w:rPr>
              <w:t>Percentage</w:t>
            </w:r>
          </w:p>
        </w:tc>
      </w:tr>
      <w:tr w:rsidR="00593C5C" w14:paraId="1588CBA9" w14:textId="77777777" w:rsidTr="00B25AB7">
        <w:trPr>
          <w:trHeight w:val="255"/>
        </w:trPr>
        <w:tc>
          <w:tcPr>
            <w:tcW w:w="2794" w:type="dxa"/>
          </w:tcPr>
          <w:p w14:paraId="381A6F96"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A</w:t>
            </w:r>
          </w:p>
        </w:tc>
        <w:tc>
          <w:tcPr>
            <w:tcW w:w="2794" w:type="dxa"/>
          </w:tcPr>
          <w:p w14:paraId="69379CD7"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90-100%</w:t>
            </w:r>
          </w:p>
        </w:tc>
      </w:tr>
      <w:tr w:rsidR="00593C5C" w14:paraId="5841566F" w14:textId="77777777" w:rsidTr="00B25AB7">
        <w:trPr>
          <w:trHeight w:val="255"/>
        </w:trPr>
        <w:tc>
          <w:tcPr>
            <w:tcW w:w="2794" w:type="dxa"/>
          </w:tcPr>
          <w:p w14:paraId="3BF9C6EB"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B</w:t>
            </w:r>
          </w:p>
        </w:tc>
        <w:tc>
          <w:tcPr>
            <w:tcW w:w="2794" w:type="dxa"/>
          </w:tcPr>
          <w:p w14:paraId="78510BDF"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80-89%</w:t>
            </w:r>
          </w:p>
        </w:tc>
      </w:tr>
      <w:tr w:rsidR="00593C5C" w14:paraId="5157FB09" w14:textId="77777777" w:rsidTr="00B25AB7">
        <w:trPr>
          <w:trHeight w:val="255"/>
        </w:trPr>
        <w:tc>
          <w:tcPr>
            <w:tcW w:w="2794" w:type="dxa"/>
          </w:tcPr>
          <w:p w14:paraId="5D9DB3DE"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C</w:t>
            </w:r>
          </w:p>
        </w:tc>
        <w:tc>
          <w:tcPr>
            <w:tcW w:w="2794" w:type="dxa"/>
          </w:tcPr>
          <w:p w14:paraId="060A39CC"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70-79%</w:t>
            </w:r>
          </w:p>
        </w:tc>
      </w:tr>
      <w:tr w:rsidR="00593C5C" w14:paraId="4E1631BF" w14:textId="77777777" w:rsidTr="00B25AB7">
        <w:trPr>
          <w:trHeight w:val="255"/>
        </w:trPr>
        <w:tc>
          <w:tcPr>
            <w:tcW w:w="2794" w:type="dxa"/>
          </w:tcPr>
          <w:p w14:paraId="37465D64"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D</w:t>
            </w:r>
          </w:p>
        </w:tc>
        <w:tc>
          <w:tcPr>
            <w:tcW w:w="2794" w:type="dxa"/>
          </w:tcPr>
          <w:p w14:paraId="217985FE"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60-69%</w:t>
            </w:r>
          </w:p>
        </w:tc>
      </w:tr>
      <w:tr w:rsidR="00593C5C" w14:paraId="336EE1D2" w14:textId="77777777" w:rsidTr="00B25AB7">
        <w:trPr>
          <w:trHeight w:val="255"/>
        </w:trPr>
        <w:tc>
          <w:tcPr>
            <w:tcW w:w="2794" w:type="dxa"/>
          </w:tcPr>
          <w:p w14:paraId="447F495F"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F</w:t>
            </w:r>
          </w:p>
        </w:tc>
        <w:tc>
          <w:tcPr>
            <w:tcW w:w="2794" w:type="dxa"/>
          </w:tcPr>
          <w:p w14:paraId="622EAB4F" w14:textId="77777777" w:rsidR="00593C5C" w:rsidRP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3C5C">
              <w:rPr>
                <w:rFonts w:ascii="Arial" w:hAnsi="Arial" w:cs="Arial"/>
              </w:rPr>
              <w:t>Less than 60%</w:t>
            </w:r>
          </w:p>
        </w:tc>
      </w:tr>
    </w:tbl>
    <w:p w14:paraId="3FDA1340" w14:textId="77777777" w:rsidR="00C07A2D" w:rsidRDefault="00C07A2D"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p>
    <w:p w14:paraId="2C214F8C" w14:textId="77777777" w:rsidR="00593C5C"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p>
    <w:p w14:paraId="14F58AC6" w14:textId="77777777" w:rsidR="00593C5C" w:rsidRPr="0059016E" w:rsidRDefault="00593C5C"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b/>
          <w:u w:val="single"/>
        </w:rPr>
      </w:pPr>
    </w:p>
    <w:p w14:paraId="2AD98A66" w14:textId="77777777" w:rsidR="0059016E" w:rsidRDefault="0059016E" w:rsidP="0059016E">
      <w:pPr>
        <w:tabs>
          <w:tab w:val="left" w:pos="-1"/>
          <w:tab w:val="left" w:pos="1985"/>
          <w:tab w:val="left" w:pos="2127"/>
          <w:tab w:val="left" w:pos="6480"/>
          <w:tab w:val="decimal" w:pos="6920"/>
          <w:tab w:val="left" w:pos="7230"/>
          <w:tab w:val="right" w:pos="7280"/>
          <w:tab w:val="left" w:pos="8640"/>
          <w:tab w:val="left" w:pos="9360"/>
          <w:tab w:val="left" w:pos="10080"/>
        </w:tabs>
        <w:jc w:val="both"/>
      </w:pPr>
      <w:r w:rsidRPr="0059016E">
        <w:rPr>
          <w:rFonts w:ascii="Arial" w:hAnsi="Arial" w:cs="Arial"/>
        </w:rPr>
        <w:t>*1 attempt of each question, 5 attempts of “check answer” for each part</w:t>
      </w:r>
    </w:p>
    <w:p w14:paraId="769F34EE" w14:textId="77777777" w:rsidR="00B81544" w:rsidRDefault="00B81544">
      <w:pPr>
        <w:rPr>
          <w:rFonts w:eastAsia="Times New Roman"/>
        </w:rPr>
      </w:pPr>
      <w:r>
        <w:rPr>
          <w:rFonts w:eastAsia="Times New Roman"/>
        </w:rPr>
        <w:br w:type="page"/>
      </w:r>
    </w:p>
    <w:p w14:paraId="54BE9269" w14:textId="77777777" w:rsidR="0027753E" w:rsidRDefault="0027753E" w:rsidP="0027753E">
      <w:pPr>
        <w:rPr>
          <w:rFonts w:ascii="Times New Roman" w:eastAsia="Times New Roman" w:hAnsi="Times New Roman" w:cs="Times New Roman"/>
        </w:rPr>
      </w:pPr>
    </w:p>
    <w:p w14:paraId="2E039B0A"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t>ASSIGNMENTS</w:t>
      </w:r>
    </w:p>
    <w:p w14:paraId="5B5FA0C1" w14:textId="23D37B94" w:rsidR="0059016E" w:rsidRPr="0059016E" w:rsidRDefault="0059016E" w:rsidP="0059016E">
      <w:pPr>
        <w:tabs>
          <w:tab w:val="left" w:pos="0"/>
        </w:tabs>
        <w:rPr>
          <w:rFonts w:ascii="Arial" w:hAnsi="Arial" w:cs="Arial"/>
        </w:rPr>
      </w:pPr>
      <w:r w:rsidRPr="0059016E">
        <w:rPr>
          <w:rFonts w:ascii="Arial" w:hAnsi="Arial" w:cs="Arial"/>
        </w:rPr>
        <w:t xml:space="preserve">It will be the students’ responsibility to complete their assignments on time and in an acceptable manner. </w:t>
      </w:r>
      <w:r w:rsidRPr="0059016E">
        <w:rPr>
          <w:rFonts w:ascii="Arial" w:hAnsi="Arial" w:cs="Arial"/>
          <w:b/>
        </w:rPr>
        <w:t xml:space="preserve">Thus, late assignments will not be accepted.  If you have an extenuating </w:t>
      </w:r>
      <w:r w:rsidR="005E594F" w:rsidRPr="0059016E">
        <w:rPr>
          <w:rFonts w:ascii="Arial" w:hAnsi="Arial" w:cs="Arial"/>
          <w:b/>
        </w:rPr>
        <w:t>circumstance,</w:t>
      </w:r>
      <w:r w:rsidRPr="0059016E">
        <w:rPr>
          <w:rFonts w:ascii="Arial" w:hAnsi="Arial" w:cs="Arial"/>
          <w:b/>
        </w:rPr>
        <w:t xml:space="preserve"> please e-mail your instructor to request an extension. </w:t>
      </w:r>
    </w:p>
    <w:p w14:paraId="7EA6E8F2" w14:textId="77777777" w:rsidR="0059016E" w:rsidRPr="0059016E" w:rsidRDefault="0059016E" w:rsidP="0059016E">
      <w:pPr>
        <w:tabs>
          <w:tab w:val="left" w:pos="0"/>
        </w:tabs>
        <w:rPr>
          <w:rFonts w:ascii="Arial" w:hAnsi="Arial" w:cs="Arial"/>
        </w:rPr>
      </w:pPr>
    </w:p>
    <w:p w14:paraId="64438E23" w14:textId="524A3D06" w:rsidR="0059016E" w:rsidRPr="0059016E" w:rsidRDefault="0059016E" w:rsidP="0059016E">
      <w:pPr>
        <w:tabs>
          <w:tab w:val="left" w:pos="0"/>
        </w:tabs>
        <w:rPr>
          <w:rFonts w:ascii="Arial" w:hAnsi="Arial" w:cs="Arial"/>
        </w:rPr>
      </w:pPr>
      <w:r w:rsidRPr="0059016E">
        <w:rPr>
          <w:rFonts w:ascii="Arial" w:hAnsi="Arial" w:cs="Arial"/>
        </w:rPr>
        <w:t xml:space="preserve">Assignments that are not completed by the due date will receive a zero (0). </w:t>
      </w:r>
      <w:r w:rsidRPr="00C5655B">
        <w:rPr>
          <w:rFonts w:ascii="Arial" w:hAnsi="Arial" w:cs="Arial"/>
          <w:b/>
          <w:bCs/>
        </w:rPr>
        <w:t xml:space="preserve">In consideration of personal contingencies, the instructor will drop the student’s </w:t>
      </w:r>
      <w:r w:rsidR="00385DF5" w:rsidRPr="00C5655B">
        <w:rPr>
          <w:rFonts w:ascii="Arial" w:hAnsi="Arial" w:cs="Arial"/>
          <w:b/>
          <w:bCs/>
        </w:rPr>
        <w:t xml:space="preserve">two </w:t>
      </w:r>
      <w:r w:rsidRPr="00C5655B">
        <w:rPr>
          <w:rFonts w:ascii="Arial" w:hAnsi="Arial" w:cs="Arial"/>
          <w:b/>
          <w:bCs/>
        </w:rPr>
        <w:t xml:space="preserve">lowest </w:t>
      </w:r>
      <w:r w:rsidR="00C5655B" w:rsidRPr="00C5655B">
        <w:rPr>
          <w:rFonts w:ascii="Arial" w:hAnsi="Arial" w:cs="Arial"/>
          <w:b/>
          <w:bCs/>
        </w:rPr>
        <w:t>scores</w:t>
      </w:r>
      <w:r w:rsidRPr="00C5655B">
        <w:rPr>
          <w:rFonts w:ascii="Arial" w:hAnsi="Arial" w:cs="Arial"/>
          <w:b/>
          <w:bCs/>
        </w:rPr>
        <w:t xml:space="preserve"> on</w:t>
      </w:r>
      <w:r w:rsidR="00121BDA">
        <w:rPr>
          <w:rFonts w:ascii="Arial" w:hAnsi="Arial" w:cs="Arial"/>
          <w:b/>
          <w:bCs/>
        </w:rPr>
        <w:t xml:space="preserve"> </w:t>
      </w:r>
      <w:proofErr w:type="gramStart"/>
      <w:r w:rsidR="00121BDA">
        <w:rPr>
          <w:rFonts w:ascii="Arial" w:hAnsi="Arial" w:cs="Arial"/>
          <w:b/>
          <w:bCs/>
        </w:rPr>
        <w:t xml:space="preserve">DSM, </w:t>
      </w:r>
      <w:r w:rsidRPr="00C5655B">
        <w:rPr>
          <w:rFonts w:ascii="Arial" w:hAnsi="Arial" w:cs="Arial"/>
          <w:b/>
          <w:bCs/>
        </w:rPr>
        <w:t xml:space="preserve"> homework</w:t>
      </w:r>
      <w:proofErr w:type="gramEnd"/>
      <w:r w:rsidRPr="00C5655B">
        <w:rPr>
          <w:rFonts w:ascii="Arial" w:hAnsi="Arial" w:cs="Arial"/>
          <w:b/>
          <w:bCs/>
        </w:rPr>
        <w:t xml:space="preserve"> and chapter exams.</w:t>
      </w:r>
      <w:r w:rsidRPr="0059016E">
        <w:rPr>
          <w:rFonts w:ascii="Arial" w:hAnsi="Arial" w:cs="Arial"/>
        </w:rPr>
        <w:t xml:space="preserve"> With this rule, the student will not</w:t>
      </w:r>
      <w:r w:rsidR="00332B2A">
        <w:rPr>
          <w:rFonts w:ascii="Arial" w:hAnsi="Arial" w:cs="Arial"/>
        </w:rPr>
        <w:t xml:space="preserve"> be penalized for missing two </w:t>
      </w:r>
      <w:r w:rsidR="00C5655B">
        <w:rPr>
          <w:rFonts w:ascii="Arial" w:hAnsi="Arial" w:cs="Arial"/>
        </w:rPr>
        <w:t>homework assignments</w:t>
      </w:r>
      <w:r w:rsidR="00332B2A">
        <w:rPr>
          <w:rFonts w:ascii="Arial" w:hAnsi="Arial" w:cs="Arial"/>
        </w:rPr>
        <w:t xml:space="preserve"> or</w:t>
      </w:r>
      <w:r w:rsidRPr="0059016E">
        <w:rPr>
          <w:rFonts w:ascii="Arial" w:hAnsi="Arial" w:cs="Arial"/>
        </w:rPr>
        <w:t xml:space="preserve"> chapter exam</w:t>
      </w:r>
      <w:r w:rsidR="00332B2A">
        <w:rPr>
          <w:rFonts w:ascii="Arial" w:hAnsi="Arial" w:cs="Arial"/>
        </w:rPr>
        <w:t>s</w:t>
      </w:r>
      <w:r w:rsidRPr="0059016E">
        <w:rPr>
          <w:rFonts w:ascii="Arial" w:hAnsi="Arial" w:cs="Arial"/>
        </w:rPr>
        <w:t>.</w:t>
      </w:r>
    </w:p>
    <w:p w14:paraId="0EB0C93B" w14:textId="77777777"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14:paraId="2F24A138" w14:textId="77777777"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016E">
        <w:rPr>
          <w:rFonts w:ascii="Arial" w:hAnsi="Arial" w:cs="Arial"/>
        </w:rPr>
        <w:t xml:space="preserve">Please pay attention to the instructions for every assignment such as due date, time allowed (if that is the case), maximum attempts, etc. The instructions will be displayed in </w:t>
      </w:r>
      <w:proofErr w:type="spellStart"/>
      <w:r w:rsidRPr="0059016E">
        <w:rPr>
          <w:rFonts w:ascii="Arial" w:hAnsi="Arial" w:cs="Arial"/>
        </w:rPr>
        <w:t>MyAccountingLab</w:t>
      </w:r>
      <w:proofErr w:type="spellEnd"/>
      <w:r w:rsidRPr="0059016E">
        <w:rPr>
          <w:rFonts w:ascii="Arial" w:hAnsi="Arial" w:cs="Arial"/>
        </w:rPr>
        <w:t>.</w:t>
      </w:r>
    </w:p>
    <w:p w14:paraId="2B49B172" w14:textId="77777777"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5291C8F" w14:textId="77777777" w:rsidR="0059016E" w:rsidRPr="0059016E" w:rsidRDefault="0059016E" w:rsidP="0059016E">
      <w:pPr>
        <w:tabs>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9016E">
        <w:rPr>
          <w:rFonts w:ascii="Arial" w:hAnsi="Arial" w:cs="Arial"/>
        </w:rPr>
        <w:t xml:space="preserve">The due date for assignments will be posted by the instructor in </w:t>
      </w:r>
      <w:proofErr w:type="spellStart"/>
      <w:r w:rsidRPr="0059016E">
        <w:rPr>
          <w:rFonts w:ascii="Arial" w:hAnsi="Arial" w:cs="Arial"/>
        </w:rPr>
        <w:t>MyAccountingLab</w:t>
      </w:r>
      <w:proofErr w:type="spellEnd"/>
      <w:r w:rsidRPr="0059016E">
        <w:rPr>
          <w:rFonts w:ascii="Arial" w:hAnsi="Arial" w:cs="Arial"/>
        </w:rPr>
        <w:t xml:space="preserve"> and MyCourses.</w:t>
      </w:r>
    </w:p>
    <w:p w14:paraId="553971FD" w14:textId="77777777" w:rsidR="0027753E" w:rsidRDefault="0027753E" w:rsidP="0027753E">
      <w:pPr>
        <w:rPr>
          <w:rFonts w:ascii="Times New Roman" w:eastAsia="Times New Roman" w:hAnsi="Times New Roman" w:cs="Times New Roman"/>
        </w:rPr>
      </w:pPr>
    </w:p>
    <w:p w14:paraId="17D6E129" w14:textId="77777777" w:rsidR="00835746" w:rsidRPr="00835746" w:rsidRDefault="00835746" w:rsidP="00835746">
      <w:pPr>
        <w:spacing w:before="100" w:beforeAutospacing="1" w:after="100" w:afterAutospacing="1"/>
        <w:outlineLvl w:val="1"/>
        <w:rPr>
          <w:rFonts w:ascii="Arial" w:eastAsia="Times New Roman" w:hAnsi="Arial" w:cs="Arial"/>
          <w:b/>
          <w:bCs/>
          <w:color w:val="000000"/>
          <w:sz w:val="36"/>
          <w:szCs w:val="36"/>
        </w:rPr>
      </w:pPr>
      <w:r w:rsidRPr="00835746">
        <w:rPr>
          <w:rFonts w:ascii="Arial" w:eastAsia="Times New Roman" w:hAnsi="Arial" w:cs="Arial"/>
          <w:b/>
          <w:bCs/>
          <w:color w:val="000000"/>
          <w:sz w:val="36"/>
          <w:szCs w:val="36"/>
        </w:rPr>
        <w:t>STUDENTS’ EXPECTATIONS AND INSTRUCTOR’S EXPECTATIONS</w:t>
      </w:r>
    </w:p>
    <w:p w14:paraId="2988AB1A" w14:textId="77777777" w:rsidR="00835746" w:rsidRPr="001375BC" w:rsidRDefault="00835746" w:rsidP="00835746">
      <w:pPr>
        <w:spacing w:before="100" w:beforeAutospacing="1" w:after="100" w:afterAutospacing="1"/>
        <w:outlineLvl w:val="2"/>
        <w:rPr>
          <w:rFonts w:ascii="Arial" w:eastAsia="Times New Roman" w:hAnsi="Arial" w:cs="Arial"/>
          <w:b/>
          <w:bCs/>
          <w:color w:val="000000"/>
          <w:sz w:val="28"/>
          <w:szCs w:val="28"/>
        </w:rPr>
      </w:pPr>
      <w:r w:rsidRPr="001375BC">
        <w:rPr>
          <w:rFonts w:ascii="Arial" w:eastAsia="Times New Roman" w:hAnsi="Arial" w:cs="Arial"/>
          <w:b/>
          <w:bCs/>
          <w:color w:val="000000"/>
          <w:sz w:val="28"/>
          <w:szCs w:val="28"/>
        </w:rPr>
        <w:t>REQUIRED INTERACTION</w:t>
      </w:r>
    </w:p>
    <w:p w14:paraId="7B18C9AD" w14:textId="77777777" w:rsidR="00835746" w:rsidRDefault="00835746" w:rsidP="00835746">
      <w:pPr>
        <w:spacing w:before="100" w:beforeAutospacing="1" w:after="100" w:afterAutospacing="1"/>
        <w:rPr>
          <w:rFonts w:ascii="Arial" w:eastAsia="Times New Roman" w:hAnsi="Arial" w:cs="Arial"/>
          <w:color w:val="000000"/>
        </w:rPr>
      </w:pPr>
      <w:r w:rsidRPr="00835746">
        <w:rPr>
          <w:rFonts w:ascii="Arial" w:eastAsia="Times New Roman" w:hAnsi="Arial" w:cs="Arial"/>
          <w:color w:val="000000"/>
        </w:rPr>
        <w:t>The only required student-student and / or studen</w:t>
      </w:r>
      <w:r w:rsidR="00E61B6B">
        <w:rPr>
          <w:rFonts w:ascii="Arial" w:eastAsia="Times New Roman" w:hAnsi="Arial" w:cs="Arial"/>
          <w:color w:val="000000"/>
        </w:rPr>
        <w:t>t-instructor interaction in the online</w:t>
      </w:r>
      <w:r w:rsidRPr="00835746">
        <w:rPr>
          <w:rFonts w:ascii="Arial" w:eastAsia="Times New Roman" w:hAnsi="Arial" w:cs="Arial"/>
          <w:color w:val="000000"/>
        </w:rPr>
        <w:t xml:space="preserve"> course is the "Real-World" Discussion found in each Module. </w:t>
      </w:r>
      <w:proofErr w:type="gramStart"/>
      <w:r w:rsidRPr="00835746">
        <w:rPr>
          <w:rFonts w:ascii="Arial" w:eastAsia="Times New Roman" w:hAnsi="Arial" w:cs="Arial"/>
          <w:color w:val="000000"/>
        </w:rPr>
        <w:t>The majority of</w:t>
      </w:r>
      <w:proofErr w:type="gramEnd"/>
      <w:r w:rsidRPr="00835746">
        <w:rPr>
          <w:rFonts w:ascii="Arial" w:eastAsia="Times New Roman" w:hAnsi="Arial" w:cs="Arial"/>
          <w:color w:val="000000"/>
        </w:rPr>
        <w:t xml:space="preserve"> this class is student-content interaction which happens in </w:t>
      </w:r>
      <w:proofErr w:type="spellStart"/>
      <w:r w:rsidRPr="00835746">
        <w:rPr>
          <w:rFonts w:ascii="Arial" w:eastAsia="Times New Roman" w:hAnsi="Arial" w:cs="Arial"/>
          <w:color w:val="000000"/>
        </w:rPr>
        <w:t>MyAccountingLab</w:t>
      </w:r>
      <w:proofErr w:type="spellEnd"/>
      <w:r w:rsidRPr="00835746">
        <w:rPr>
          <w:rFonts w:ascii="Arial" w:eastAsia="Times New Roman" w:hAnsi="Arial" w:cs="Arial"/>
          <w:color w:val="000000"/>
        </w:rPr>
        <w:t>.</w:t>
      </w:r>
    </w:p>
    <w:p w14:paraId="00FDEBC3" w14:textId="77777777" w:rsidR="007C5A9A" w:rsidRPr="00835746" w:rsidRDefault="007C5A9A" w:rsidP="00835746">
      <w:pPr>
        <w:spacing w:before="100" w:beforeAutospacing="1" w:after="100" w:afterAutospacing="1"/>
        <w:rPr>
          <w:rFonts w:ascii="Arial" w:eastAsia="Times New Roman" w:hAnsi="Arial" w:cs="Arial"/>
          <w:color w:val="000000"/>
        </w:rPr>
      </w:pPr>
    </w:p>
    <w:p w14:paraId="284A3956" w14:textId="77777777" w:rsidR="00835746" w:rsidRPr="001375BC" w:rsidRDefault="00835746" w:rsidP="00835746">
      <w:pPr>
        <w:spacing w:before="100" w:beforeAutospacing="1" w:after="100" w:afterAutospacing="1"/>
        <w:outlineLvl w:val="2"/>
        <w:rPr>
          <w:rFonts w:ascii="Arial" w:eastAsia="Times New Roman" w:hAnsi="Arial" w:cs="Arial"/>
          <w:b/>
          <w:bCs/>
          <w:color w:val="000000"/>
          <w:sz w:val="28"/>
          <w:szCs w:val="28"/>
        </w:rPr>
      </w:pPr>
      <w:r w:rsidRPr="001375BC">
        <w:rPr>
          <w:rFonts w:ascii="Arial" w:eastAsia="Times New Roman" w:hAnsi="Arial" w:cs="Arial"/>
          <w:b/>
          <w:bCs/>
          <w:color w:val="000000"/>
          <w:sz w:val="28"/>
          <w:szCs w:val="28"/>
        </w:rPr>
        <w:t>PARTICIPATION, CONDUCT, &amp; NETIQUETTE</w:t>
      </w:r>
    </w:p>
    <w:p w14:paraId="42865323" w14:textId="77777777" w:rsidR="00835746" w:rsidRDefault="00835746" w:rsidP="00835746">
      <w:pPr>
        <w:spacing w:before="100" w:beforeAutospacing="1" w:after="100" w:afterAutospacing="1"/>
        <w:rPr>
          <w:rStyle w:val="Hyperlink"/>
          <w:rFonts w:ascii="Arial" w:eastAsia="Times New Roman" w:hAnsi="Arial" w:cs="Arial"/>
        </w:rPr>
      </w:pPr>
      <w:r w:rsidRPr="00835746">
        <w:rPr>
          <w:rFonts w:ascii="Arial" w:eastAsia="Times New Roman" w:hAnsi="Arial" w:cs="Arial"/>
          <w:color w:val="000000"/>
        </w:rPr>
        <w:t>SPC has outlined expectations for student behavior and interaction for online discussions, email, and other forms of communication. View the Student Expectations in the</w:t>
      </w:r>
      <w:r>
        <w:rPr>
          <w:rFonts w:ascii="Arial" w:eastAsia="Times New Roman" w:hAnsi="Arial" w:cs="Arial"/>
          <w:color w:val="000000"/>
        </w:rPr>
        <w:t xml:space="preserve"> </w:t>
      </w:r>
      <w:hyperlink r:id="rId27" w:tgtFrame="_blank" w:history="1">
        <w:r w:rsidRPr="00835746">
          <w:rPr>
            <w:rStyle w:val="Hyperlink"/>
            <w:rFonts w:ascii="Arial" w:eastAsia="Times New Roman" w:hAnsi="Arial" w:cs="Arial"/>
          </w:rPr>
          <w:t>How to be a Successful Student (Syllabus Addendum).</w:t>
        </w:r>
      </w:hyperlink>
    </w:p>
    <w:p w14:paraId="36304237" w14:textId="77777777" w:rsidR="007C5A9A" w:rsidRPr="00835746" w:rsidRDefault="007C5A9A" w:rsidP="00835746">
      <w:pPr>
        <w:spacing w:before="100" w:beforeAutospacing="1" w:after="100" w:afterAutospacing="1"/>
        <w:rPr>
          <w:rFonts w:ascii="Arial" w:eastAsia="Times New Roman" w:hAnsi="Arial" w:cs="Arial"/>
          <w:color w:val="000000"/>
        </w:rPr>
      </w:pPr>
    </w:p>
    <w:p w14:paraId="746907B4" w14:textId="77777777" w:rsidR="0027753E" w:rsidRPr="00835746" w:rsidRDefault="0027753E" w:rsidP="0027753E">
      <w:pPr>
        <w:pStyle w:val="Heading3"/>
        <w:rPr>
          <w:rFonts w:ascii="Arial" w:eastAsia="Times New Roman" w:hAnsi="Arial" w:cs="Arial"/>
          <w:b/>
          <w:color w:val="000000"/>
          <w:sz w:val="28"/>
          <w:szCs w:val="28"/>
        </w:rPr>
      </w:pPr>
      <w:r w:rsidRPr="00835746">
        <w:rPr>
          <w:rFonts w:ascii="Arial" w:eastAsia="Times New Roman" w:hAnsi="Arial" w:cs="Arial"/>
          <w:b/>
          <w:color w:val="000000"/>
          <w:sz w:val="28"/>
          <w:szCs w:val="28"/>
        </w:rPr>
        <w:t>ACADEMIC HONESTY</w:t>
      </w:r>
    </w:p>
    <w:p w14:paraId="7C59686B" w14:textId="77777777" w:rsidR="0027753E" w:rsidRDefault="0027753E" w:rsidP="0027753E">
      <w:pPr>
        <w:pStyle w:val="NormalWeb"/>
        <w:rPr>
          <w:rFonts w:ascii="Arial" w:hAnsi="Arial" w:cs="Arial"/>
          <w:color w:val="000000"/>
        </w:rPr>
      </w:pPr>
      <w:r>
        <w:rPr>
          <w:rFonts w:ascii="Arial" w:hAnsi="Arial" w:cs="Arial"/>
          <w:color w:val="000000"/>
        </w:rPr>
        <w:t>View the</w:t>
      </w:r>
      <w:hyperlink r:id="rId28" w:tgtFrame="_blank" w:history="1">
        <w:r w:rsidRPr="00432CD5">
          <w:rPr>
            <w:rStyle w:val="Hyperlink"/>
            <w:rFonts w:ascii="Arial" w:hAnsi="Arial" w:cs="Arial"/>
          </w:rPr>
          <w:t> Academic Honesty Policy</w:t>
        </w:r>
      </w:hyperlink>
    </w:p>
    <w:p w14:paraId="0D07BD98" w14:textId="77777777" w:rsidR="0027753E" w:rsidRPr="00835746" w:rsidRDefault="0027753E" w:rsidP="0027753E">
      <w:pPr>
        <w:pStyle w:val="Heading3"/>
        <w:rPr>
          <w:rFonts w:ascii="Arial" w:eastAsia="Times New Roman" w:hAnsi="Arial" w:cs="Arial"/>
          <w:b/>
          <w:color w:val="000000"/>
          <w:sz w:val="28"/>
          <w:szCs w:val="28"/>
        </w:rPr>
      </w:pPr>
      <w:r w:rsidRPr="00835746">
        <w:rPr>
          <w:rFonts w:ascii="Arial" w:eastAsia="Times New Roman" w:hAnsi="Arial" w:cs="Arial"/>
          <w:b/>
          <w:color w:val="000000"/>
          <w:sz w:val="28"/>
          <w:szCs w:val="28"/>
        </w:rPr>
        <w:lastRenderedPageBreak/>
        <w:t>COPYRIGHT</w:t>
      </w:r>
    </w:p>
    <w:p w14:paraId="7D013945" w14:textId="77777777" w:rsidR="0027753E" w:rsidRDefault="0027753E" w:rsidP="0027753E">
      <w:pPr>
        <w:pStyle w:val="NormalWeb"/>
        <w:rPr>
          <w:rFonts w:ascii="Arial" w:hAnsi="Arial" w:cs="Arial"/>
          <w:color w:val="000000"/>
        </w:rPr>
      </w:pPr>
      <w:r>
        <w:rPr>
          <w:rFonts w:ascii="Arial" w:hAnsi="Arial" w:cs="Arial"/>
          <w:color w:val="000000"/>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9" w:tgtFrame="_blank" w:history="1">
        <w:r>
          <w:rPr>
            <w:rStyle w:val="Hyperlink"/>
            <w:rFonts w:ascii="Arial" w:hAnsi="Arial" w:cs="Arial"/>
          </w:rPr>
          <w:t>www.copyright.gov</w:t>
        </w:r>
      </w:hyperlink>
      <w:r>
        <w:rPr>
          <w:rFonts w:ascii="Arial" w:hAnsi="Arial" w:cs="Arial"/>
          <w:color w:val="000000"/>
        </w:rPr>
        <w:t>.</w:t>
      </w:r>
    </w:p>
    <w:p w14:paraId="32FF1017"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t>STUDENT SURVEY OF INSTRUCTION</w:t>
      </w:r>
    </w:p>
    <w:p w14:paraId="7E191E4A" w14:textId="77777777" w:rsidR="0027753E" w:rsidRDefault="0027753E" w:rsidP="0027753E">
      <w:pPr>
        <w:pStyle w:val="NormalWeb"/>
        <w:rPr>
          <w:rFonts w:ascii="Arial" w:hAnsi="Arial" w:cs="Arial"/>
          <w:color w:val="000000"/>
        </w:rPr>
      </w:pPr>
      <w:r>
        <w:rPr>
          <w:rFonts w:ascii="Arial" w:hAnsi="Arial" w:cs="Arial"/>
          <w:color w:val="00000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24ABF837"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t>TECHNOLOGY</w:t>
      </w:r>
    </w:p>
    <w:p w14:paraId="745E2F38" w14:textId="77777777" w:rsidR="0027753E" w:rsidRPr="001375BC" w:rsidRDefault="0027753E" w:rsidP="0027753E">
      <w:pPr>
        <w:pStyle w:val="Heading3"/>
        <w:rPr>
          <w:rFonts w:ascii="Arial" w:eastAsia="Times New Roman" w:hAnsi="Arial" w:cs="Arial"/>
          <w:b/>
          <w:color w:val="000000"/>
          <w:sz w:val="28"/>
          <w:szCs w:val="28"/>
        </w:rPr>
      </w:pPr>
      <w:r w:rsidRPr="001375BC">
        <w:rPr>
          <w:rFonts w:ascii="Arial" w:eastAsia="Times New Roman" w:hAnsi="Arial" w:cs="Arial"/>
          <w:b/>
          <w:color w:val="000000"/>
          <w:sz w:val="28"/>
          <w:szCs w:val="28"/>
        </w:rPr>
        <w:t>MINIMUM REQUIREMENTS</w:t>
      </w:r>
    </w:p>
    <w:p w14:paraId="5C465DFE" w14:textId="77777777" w:rsidR="0027753E" w:rsidRPr="00432CD5" w:rsidRDefault="0027753E" w:rsidP="0027753E">
      <w:pPr>
        <w:pStyle w:val="NormalWeb"/>
        <w:rPr>
          <w:rStyle w:val="Hyperlink"/>
          <w:rFonts w:ascii="Arial" w:hAnsi="Arial" w:cs="Arial"/>
        </w:rPr>
      </w:pPr>
      <w:r>
        <w:rPr>
          <w:rFonts w:ascii="Arial" w:hAnsi="Arial" w:cs="Arial"/>
          <w:color w:val="000000"/>
        </w:rPr>
        <w:t>View the </w:t>
      </w:r>
      <w:r w:rsidR="00432CD5">
        <w:rPr>
          <w:rFonts w:ascii="Arial" w:hAnsi="Arial" w:cs="Arial"/>
        </w:rPr>
        <w:fldChar w:fldCharType="begin"/>
      </w:r>
      <w:r w:rsidR="00432CD5">
        <w:rPr>
          <w:rFonts w:ascii="Arial" w:hAnsi="Arial" w:cs="Arial"/>
        </w:rPr>
        <w:instrText xml:space="preserve"> HYPERLINK "https://mycoursessupport.spcollege.edu/technical-requirements-for-mycourses" \t "_blank" </w:instrText>
      </w:r>
      <w:r w:rsidR="00432CD5">
        <w:rPr>
          <w:rFonts w:ascii="Arial" w:hAnsi="Arial" w:cs="Arial"/>
        </w:rPr>
      </w:r>
      <w:r w:rsidR="00432CD5">
        <w:rPr>
          <w:rFonts w:ascii="Arial" w:hAnsi="Arial" w:cs="Arial"/>
        </w:rPr>
        <w:fldChar w:fldCharType="separate"/>
      </w:r>
      <w:r w:rsidRPr="00432CD5">
        <w:rPr>
          <w:rStyle w:val="Hyperlink"/>
          <w:rFonts w:ascii="Arial" w:hAnsi="Arial" w:cs="Arial"/>
        </w:rPr>
        <w:t>MyCourses Minimum Technology Requirements</w:t>
      </w:r>
    </w:p>
    <w:p w14:paraId="1290D3C9" w14:textId="77777777" w:rsidR="0027753E" w:rsidRDefault="00432CD5" w:rsidP="0027753E">
      <w:pPr>
        <w:pStyle w:val="NormalWeb"/>
        <w:rPr>
          <w:rFonts w:ascii="Arial" w:hAnsi="Arial" w:cs="Arial"/>
          <w:color w:val="000000"/>
        </w:rPr>
      </w:pPr>
      <w:r>
        <w:rPr>
          <w:rFonts w:ascii="Arial" w:hAnsi="Arial" w:cs="Arial"/>
        </w:rPr>
        <w:fldChar w:fldCharType="end"/>
      </w:r>
      <w:r w:rsidR="0027753E">
        <w:rPr>
          <w:rFonts w:ascii="Arial" w:hAnsi="Arial" w:cs="Arial"/>
          <w:color w:val="000000"/>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591978D2" w14:textId="77777777" w:rsidR="0027753E" w:rsidRDefault="0027753E" w:rsidP="0027753E">
      <w:pPr>
        <w:pStyle w:val="NormalWeb"/>
        <w:rPr>
          <w:rFonts w:ascii="Arial" w:hAnsi="Arial" w:cs="Arial"/>
          <w:color w:val="000000"/>
        </w:rPr>
      </w:pPr>
      <w:r>
        <w:rPr>
          <w:rFonts w:ascii="Arial" w:hAnsi="Arial" w:cs="Arial"/>
          <w:b/>
          <w:bCs/>
          <w:color w:val="000000"/>
        </w:rPr>
        <w:t>Minimum Technical Skills:</w:t>
      </w:r>
      <w:r>
        <w:rPr>
          <w:rStyle w:val="apple-converted-space"/>
          <w:rFonts w:ascii="Arial" w:hAnsi="Arial" w:cs="Arial"/>
          <w:color w:val="000000"/>
        </w:rPr>
        <w:t> </w:t>
      </w:r>
      <w:r>
        <w:rPr>
          <w:rFonts w:ascii="Arial" w:hAnsi="Arial" w:cs="Arial"/>
          <w:color w:val="000000"/>
        </w:rPr>
        <w:t>Specify the minimum technical skills expected of the learner: general and course-specific learners must have to succeed in the course.</w:t>
      </w:r>
    </w:p>
    <w:p w14:paraId="413CEFF9" w14:textId="77777777" w:rsidR="0027753E" w:rsidRDefault="0027753E" w:rsidP="0027753E">
      <w:pPr>
        <w:pStyle w:val="NormalWeb"/>
        <w:rPr>
          <w:rFonts w:ascii="Arial" w:hAnsi="Arial" w:cs="Arial"/>
          <w:color w:val="000000"/>
        </w:rPr>
      </w:pPr>
      <w:r>
        <w:rPr>
          <w:rFonts w:ascii="Arial" w:hAnsi="Arial" w:cs="Arial"/>
          <w:color w:val="000000"/>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59CEFB92" w14:textId="77777777" w:rsidR="00B81544" w:rsidRDefault="00B81544" w:rsidP="0027753E">
      <w:pPr>
        <w:pStyle w:val="NormalWeb"/>
        <w:rPr>
          <w:rFonts w:ascii="Arial" w:hAnsi="Arial" w:cs="Arial"/>
          <w:color w:val="000000"/>
        </w:rPr>
      </w:pPr>
    </w:p>
    <w:p w14:paraId="74960141" w14:textId="77777777" w:rsidR="0027753E" w:rsidRPr="001375BC" w:rsidRDefault="0027753E" w:rsidP="0027753E">
      <w:pPr>
        <w:pStyle w:val="Heading3"/>
        <w:rPr>
          <w:rFonts w:ascii="Arial" w:eastAsia="Times New Roman" w:hAnsi="Arial" w:cs="Arial"/>
          <w:b/>
          <w:color w:val="000000"/>
          <w:sz w:val="28"/>
          <w:szCs w:val="28"/>
        </w:rPr>
      </w:pPr>
      <w:r w:rsidRPr="001375BC">
        <w:rPr>
          <w:rFonts w:ascii="Arial" w:eastAsia="Times New Roman" w:hAnsi="Arial" w:cs="Arial"/>
          <w:b/>
          <w:color w:val="000000"/>
          <w:sz w:val="28"/>
          <w:szCs w:val="28"/>
        </w:rPr>
        <w:t>ACCESSIBILITY OF TECHNOLOGY</w:t>
      </w:r>
    </w:p>
    <w:p w14:paraId="39BB0610" w14:textId="77777777" w:rsidR="00432CD5" w:rsidRDefault="0027753E" w:rsidP="0027753E">
      <w:pPr>
        <w:pStyle w:val="NormalWeb"/>
        <w:rPr>
          <w:rStyle w:val="Hyperlink"/>
          <w:rFonts w:ascii="Arial" w:hAnsi="Arial" w:cs="Arial"/>
        </w:rPr>
      </w:pPr>
      <w:r>
        <w:rPr>
          <w:rFonts w:ascii="Arial" w:hAnsi="Arial" w:cs="Arial"/>
          <w:color w:val="000000"/>
        </w:rPr>
        <w:t>View the </w:t>
      </w:r>
      <w:hyperlink r:id="rId30" w:tgtFrame="_blank" w:history="1">
        <w:r>
          <w:rPr>
            <w:rStyle w:val="Hyperlink"/>
            <w:rFonts w:ascii="Arial" w:hAnsi="Arial" w:cs="Arial"/>
          </w:rPr>
          <w:t>MyCourses (Brightspace by Desire2Learn) Accessibility Statement</w:t>
        </w:r>
      </w:hyperlink>
    </w:p>
    <w:p w14:paraId="56E45992" w14:textId="77777777" w:rsidR="0027753E" w:rsidRPr="00432CD5" w:rsidRDefault="00432CD5" w:rsidP="0027753E">
      <w:pPr>
        <w:pStyle w:val="NormalWeb"/>
        <w:rPr>
          <w:rFonts w:ascii="Arial" w:hAnsi="Arial" w:cs="Arial"/>
          <w:color w:val="0000FF"/>
          <w:u w:val="single"/>
        </w:rPr>
      </w:pPr>
      <w:r>
        <w:rPr>
          <w:rFonts w:ascii="Arial" w:hAnsi="Arial" w:cs="Arial"/>
        </w:rPr>
        <w:t xml:space="preserve">View the </w:t>
      </w:r>
      <w:hyperlink r:id="rId31" w:history="1">
        <w:proofErr w:type="spellStart"/>
        <w:r w:rsidRPr="00432CD5">
          <w:rPr>
            <w:rStyle w:val="Hyperlink"/>
            <w:rFonts w:ascii="Arial" w:hAnsi="Arial" w:cs="Arial"/>
          </w:rPr>
          <w:t>MyAccountingLab</w:t>
        </w:r>
        <w:proofErr w:type="spellEnd"/>
        <w:r w:rsidRPr="00432CD5">
          <w:rPr>
            <w:rStyle w:val="Hyperlink"/>
            <w:rFonts w:ascii="Arial" w:hAnsi="Arial" w:cs="Arial"/>
          </w:rPr>
          <w:t xml:space="preserve"> Accessibility Statement</w:t>
        </w:r>
      </w:hyperlink>
      <w:hyperlink r:id="rId32" w:tgtFrame="_blank" w:history="1">
        <w:r w:rsidR="0027753E">
          <w:br/>
        </w:r>
      </w:hyperlink>
    </w:p>
    <w:p w14:paraId="114D1401" w14:textId="77777777" w:rsidR="0027753E" w:rsidRPr="001375BC" w:rsidRDefault="0027753E" w:rsidP="0027753E">
      <w:pPr>
        <w:pStyle w:val="Heading3"/>
        <w:rPr>
          <w:rFonts w:ascii="Arial" w:eastAsia="Times New Roman" w:hAnsi="Arial" w:cs="Arial"/>
          <w:b/>
          <w:color w:val="000000"/>
          <w:sz w:val="28"/>
          <w:szCs w:val="28"/>
        </w:rPr>
      </w:pPr>
      <w:r w:rsidRPr="001375BC">
        <w:rPr>
          <w:rFonts w:ascii="Arial" w:eastAsia="Times New Roman" w:hAnsi="Arial" w:cs="Arial"/>
          <w:b/>
          <w:color w:val="000000"/>
          <w:sz w:val="28"/>
          <w:szCs w:val="28"/>
        </w:rPr>
        <w:lastRenderedPageBreak/>
        <w:t>PRIVACY</w:t>
      </w:r>
    </w:p>
    <w:p w14:paraId="5505154C" w14:textId="77777777" w:rsidR="0027753E" w:rsidRPr="00E64CE3" w:rsidRDefault="0027753E" w:rsidP="0027753E">
      <w:pPr>
        <w:pStyle w:val="NormalWeb"/>
        <w:rPr>
          <w:rStyle w:val="Hyperlink"/>
          <w:rFonts w:ascii="Arial" w:hAnsi="Arial" w:cs="Arial"/>
        </w:rPr>
      </w:pPr>
      <w:r>
        <w:rPr>
          <w:rFonts w:ascii="Arial" w:hAnsi="Arial" w:cs="Arial"/>
          <w:color w:val="000000"/>
        </w:rPr>
        <w:t>View the </w:t>
      </w:r>
      <w:r w:rsidR="00E64CE3">
        <w:rPr>
          <w:rFonts w:ascii="Arial" w:hAnsi="Arial" w:cs="Arial"/>
        </w:rPr>
        <w:fldChar w:fldCharType="begin"/>
      </w:r>
      <w:r w:rsidR="00E64CE3">
        <w:rPr>
          <w:rFonts w:ascii="Arial" w:hAnsi="Arial" w:cs="Arial"/>
        </w:rPr>
        <w:instrText xml:space="preserve"> HYPERLINK "https://www.d2l.com/legal/privacy/" \t "_blank" </w:instrText>
      </w:r>
      <w:r w:rsidR="00E64CE3">
        <w:rPr>
          <w:rFonts w:ascii="Arial" w:hAnsi="Arial" w:cs="Arial"/>
        </w:rPr>
      </w:r>
      <w:r w:rsidR="00E64CE3">
        <w:rPr>
          <w:rFonts w:ascii="Arial" w:hAnsi="Arial" w:cs="Arial"/>
        </w:rPr>
        <w:fldChar w:fldCharType="separate"/>
      </w:r>
      <w:r w:rsidRPr="00E64CE3">
        <w:rPr>
          <w:rStyle w:val="Hyperlink"/>
          <w:rFonts w:ascii="Arial" w:hAnsi="Arial" w:cs="Arial"/>
        </w:rPr>
        <w:t>MyCourses (Brightspace by Desire2Learn) Privacy Statement</w:t>
      </w:r>
    </w:p>
    <w:p w14:paraId="3F0EE185" w14:textId="77777777" w:rsidR="00E64CE3" w:rsidRPr="00E64CE3" w:rsidRDefault="00E64CE3" w:rsidP="0027753E">
      <w:pPr>
        <w:pStyle w:val="NormalWeb"/>
        <w:rPr>
          <w:rFonts w:ascii="Arial" w:hAnsi="Arial" w:cs="Arial"/>
        </w:rPr>
      </w:pPr>
      <w:r>
        <w:rPr>
          <w:rFonts w:ascii="Arial" w:hAnsi="Arial" w:cs="Arial"/>
        </w:rPr>
        <w:fldChar w:fldCharType="end"/>
      </w:r>
      <w:r w:rsidRPr="00E64CE3">
        <w:rPr>
          <w:rStyle w:val="Hyperlink"/>
          <w:rFonts w:ascii="Arial" w:hAnsi="Arial" w:cs="Arial"/>
          <w:color w:val="auto"/>
          <w:u w:val="none"/>
        </w:rPr>
        <w:t xml:space="preserve">View the </w:t>
      </w:r>
      <w:hyperlink r:id="rId33" w:history="1">
        <w:proofErr w:type="spellStart"/>
        <w:r w:rsidRPr="00E64CE3">
          <w:rPr>
            <w:rStyle w:val="Hyperlink"/>
            <w:rFonts w:ascii="Arial" w:hAnsi="Arial" w:cs="Arial"/>
          </w:rPr>
          <w:t>MyAccountingLab</w:t>
        </w:r>
        <w:proofErr w:type="spellEnd"/>
        <w:r w:rsidRPr="00E64CE3">
          <w:rPr>
            <w:rStyle w:val="Hyperlink"/>
            <w:rFonts w:ascii="Arial" w:hAnsi="Arial" w:cs="Arial"/>
          </w:rPr>
          <w:t xml:space="preserve"> Privacy Statement</w:t>
        </w:r>
      </w:hyperlink>
    </w:p>
    <w:p w14:paraId="38EE8E26" w14:textId="77777777" w:rsidR="0027753E" w:rsidRPr="001375BC" w:rsidRDefault="0027753E" w:rsidP="0027753E">
      <w:pPr>
        <w:pStyle w:val="Heading3"/>
        <w:rPr>
          <w:rFonts w:ascii="Arial" w:eastAsia="Times New Roman" w:hAnsi="Arial" w:cs="Arial"/>
          <w:b/>
          <w:color w:val="000000"/>
          <w:sz w:val="28"/>
          <w:szCs w:val="28"/>
        </w:rPr>
      </w:pPr>
      <w:r w:rsidRPr="001375BC">
        <w:rPr>
          <w:rFonts w:ascii="Arial" w:eastAsia="Times New Roman" w:hAnsi="Arial" w:cs="Arial"/>
          <w:b/>
          <w:color w:val="000000"/>
          <w:sz w:val="28"/>
          <w:szCs w:val="28"/>
        </w:rPr>
        <w:t>TECHNICAL SUPPORT</w:t>
      </w:r>
    </w:p>
    <w:p w14:paraId="32D011AF" w14:textId="77777777" w:rsidR="0027753E" w:rsidRDefault="00E61B6B" w:rsidP="0027753E">
      <w:pPr>
        <w:pStyle w:val="NormalWeb"/>
        <w:rPr>
          <w:rFonts w:ascii="Arial" w:hAnsi="Arial" w:cs="Arial"/>
          <w:color w:val="000000"/>
        </w:rPr>
      </w:pPr>
      <w:r>
        <w:rPr>
          <w:rFonts w:ascii="Arial" w:hAnsi="Arial" w:cs="Arial"/>
          <w:color w:val="000000"/>
        </w:rPr>
        <w:t>SPC Technical S</w:t>
      </w:r>
      <w:r w:rsidR="0027753E">
        <w:rPr>
          <w:rFonts w:ascii="Arial" w:hAnsi="Arial" w:cs="Arial"/>
          <w:color w:val="000000"/>
        </w:rPr>
        <w:t>upport is available via the</w:t>
      </w:r>
      <w:r w:rsidR="0027753E">
        <w:rPr>
          <w:rStyle w:val="apple-converted-space"/>
          <w:rFonts w:ascii="Arial" w:hAnsi="Arial" w:cs="Arial"/>
          <w:color w:val="000000"/>
        </w:rPr>
        <w:t> </w:t>
      </w:r>
      <w:hyperlink r:id="rId34" w:tgtFrame="_blank" w:history="1">
        <w:r w:rsidR="0027753E" w:rsidRPr="001652B6">
          <w:rPr>
            <w:rStyle w:val="Hyperlink"/>
            <w:rFonts w:ascii="Arial" w:hAnsi="Arial" w:cs="Arial"/>
          </w:rPr>
          <w:t>Technical Support Desk.</w:t>
        </w:r>
      </w:hyperlink>
      <w:hyperlink r:id="rId35" w:tgtFrame="_blank" w:history="1">
        <w:r w:rsidR="0027753E">
          <w:br/>
        </w:r>
      </w:hyperlink>
    </w:p>
    <w:p w14:paraId="73434428" w14:textId="77777777" w:rsidR="0027753E" w:rsidRDefault="0027753E" w:rsidP="0027753E">
      <w:pPr>
        <w:pStyle w:val="Heading2"/>
        <w:rPr>
          <w:rFonts w:ascii="Arial" w:eastAsia="Times New Roman" w:hAnsi="Arial" w:cs="Arial"/>
          <w:color w:val="000000"/>
        </w:rPr>
      </w:pPr>
      <w:r>
        <w:rPr>
          <w:rFonts w:ascii="Arial" w:eastAsia="Times New Roman" w:hAnsi="Arial" w:cs="Arial"/>
          <w:color w:val="000000"/>
        </w:rPr>
        <w:t>INSTRUCTIONAL CONTINUITY PLAN - EMERGENCY PREPAREDNESS POLICY</w:t>
      </w:r>
    </w:p>
    <w:p w14:paraId="769AADB6" w14:textId="77777777" w:rsidR="0027753E" w:rsidRDefault="0027753E" w:rsidP="0027753E">
      <w:pPr>
        <w:pStyle w:val="NormalWeb"/>
        <w:rPr>
          <w:rFonts w:ascii="Arial" w:hAnsi="Arial" w:cs="Arial"/>
          <w:color w:val="000000"/>
        </w:rPr>
      </w:pPr>
      <w:r>
        <w:rPr>
          <w:rFonts w:ascii="Arial" w:hAnsi="Arial" w:cs="Arial"/>
          <w:color w:val="000000"/>
        </w:rPr>
        <w:t>The St. Petersburg College website at</w:t>
      </w:r>
      <w:r>
        <w:rPr>
          <w:rStyle w:val="apple-converted-space"/>
          <w:rFonts w:ascii="Arial" w:hAnsi="Arial" w:cs="Arial"/>
          <w:color w:val="000000"/>
        </w:rPr>
        <w:t> </w:t>
      </w:r>
      <w:hyperlink r:id="rId36" w:tgtFrame="_blank" w:history="1">
        <w:r>
          <w:rPr>
            <w:rStyle w:val="Hyperlink"/>
            <w:rFonts w:ascii="Arial" w:hAnsi="Arial" w:cs="Arial"/>
          </w:rPr>
          <w:t>www.spcollege.edu</w:t>
        </w:r>
      </w:hyperlink>
      <w:r>
        <w:rPr>
          <w:rStyle w:val="apple-converted-space"/>
          <w:rFonts w:ascii="Arial" w:hAnsi="Arial" w:cs="Arial"/>
          <w:color w:val="000000"/>
        </w:rPr>
        <w:t> </w:t>
      </w:r>
      <w:r>
        <w:rPr>
          <w:rFonts w:ascii="Arial" w:hAnsi="Arial" w:cs="Arial"/>
          <w:color w:val="000000"/>
        </w:rPr>
        <w:t xml:space="preserve">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Pr>
          <w:rFonts w:ascii="Arial" w:hAnsi="Arial" w:cs="Arial"/>
          <w:color w:val="000000"/>
        </w:rPr>
        <w:t>time, and</w:t>
      </w:r>
      <w:proofErr w:type="gramEnd"/>
      <w:r>
        <w:rPr>
          <w:rFonts w:ascii="Arial" w:hAnsi="Arial" w:cs="Arial"/>
          <w:color w:val="000000"/>
        </w:rPr>
        <w:t xml:space="preserve"> is planning ways our operations can continue following such an emergency.</w:t>
      </w:r>
    </w:p>
    <w:p w14:paraId="270710A3" w14:textId="77777777" w:rsidR="0027753E" w:rsidRDefault="0027753E" w:rsidP="0027753E">
      <w:pPr>
        <w:pStyle w:val="NormalWeb"/>
        <w:rPr>
          <w:rFonts w:ascii="Arial" w:hAnsi="Arial" w:cs="Arial"/>
          <w:color w:val="000000"/>
        </w:rPr>
      </w:pPr>
      <w:r>
        <w:rPr>
          <w:rFonts w:ascii="Arial" w:hAnsi="Arial" w:cs="Arial"/>
          <w:color w:val="000000"/>
        </w:rPr>
        <w:t xml:space="preserve">So, </w:t>
      </w:r>
      <w:proofErr w:type="gramStart"/>
      <w:r>
        <w:rPr>
          <w:rFonts w:ascii="Arial" w:hAnsi="Arial" w:cs="Arial"/>
          <w:color w:val="000000"/>
        </w:rPr>
        <w:t>in the event that</w:t>
      </w:r>
      <w:proofErr w:type="gramEnd"/>
      <w:r>
        <w:rPr>
          <w:rFonts w:ascii="Arial" w:hAnsi="Arial" w:cs="Arial"/>
          <w:color w:val="000000"/>
        </w:rPr>
        <w:t xml:space="preserve">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5515F7E2" w14:textId="77777777" w:rsidR="0027753E" w:rsidRDefault="0027753E" w:rsidP="0027753E">
      <w:pPr>
        <w:pStyle w:val="NormalWeb"/>
        <w:rPr>
          <w:rFonts w:ascii="Arial" w:hAnsi="Arial" w:cs="Arial"/>
          <w:color w:val="000000"/>
        </w:rPr>
      </w:pPr>
      <w:r>
        <w:rPr>
          <w:rFonts w:ascii="Arial" w:hAnsi="Arial" w:cs="Arial"/>
          <w:color w:val="000000"/>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46D37B8F" w14:textId="77777777" w:rsidR="0027753E" w:rsidRDefault="0027753E" w:rsidP="0027753E">
      <w:pPr>
        <w:pStyle w:val="NormalWeb"/>
        <w:rPr>
          <w:rFonts w:ascii="Arial" w:hAnsi="Arial" w:cs="Arial"/>
          <w:color w:val="000000"/>
        </w:rPr>
      </w:pPr>
      <w:r>
        <w:rPr>
          <w:rFonts w:ascii="Arial" w:hAnsi="Arial" w:cs="Arial"/>
          <w:color w:val="000000"/>
        </w:rPr>
        <w:t xml:space="preserve">Therefore, </w:t>
      </w:r>
      <w:proofErr w:type="gramStart"/>
      <w:r>
        <w:rPr>
          <w:rFonts w:ascii="Arial" w:hAnsi="Arial" w:cs="Arial"/>
          <w:color w:val="000000"/>
        </w:rPr>
        <w:t>in order to</w:t>
      </w:r>
      <w:proofErr w:type="gramEnd"/>
      <w:r>
        <w:rPr>
          <w:rFonts w:ascii="Arial" w:hAnsi="Arial" w:cs="Arial"/>
          <w:color w:val="000000"/>
        </w:rPr>
        <w:t xml:space="preserve">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3A37EA5A" w14:textId="77777777" w:rsidR="001F66E6" w:rsidRDefault="001F66E6">
      <w:pPr>
        <w:rPr>
          <w:rFonts w:ascii="Arial" w:hAnsi="Arial" w:cs="Arial"/>
          <w:b/>
          <w:bCs/>
          <w:color w:val="000000"/>
          <w:sz w:val="36"/>
          <w:szCs w:val="36"/>
        </w:rPr>
      </w:pPr>
      <w:r>
        <w:rPr>
          <w:rFonts w:ascii="Arial" w:hAnsi="Arial" w:cs="Arial"/>
          <w:b/>
          <w:bCs/>
          <w:color w:val="000000"/>
          <w:sz w:val="36"/>
          <w:szCs w:val="36"/>
        </w:rPr>
        <w:br w:type="page"/>
      </w:r>
    </w:p>
    <w:p w14:paraId="0E264A87" w14:textId="77777777" w:rsidR="001F66E6" w:rsidRDefault="001F66E6" w:rsidP="001F66E6">
      <w:pPr>
        <w:pStyle w:val="NormalWeb"/>
        <w:rPr>
          <w:rFonts w:ascii="Arial" w:hAnsi="Arial" w:cs="Arial"/>
          <w:b/>
          <w:bCs/>
          <w:color w:val="000000"/>
          <w:sz w:val="36"/>
          <w:szCs w:val="36"/>
        </w:rPr>
      </w:pPr>
      <w:r w:rsidRPr="001F66E6">
        <w:rPr>
          <w:rFonts w:ascii="Arial" w:hAnsi="Arial" w:cs="Arial"/>
          <w:b/>
          <w:bCs/>
          <w:color w:val="000000"/>
          <w:sz w:val="36"/>
          <w:szCs w:val="36"/>
        </w:rPr>
        <w:lastRenderedPageBreak/>
        <w:t>Accessibility Statement:</w:t>
      </w:r>
    </w:p>
    <w:p w14:paraId="6E05C99F" w14:textId="77777777" w:rsidR="001F66E6" w:rsidRPr="001F66E6" w:rsidRDefault="001F66E6" w:rsidP="001F66E6">
      <w:pPr>
        <w:pStyle w:val="NormalWeb"/>
        <w:rPr>
          <w:rFonts w:ascii="Arial" w:hAnsi="Arial" w:cs="Arial"/>
          <w:color w:val="000000"/>
        </w:rPr>
      </w:pPr>
      <w:r w:rsidRPr="001F66E6">
        <w:rPr>
          <w:rFonts w:ascii="Arial" w:hAnsi="Arial" w:cs="Arial"/>
          <w:color w:val="000000"/>
        </w:rPr>
        <w:t>This course is designed to be welcoming to, accessible to, and usable by everyone, including students who are English-language learners, have a variety of learning styles, have disabilities, or are new to online learning. Be sure to let your professor know immediately if you encounter a required element or resource in the course that is not accessible to you. Also, let the professor know of changes they might be able to pursue to make improvement to the course for future students.</w:t>
      </w:r>
    </w:p>
    <w:p w14:paraId="6F14DBE2" w14:textId="77777777" w:rsidR="001F66E6" w:rsidRPr="001F66E6" w:rsidRDefault="001F66E6" w:rsidP="001F66E6">
      <w:pPr>
        <w:pStyle w:val="NormalWeb"/>
        <w:rPr>
          <w:rFonts w:ascii="Arial" w:hAnsi="Arial" w:cs="Arial"/>
          <w:color w:val="000000"/>
        </w:rPr>
      </w:pPr>
      <w:r w:rsidRPr="001F66E6">
        <w:rPr>
          <w:rFonts w:ascii="Arial" w:hAnsi="Arial" w:cs="Arial"/>
          <w:color w:val="000000"/>
        </w:rPr>
        <w:t>If you have documentation of a disability or feel you may have a disability:</w:t>
      </w:r>
    </w:p>
    <w:p w14:paraId="0E446883" w14:textId="77777777" w:rsidR="001F66E6" w:rsidRDefault="001F66E6" w:rsidP="001F66E6">
      <w:pPr>
        <w:pStyle w:val="NormalWeb"/>
        <w:rPr>
          <w:rStyle w:val="Hyperlink"/>
          <w:rFonts w:ascii="Arial" w:hAnsi="Arial" w:cs="Arial"/>
          <w:b/>
          <w:bCs/>
        </w:rPr>
      </w:pPr>
      <w:r w:rsidRPr="001F66E6">
        <w:rPr>
          <w:rFonts w:ascii="Arial" w:hAnsi="Arial" w:cs="Arial"/>
          <w:color w:val="000000"/>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w:t>
      </w:r>
      <w:proofErr w:type="gramStart"/>
      <w:r w:rsidRPr="001F66E6">
        <w:rPr>
          <w:rFonts w:ascii="Arial" w:hAnsi="Arial" w:cs="Arial"/>
          <w:color w:val="000000"/>
        </w:rPr>
        <w:t>accommodations</w:t>
      </w:r>
      <w:proofErr w:type="gramEnd"/>
      <w:r w:rsidRPr="001F66E6">
        <w:rPr>
          <w:rFonts w:ascii="Arial" w:hAnsi="Arial" w:cs="Arial"/>
          <w:color w:val="000000"/>
        </w:rPr>
        <w:t>, should contact their instructor by the start of the course. Students who have, or think they may have, a disability (</w:t>
      </w:r>
      <w:proofErr w:type="gramStart"/>
      <w:r w:rsidRPr="001F66E6">
        <w:rPr>
          <w:rFonts w:ascii="Arial" w:hAnsi="Arial" w:cs="Arial"/>
          <w:color w:val="000000"/>
        </w:rPr>
        <w:t>e.g.</w:t>
      </w:r>
      <w:proofErr w:type="gramEnd"/>
      <w:r w:rsidRPr="001F66E6">
        <w:rPr>
          <w:rFonts w:ascii="Arial" w:hAnsi="Arial" w:cs="Arial"/>
          <w:color w:val="000000"/>
        </w:rPr>
        <w:t xml:space="preserve">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7" w:tgtFrame="_blank" w:history="1">
        <w:r w:rsidRPr="001F66E6">
          <w:rPr>
            <w:rStyle w:val="Hyperlink"/>
            <w:rFonts w:ascii="Arial" w:hAnsi="Arial" w:cs="Arial"/>
            <w:b/>
            <w:bCs/>
          </w:rPr>
          <w:t>https://www.spcollege.edu/current-students/student-affairs/student-support-resources/accessibility-services</w:t>
        </w:r>
      </w:hyperlink>
    </w:p>
    <w:p w14:paraId="716A235B" w14:textId="77777777" w:rsidR="00D64FC6" w:rsidRDefault="00D64FC6" w:rsidP="001F66E6">
      <w:pPr>
        <w:pStyle w:val="NormalWeb"/>
        <w:rPr>
          <w:rStyle w:val="Hyperlink"/>
          <w:rFonts w:ascii="Arial" w:hAnsi="Arial" w:cs="Arial"/>
          <w:b/>
          <w:bCs/>
        </w:rPr>
      </w:pPr>
    </w:p>
    <w:p w14:paraId="5471DE42" w14:textId="77777777" w:rsidR="00121BDA" w:rsidRDefault="00121BDA" w:rsidP="00121BDA">
      <w:pPr>
        <w:rPr>
          <w:rFonts w:ascii="Arial" w:hAnsi="Arial" w:cs="Arial"/>
          <w:color w:val="000000"/>
        </w:rPr>
      </w:pPr>
      <w:r w:rsidRPr="00E7391B">
        <w:rPr>
          <w:noProof/>
        </w:rPr>
        <w:lastRenderedPageBreak/>
        <w:drawing>
          <wp:inline distT="0" distB="0" distL="0" distR="0" wp14:anchorId="469D79CA" wp14:editId="2256248F">
            <wp:extent cx="5319236" cy="9118693"/>
            <wp:effectExtent l="0" t="0" r="0" b="6350"/>
            <wp:docPr id="276412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6846" cy="9148881"/>
                    </a:xfrm>
                    <a:prstGeom prst="rect">
                      <a:avLst/>
                    </a:prstGeom>
                    <a:noFill/>
                    <a:ln>
                      <a:noFill/>
                    </a:ln>
                  </pic:spPr>
                </pic:pic>
              </a:graphicData>
            </a:graphic>
          </wp:inline>
        </w:drawing>
      </w:r>
      <w:r>
        <w:rPr>
          <w:rFonts w:ascii="Arial" w:hAnsi="Arial" w:cs="Arial"/>
          <w:color w:val="000000"/>
        </w:rPr>
        <w:br w:type="page"/>
      </w:r>
    </w:p>
    <w:p w14:paraId="2F687460" w14:textId="77777777" w:rsidR="00121BDA" w:rsidRPr="001F66E6" w:rsidRDefault="00121BDA" w:rsidP="00121BDA">
      <w:pPr>
        <w:pStyle w:val="NormalWeb"/>
        <w:rPr>
          <w:rFonts w:ascii="Arial" w:hAnsi="Arial" w:cs="Arial"/>
          <w:color w:val="000000"/>
        </w:rPr>
      </w:pPr>
      <w:r w:rsidRPr="00E7391B">
        <w:rPr>
          <w:noProof/>
        </w:rPr>
        <w:lastRenderedPageBreak/>
        <w:drawing>
          <wp:inline distT="0" distB="0" distL="0" distR="0" wp14:anchorId="5DC5442F" wp14:editId="73D5AECA">
            <wp:extent cx="5598160" cy="8229600"/>
            <wp:effectExtent l="0" t="0" r="2540" b="0"/>
            <wp:docPr id="20027430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98160" cy="8229600"/>
                    </a:xfrm>
                    <a:prstGeom prst="rect">
                      <a:avLst/>
                    </a:prstGeom>
                    <a:noFill/>
                    <a:ln>
                      <a:noFill/>
                    </a:ln>
                  </pic:spPr>
                </pic:pic>
              </a:graphicData>
            </a:graphic>
          </wp:inline>
        </w:drawing>
      </w:r>
    </w:p>
    <w:p w14:paraId="55455E04" w14:textId="77777777" w:rsidR="00121BDA" w:rsidRDefault="00121BDA" w:rsidP="00121BDA">
      <w:pPr>
        <w:pStyle w:val="NormalWeb"/>
        <w:rPr>
          <w:rFonts w:ascii="Arial" w:hAnsi="Arial" w:cs="Arial"/>
          <w:color w:val="000000"/>
        </w:rPr>
      </w:pPr>
      <w:r w:rsidRPr="00E7391B">
        <w:rPr>
          <w:noProof/>
        </w:rPr>
        <w:lastRenderedPageBreak/>
        <w:drawing>
          <wp:inline distT="0" distB="0" distL="0" distR="0" wp14:anchorId="679F74EA" wp14:editId="6B5526D2">
            <wp:extent cx="5943600" cy="5875020"/>
            <wp:effectExtent l="0" t="0" r="0" b="0"/>
            <wp:docPr id="19509696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5875020"/>
                    </a:xfrm>
                    <a:prstGeom prst="rect">
                      <a:avLst/>
                    </a:prstGeom>
                    <a:noFill/>
                    <a:ln>
                      <a:noFill/>
                    </a:ln>
                  </pic:spPr>
                </pic:pic>
              </a:graphicData>
            </a:graphic>
          </wp:inline>
        </w:drawing>
      </w:r>
    </w:p>
    <w:p w14:paraId="6134A2CE" w14:textId="77777777" w:rsidR="00121BDA" w:rsidRDefault="00121BDA" w:rsidP="00121BDA"/>
    <w:p w14:paraId="3B56B37F" w14:textId="77777777" w:rsidR="00121BDA" w:rsidRDefault="00121BDA" w:rsidP="00121BDA"/>
    <w:p w14:paraId="0830CFE1" w14:textId="77777777" w:rsidR="00121BDA" w:rsidRDefault="00121BDA" w:rsidP="00121BDA"/>
    <w:p w14:paraId="53A39BD1" w14:textId="77777777" w:rsidR="00121BDA" w:rsidRPr="004146AE" w:rsidRDefault="00121BDA" w:rsidP="00121BDA">
      <w:pPr>
        <w:rPr>
          <w:sz w:val="32"/>
          <w:szCs w:val="32"/>
        </w:rPr>
      </w:pPr>
      <w:r w:rsidRPr="00121BDA">
        <w:rPr>
          <w:sz w:val="32"/>
          <w:szCs w:val="32"/>
          <w:highlight w:val="yellow"/>
        </w:rPr>
        <w:t>For course schedule and due dates, please see MyCourses.</w:t>
      </w:r>
    </w:p>
    <w:p w14:paraId="69403E66" w14:textId="550AC8B8" w:rsidR="004146AE" w:rsidRPr="00121BDA" w:rsidRDefault="004146AE" w:rsidP="0027753E">
      <w:pPr>
        <w:rPr>
          <w:rFonts w:ascii="Arial" w:hAnsi="Arial" w:cs="Arial"/>
          <w:color w:val="000000"/>
        </w:rPr>
      </w:pPr>
    </w:p>
    <w:sectPr w:rsidR="004146AE" w:rsidRPr="00121BDA" w:rsidSect="00502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1E10" w14:textId="77777777" w:rsidR="00F622D7" w:rsidRDefault="00F622D7" w:rsidP="00E61891">
      <w:r>
        <w:separator/>
      </w:r>
    </w:p>
  </w:endnote>
  <w:endnote w:type="continuationSeparator" w:id="0">
    <w:p w14:paraId="710BE8E5" w14:textId="77777777" w:rsidR="00F622D7" w:rsidRDefault="00F622D7" w:rsidP="00E6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BA49" w14:textId="77777777" w:rsidR="00F622D7" w:rsidRDefault="00F622D7" w:rsidP="00E61891">
      <w:r>
        <w:separator/>
      </w:r>
    </w:p>
  </w:footnote>
  <w:footnote w:type="continuationSeparator" w:id="0">
    <w:p w14:paraId="1732241F" w14:textId="77777777" w:rsidR="00F622D7" w:rsidRDefault="00F622D7" w:rsidP="00E6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3BD"/>
    <w:multiLevelType w:val="multilevel"/>
    <w:tmpl w:val="C9D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A2BD7"/>
    <w:multiLevelType w:val="multilevel"/>
    <w:tmpl w:val="3B9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5898"/>
    <w:multiLevelType w:val="multilevel"/>
    <w:tmpl w:val="0EA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6223E"/>
    <w:multiLevelType w:val="multilevel"/>
    <w:tmpl w:val="B72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910AF"/>
    <w:multiLevelType w:val="multilevel"/>
    <w:tmpl w:val="808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04BD1"/>
    <w:multiLevelType w:val="multilevel"/>
    <w:tmpl w:val="A33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84BF5"/>
    <w:multiLevelType w:val="multilevel"/>
    <w:tmpl w:val="76F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71962"/>
    <w:multiLevelType w:val="hybridMultilevel"/>
    <w:tmpl w:val="084A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EC1350"/>
    <w:multiLevelType w:val="multilevel"/>
    <w:tmpl w:val="4536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871039">
    <w:abstractNumId w:val="6"/>
  </w:num>
  <w:num w:numId="2" w16cid:durableId="1369834229">
    <w:abstractNumId w:val="3"/>
  </w:num>
  <w:num w:numId="3" w16cid:durableId="1058700448">
    <w:abstractNumId w:val="1"/>
  </w:num>
  <w:num w:numId="4" w16cid:durableId="1818065850">
    <w:abstractNumId w:val="5"/>
  </w:num>
  <w:num w:numId="5" w16cid:durableId="363139722">
    <w:abstractNumId w:val="8"/>
  </w:num>
  <w:num w:numId="6" w16cid:durableId="99843598">
    <w:abstractNumId w:val="2"/>
  </w:num>
  <w:num w:numId="7" w16cid:durableId="1005136422">
    <w:abstractNumId w:val="0"/>
  </w:num>
  <w:num w:numId="8" w16cid:durableId="637032167">
    <w:abstractNumId w:val="4"/>
  </w:num>
  <w:num w:numId="9" w16cid:durableId="377585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85"/>
    <w:rsid w:val="00005621"/>
    <w:rsid w:val="00010351"/>
    <w:rsid w:val="000162D1"/>
    <w:rsid w:val="00077416"/>
    <w:rsid w:val="000C4CCB"/>
    <w:rsid w:val="00121BDA"/>
    <w:rsid w:val="001254EB"/>
    <w:rsid w:val="001375BC"/>
    <w:rsid w:val="001413E5"/>
    <w:rsid w:val="001652B6"/>
    <w:rsid w:val="00177D7C"/>
    <w:rsid w:val="00191E23"/>
    <w:rsid w:val="001B2A45"/>
    <w:rsid w:val="001B4CEC"/>
    <w:rsid w:val="001E7464"/>
    <w:rsid w:val="001F26EC"/>
    <w:rsid w:val="001F66E6"/>
    <w:rsid w:val="00223885"/>
    <w:rsid w:val="0022484D"/>
    <w:rsid w:val="00237308"/>
    <w:rsid w:val="0027753E"/>
    <w:rsid w:val="00332B2A"/>
    <w:rsid w:val="003339CF"/>
    <w:rsid w:val="00345B7C"/>
    <w:rsid w:val="00374558"/>
    <w:rsid w:val="00385DF5"/>
    <w:rsid w:val="003D6A40"/>
    <w:rsid w:val="004146AE"/>
    <w:rsid w:val="00426662"/>
    <w:rsid w:val="00432CD5"/>
    <w:rsid w:val="00445FA0"/>
    <w:rsid w:val="0046095C"/>
    <w:rsid w:val="004A1A63"/>
    <w:rsid w:val="004C2196"/>
    <w:rsid w:val="004E0EC1"/>
    <w:rsid w:val="004E5CE2"/>
    <w:rsid w:val="00502E4E"/>
    <w:rsid w:val="005116EF"/>
    <w:rsid w:val="00564B4B"/>
    <w:rsid w:val="0059016E"/>
    <w:rsid w:val="00593C5C"/>
    <w:rsid w:val="005E2F22"/>
    <w:rsid w:val="005E594F"/>
    <w:rsid w:val="00615F32"/>
    <w:rsid w:val="00626ACA"/>
    <w:rsid w:val="00647887"/>
    <w:rsid w:val="0068126A"/>
    <w:rsid w:val="0068686F"/>
    <w:rsid w:val="00743334"/>
    <w:rsid w:val="007771DC"/>
    <w:rsid w:val="007C5A9A"/>
    <w:rsid w:val="007D2D21"/>
    <w:rsid w:val="007E73E5"/>
    <w:rsid w:val="007F31E4"/>
    <w:rsid w:val="00832119"/>
    <w:rsid w:val="00835746"/>
    <w:rsid w:val="00836D70"/>
    <w:rsid w:val="008656DC"/>
    <w:rsid w:val="008D7BE0"/>
    <w:rsid w:val="009847E9"/>
    <w:rsid w:val="00996061"/>
    <w:rsid w:val="009F08AD"/>
    <w:rsid w:val="00A10078"/>
    <w:rsid w:val="00A109AB"/>
    <w:rsid w:val="00A331EE"/>
    <w:rsid w:val="00A430F2"/>
    <w:rsid w:val="00A61FDD"/>
    <w:rsid w:val="00A801A9"/>
    <w:rsid w:val="00AE56B3"/>
    <w:rsid w:val="00B25AB7"/>
    <w:rsid w:val="00B35210"/>
    <w:rsid w:val="00B43048"/>
    <w:rsid w:val="00B74DB8"/>
    <w:rsid w:val="00B80615"/>
    <w:rsid w:val="00B80DEB"/>
    <w:rsid w:val="00B81544"/>
    <w:rsid w:val="00B92EC0"/>
    <w:rsid w:val="00BC3F43"/>
    <w:rsid w:val="00C07A2D"/>
    <w:rsid w:val="00C270BD"/>
    <w:rsid w:val="00C41A14"/>
    <w:rsid w:val="00C4303B"/>
    <w:rsid w:val="00C449CB"/>
    <w:rsid w:val="00C5655B"/>
    <w:rsid w:val="00CB25E9"/>
    <w:rsid w:val="00D2096C"/>
    <w:rsid w:val="00D26C55"/>
    <w:rsid w:val="00D4581D"/>
    <w:rsid w:val="00D64FC6"/>
    <w:rsid w:val="00DE54B3"/>
    <w:rsid w:val="00E61891"/>
    <w:rsid w:val="00E61B6B"/>
    <w:rsid w:val="00E64CE3"/>
    <w:rsid w:val="00E74389"/>
    <w:rsid w:val="00E74535"/>
    <w:rsid w:val="00E90519"/>
    <w:rsid w:val="00EB6F6C"/>
    <w:rsid w:val="00EC7967"/>
    <w:rsid w:val="00EE3CED"/>
    <w:rsid w:val="00F06D09"/>
    <w:rsid w:val="00F343AF"/>
    <w:rsid w:val="00F475BC"/>
    <w:rsid w:val="00F5237F"/>
    <w:rsid w:val="00F622D7"/>
    <w:rsid w:val="00F80DEA"/>
    <w:rsid w:val="00FD08DD"/>
    <w:rsid w:val="00FE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3628"/>
  <w15:docId w15:val="{166959A1-6888-4A33-B94E-C17078ED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6C"/>
  </w:style>
  <w:style w:type="paragraph" w:styleId="Heading1">
    <w:name w:val="heading 1"/>
    <w:basedOn w:val="Normal"/>
    <w:link w:val="Heading1Char"/>
    <w:uiPriority w:val="9"/>
    <w:qFormat/>
    <w:rsid w:val="0022388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2388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30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8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3885"/>
    <w:rPr>
      <w:rFonts w:ascii="Times New Roman" w:hAnsi="Times New Roman" w:cs="Times New Roman"/>
      <w:b/>
      <w:bCs/>
      <w:sz w:val="36"/>
      <w:szCs w:val="36"/>
    </w:rPr>
  </w:style>
  <w:style w:type="paragraph" w:styleId="NormalWeb">
    <w:name w:val="Normal (Web)"/>
    <w:basedOn w:val="Normal"/>
    <w:uiPriority w:val="99"/>
    <w:unhideWhenUsed/>
    <w:rsid w:val="0022388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23885"/>
    <w:rPr>
      <w:color w:val="0000FF"/>
      <w:u w:val="single"/>
    </w:rPr>
  </w:style>
  <w:style w:type="character" w:customStyle="1" w:styleId="Heading3Char">
    <w:name w:val="Heading 3 Char"/>
    <w:basedOn w:val="DefaultParagraphFont"/>
    <w:link w:val="Heading3"/>
    <w:uiPriority w:val="9"/>
    <w:semiHidden/>
    <w:rsid w:val="00C4303B"/>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C4303B"/>
  </w:style>
  <w:style w:type="paragraph" w:customStyle="1" w:styleId="qm">
    <w:name w:val="qm"/>
    <w:basedOn w:val="Normal"/>
    <w:rsid w:val="00C4303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4303B"/>
    <w:rPr>
      <w:b/>
      <w:bCs/>
    </w:rPr>
  </w:style>
  <w:style w:type="paragraph" w:customStyle="1" w:styleId="intro">
    <w:name w:val="intro"/>
    <w:basedOn w:val="Normal"/>
    <w:rsid w:val="00F06D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74DB8"/>
    <w:rPr>
      <w:color w:val="954F72" w:themeColor="followedHyperlink"/>
      <w:u w:val="single"/>
    </w:rPr>
  </w:style>
  <w:style w:type="paragraph" w:styleId="ListParagraph">
    <w:name w:val="List Paragraph"/>
    <w:basedOn w:val="Normal"/>
    <w:uiPriority w:val="34"/>
    <w:qFormat/>
    <w:rsid w:val="009F08AD"/>
    <w:pPr>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45FA0"/>
    <w:rPr>
      <w:rFonts w:ascii="Tahoma" w:hAnsi="Tahoma" w:cs="Tahoma"/>
      <w:sz w:val="16"/>
      <w:szCs w:val="16"/>
    </w:rPr>
  </w:style>
  <w:style w:type="character" w:customStyle="1" w:styleId="BalloonTextChar">
    <w:name w:val="Balloon Text Char"/>
    <w:basedOn w:val="DefaultParagraphFont"/>
    <w:link w:val="BalloonText"/>
    <w:uiPriority w:val="99"/>
    <w:semiHidden/>
    <w:rsid w:val="00445FA0"/>
    <w:rPr>
      <w:rFonts w:ascii="Tahoma" w:hAnsi="Tahoma" w:cs="Tahoma"/>
      <w:sz w:val="16"/>
      <w:szCs w:val="16"/>
    </w:rPr>
  </w:style>
  <w:style w:type="table" w:styleId="TableGrid">
    <w:name w:val="Table Grid"/>
    <w:basedOn w:val="TableNormal"/>
    <w:uiPriority w:val="39"/>
    <w:rsid w:val="0059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891"/>
    <w:pPr>
      <w:tabs>
        <w:tab w:val="center" w:pos="4680"/>
        <w:tab w:val="right" w:pos="9360"/>
      </w:tabs>
    </w:pPr>
  </w:style>
  <w:style w:type="character" w:customStyle="1" w:styleId="HeaderChar">
    <w:name w:val="Header Char"/>
    <w:basedOn w:val="DefaultParagraphFont"/>
    <w:link w:val="Header"/>
    <w:uiPriority w:val="99"/>
    <w:rsid w:val="00E61891"/>
  </w:style>
  <w:style w:type="paragraph" w:styleId="Footer">
    <w:name w:val="footer"/>
    <w:basedOn w:val="Normal"/>
    <w:link w:val="FooterChar"/>
    <w:uiPriority w:val="99"/>
    <w:unhideWhenUsed/>
    <w:rsid w:val="00E61891"/>
    <w:pPr>
      <w:tabs>
        <w:tab w:val="center" w:pos="4680"/>
        <w:tab w:val="right" w:pos="9360"/>
      </w:tabs>
    </w:pPr>
  </w:style>
  <w:style w:type="character" w:customStyle="1" w:styleId="FooterChar">
    <w:name w:val="Footer Char"/>
    <w:basedOn w:val="DefaultParagraphFont"/>
    <w:link w:val="Footer"/>
    <w:uiPriority w:val="99"/>
    <w:rsid w:val="00E61891"/>
  </w:style>
  <w:style w:type="character" w:styleId="UnresolvedMention">
    <w:name w:val="Unresolved Mention"/>
    <w:basedOn w:val="DefaultParagraphFont"/>
    <w:uiPriority w:val="99"/>
    <w:semiHidden/>
    <w:unhideWhenUsed/>
    <w:rsid w:val="005E2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420">
      <w:bodyDiv w:val="1"/>
      <w:marLeft w:val="0"/>
      <w:marRight w:val="0"/>
      <w:marTop w:val="0"/>
      <w:marBottom w:val="0"/>
      <w:divBdr>
        <w:top w:val="none" w:sz="0" w:space="0" w:color="auto"/>
        <w:left w:val="none" w:sz="0" w:space="0" w:color="auto"/>
        <w:bottom w:val="none" w:sz="0" w:space="0" w:color="auto"/>
        <w:right w:val="none" w:sz="0" w:space="0" w:color="auto"/>
      </w:divBdr>
    </w:div>
    <w:div w:id="252445148">
      <w:bodyDiv w:val="1"/>
      <w:marLeft w:val="0"/>
      <w:marRight w:val="0"/>
      <w:marTop w:val="0"/>
      <w:marBottom w:val="0"/>
      <w:divBdr>
        <w:top w:val="none" w:sz="0" w:space="0" w:color="auto"/>
        <w:left w:val="none" w:sz="0" w:space="0" w:color="auto"/>
        <w:bottom w:val="none" w:sz="0" w:space="0" w:color="auto"/>
        <w:right w:val="none" w:sz="0" w:space="0" w:color="auto"/>
      </w:divBdr>
    </w:div>
    <w:div w:id="503055489">
      <w:bodyDiv w:val="1"/>
      <w:marLeft w:val="0"/>
      <w:marRight w:val="0"/>
      <w:marTop w:val="0"/>
      <w:marBottom w:val="0"/>
      <w:divBdr>
        <w:top w:val="none" w:sz="0" w:space="0" w:color="auto"/>
        <w:left w:val="none" w:sz="0" w:space="0" w:color="auto"/>
        <w:bottom w:val="none" w:sz="0" w:space="0" w:color="auto"/>
        <w:right w:val="none" w:sz="0" w:space="0" w:color="auto"/>
      </w:divBdr>
    </w:div>
    <w:div w:id="878780401">
      <w:bodyDiv w:val="1"/>
      <w:marLeft w:val="0"/>
      <w:marRight w:val="0"/>
      <w:marTop w:val="0"/>
      <w:marBottom w:val="0"/>
      <w:divBdr>
        <w:top w:val="none" w:sz="0" w:space="0" w:color="auto"/>
        <w:left w:val="none" w:sz="0" w:space="0" w:color="auto"/>
        <w:bottom w:val="none" w:sz="0" w:space="0" w:color="auto"/>
        <w:right w:val="none" w:sz="0" w:space="0" w:color="auto"/>
      </w:divBdr>
    </w:div>
    <w:div w:id="948852782">
      <w:bodyDiv w:val="1"/>
      <w:marLeft w:val="0"/>
      <w:marRight w:val="0"/>
      <w:marTop w:val="0"/>
      <w:marBottom w:val="0"/>
      <w:divBdr>
        <w:top w:val="none" w:sz="0" w:space="0" w:color="auto"/>
        <w:left w:val="none" w:sz="0" w:space="0" w:color="auto"/>
        <w:bottom w:val="none" w:sz="0" w:space="0" w:color="auto"/>
        <w:right w:val="none" w:sz="0" w:space="0" w:color="auto"/>
      </w:divBdr>
    </w:div>
    <w:div w:id="1034422437">
      <w:bodyDiv w:val="1"/>
      <w:marLeft w:val="0"/>
      <w:marRight w:val="0"/>
      <w:marTop w:val="0"/>
      <w:marBottom w:val="0"/>
      <w:divBdr>
        <w:top w:val="none" w:sz="0" w:space="0" w:color="auto"/>
        <w:left w:val="none" w:sz="0" w:space="0" w:color="auto"/>
        <w:bottom w:val="none" w:sz="0" w:space="0" w:color="auto"/>
        <w:right w:val="none" w:sz="0" w:space="0" w:color="auto"/>
      </w:divBdr>
    </w:div>
    <w:div w:id="1091661718">
      <w:bodyDiv w:val="1"/>
      <w:marLeft w:val="0"/>
      <w:marRight w:val="0"/>
      <w:marTop w:val="0"/>
      <w:marBottom w:val="0"/>
      <w:divBdr>
        <w:top w:val="none" w:sz="0" w:space="0" w:color="auto"/>
        <w:left w:val="none" w:sz="0" w:space="0" w:color="auto"/>
        <w:bottom w:val="none" w:sz="0" w:space="0" w:color="auto"/>
        <w:right w:val="none" w:sz="0" w:space="0" w:color="auto"/>
      </w:divBdr>
    </w:div>
    <w:div w:id="1129469793">
      <w:bodyDiv w:val="1"/>
      <w:marLeft w:val="0"/>
      <w:marRight w:val="0"/>
      <w:marTop w:val="0"/>
      <w:marBottom w:val="0"/>
      <w:divBdr>
        <w:top w:val="none" w:sz="0" w:space="0" w:color="auto"/>
        <w:left w:val="none" w:sz="0" w:space="0" w:color="auto"/>
        <w:bottom w:val="none" w:sz="0" w:space="0" w:color="auto"/>
        <w:right w:val="none" w:sz="0" w:space="0" w:color="auto"/>
      </w:divBdr>
    </w:div>
    <w:div w:id="1215118694">
      <w:bodyDiv w:val="1"/>
      <w:marLeft w:val="0"/>
      <w:marRight w:val="0"/>
      <w:marTop w:val="0"/>
      <w:marBottom w:val="0"/>
      <w:divBdr>
        <w:top w:val="none" w:sz="0" w:space="0" w:color="auto"/>
        <w:left w:val="none" w:sz="0" w:space="0" w:color="auto"/>
        <w:bottom w:val="none" w:sz="0" w:space="0" w:color="auto"/>
        <w:right w:val="none" w:sz="0" w:space="0" w:color="auto"/>
      </w:divBdr>
    </w:div>
    <w:div w:id="1288511450">
      <w:bodyDiv w:val="1"/>
      <w:marLeft w:val="0"/>
      <w:marRight w:val="0"/>
      <w:marTop w:val="0"/>
      <w:marBottom w:val="0"/>
      <w:divBdr>
        <w:top w:val="none" w:sz="0" w:space="0" w:color="auto"/>
        <w:left w:val="none" w:sz="0" w:space="0" w:color="auto"/>
        <w:bottom w:val="none" w:sz="0" w:space="0" w:color="auto"/>
        <w:right w:val="none" w:sz="0" w:space="0" w:color="auto"/>
      </w:divBdr>
    </w:div>
    <w:div w:id="1833522947">
      <w:bodyDiv w:val="1"/>
      <w:marLeft w:val="0"/>
      <w:marRight w:val="0"/>
      <w:marTop w:val="0"/>
      <w:marBottom w:val="0"/>
      <w:divBdr>
        <w:top w:val="none" w:sz="0" w:space="0" w:color="auto"/>
        <w:left w:val="none" w:sz="0" w:space="0" w:color="auto"/>
        <w:bottom w:val="none" w:sz="0" w:space="0" w:color="auto"/>
        <w:right w:val="none" w:sz="0" w:space="0" w:color="auto"/>
      </w:divBdr>
    </w:div>
    <w:div w:id="1995060787">
      <w:bodyDiv w:val="1"/>
      <w:marLeft w:val="0"/>
      <w:marRight w:val="0"/>
      <w:marTop w:val="0"/>
      <w:marBottom w:val="0"/>
      <w:divBdr>
        <w:top w:val="none" w:sz="0" w:space="0" w:color="auto"/>
        <w:left w:val="none" w:sz="0" w:space="0" w:color="auto"/>
        <w:bottom w:val="none" w:sz="0" w:space="0" w:color="auto"/>
        <w:right w:val="none" w:sz="0" w:space="0" w:color="auto"/>
      </w:divBdr>
    </w:div>
    <w:div w:id="2034724323">
      <w:bodyDiv w:val="1"/>
      <w:marLeft w:val="0"/>
      <w:marRight w:val="0"/>
      <w:marTop w:val="0"/>
      <w:marBottom w:val="0"/>
      <w:divBdr>
        <w:top w:val="none" w:sz="0" w:space="0" w:color="auto"/>
        <w:left w:val="none" w:sz="0" w:space="0" w:color="auto"/>
        <w:bottom w:val="none" w:sz="0" w:space="0" w:color="auto"/>
        <w:right w:val="none" w:sz="0" w:space="0" w:color="auto"/>
      </w:divBdr>
    </w:div>
    <w:div w:id="211956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ob/" TargetMode="External"/><Relationship Id="rId18" Type="http://schemas.openxmlformats.org/officeDocument/2006/relationships/hyperlink" Target="https://www.spcollege.edu/future-students/why-spc/perfect-fit/accessibility-services" TargetMode="External"/><Relationship Id="rId26" Type="http://schemas.openxmlformats.org/officeDocument/2006/relationships/hyperlink" Target="https://www.spcollege.edu/current-students/student-affairs/student-right-to-know/student-responsibilities" TargetMode="External"/><Relationship Id="rId39" Type="http://schemas.openxmlformats.org/officeDocument/2006/relationships/image" Target="media/image3.emf"/><Relationship Id="rId21" Type="http://schemas.openxmlformats.org/officeDocument/2006/relationships/hyperlink" Target="https://www.spcollege.edu/academic-calendar" TargetMode="External"/><Relationship Id="rId34" Type="http://schemas.openxmlformats.org/officeDocument/2006/relationships/hyperlink" Target="https://mycoursessupport.spcollege.edu/technical-support-desk-call-center"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pcollege.edu/financial-aid/receiving-financial-aid/last-day-to-drop-with-a-refund" TargetMode="External"/><Relationship Id="rId20" Type="http://schemas.openxmlformats.org/officeDocument/2006/relationships/hyperlink" Target="https://mycoursessupport.spcollege.edu/student-services-hub" TargetMode="External"/><Relationship Id="rId29" Type="http://schemas.openxmlformats.org/officeDocument/2006/relationships/hyperlink" Target="http://www.copyright.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rnandez.emmanuel@spcollege.edu" TargetMode="External"/><Relationship Id="rId24" Type="http://schemas.openxmlformats.org/officeDocument/2006/relationships/hyperlink" Target="https://www.spcollege.edu/financial-aid" TargetMode="External"/><Relationship Id="rId32" Type="http://schemas.openxmlformats.org/officeDocument/2006/relationships/hyperlink" Target="http://www.brightspace.com/about/accessibility" TargetMode="External"/><Relationship Id="rId37" Type="http://schemas.openxmlformats.org/officeDocument/2006/relationships/hyperlink" Target="https://www.spcollege.edu/current-students/student-affairs/student-support-resources/accessibility-services"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spcollege.edu/financial-aid/receiving-financial-aid/paying-for-your-textbooks/first-day-book-program" TargetMode="External"/><Relationship Id="rId23" Type="http://schemas.openxmlformats.org/officeDocument/2006/relationships/hyperlink" Target="https://www.spcollege.edu/academic-calendar" TargetMode="External"/><Relationship Id="rId28" Type="http://schemas.openxmlformats.org/officeDocument/2006/relationships/hyperlink" Target="https://www.spcollege.edu/current-students/student-affairs/student-right-to-know" TargetMode="External"/><Relationship Id="rId36" Type="http://schemas.openxmlformats.org/officeDocument/2006/relationships/hyperlink" Target="http://www.spcollege.edu/" TargetMode="External"/><Relationship Id="rId10" Type="http://schemas.openxmlformats.org/officeDocument/2006/relationships/hyperlink" Target="https://webapps.spcollege.edu/instructors/id/murphy.roni" TargetMode="External"/><Relationship Id="rId19" Type="http://schemas.openxmlformats.org/officeDocument/2006/relationships/hyperlink" Target="https://www.spcollege.edu/current-students/learning-resources" TargetMode="External"/><Relationship Id="rId31" Type="http://schemas.openxmlformats.org/officeDocument/2006/relationships/hyperlink" Target="https://mlm.pearson.com/northamerica/myaccountinglab/accessibility/index.html" TargetMode="External"/><Relationship Id="rId4" Type="http://schemas.openxmlformats.org/officeDocument/2006/relationships/webSettings" Target="webSettings.xml"/><Relationship Id="rId9" Type="http://schemas.openxmlformats.org/officeDocument/2006/relationships/hyperlink" Target="mailto:murphy.roni@spcollege.edu" TargetMode="External"/><Relationship Id="rId14" Type="http://schemas.openxmlformats.org/officeDocument/2006/relationships/hyperlink" Target="https://spc-flvc.primo.exlibrisgroup.com/discovery/search?vid=01FALSC_SPC:HOME" TargetMode="External"/><Relationship Id="rId22" Type="http://schemas.openxmlformats.org/officeDocument/2006/relationships/hyperlink" Target="https://www.spcollege.edu/academic-calendar" TargetMode="External"/><Relationship Id="rId27" Type="http://schemas.openxmlformats.org/officeDocument/2006/relationships/hyperlink" Target="https://www.spcollege.edu/current-students/student-affairs/student-right-to-know/student-responsibilities" TargetMode="External"/><Relationship Id="rId30" Type="http://schemas.openxmlformats.org/officeDocument/2006/relationships/hyperlink" Target="http://www.brightspace.com/about/accessibility" TargetMode="External"/><Relationship Id="rId35" Type="http://schemas.openxmlformats.org/officeDocument/2006/relationships/hyperlink" Target="http://www.spcollege.edu/helpdesk" TargetMode="External"/><Relationship Id="rId8" Type="http://schemas.openxmlformats.org/officeDocument/2006/relationships/hyperlink" Target="https://www.spcollege.edu/current-students/student-affairs/student-right-to-know/student-responsibilities" TargetMode="External"/><Relationship Id="rId3" Type="http://schemas.openxmlformats.org/officeDocument/2006/relationships/settings" Target="settings.xml"/><Relationship Id="rId12" Type="http://schemas.openxmlformats.org/officeDocument/2006/relationships/hyperlink" Target="mailto:ewell.mike@spcollege.edu" TargetMode="External"/><Relationship Id="rId17" Type="http://schemas.openxmlformats.org/officeDocument/2006/relationships/hyperlink" Target="https://www.spcollege.edu/academic-calendar" TargetMode="External"/><Relationship Id="rId25" Type="http://schemas.openxmlformats.org/officeDocument/2006/relationships/hyperlink" Target="http://www.spcollege.edu/pages/dynamic.aspx?id=800" TargetMode="External"/><Relationship Id="rId33" Type="http://schemas.openxmlformats.org/officeDocument/2006/relationships/hyperlink" Target="https://www.pearson.com/en-us/legal-information/privacy-policy.html" TargetMode="External"/><Relationship Id="rId3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Godcharles</dc:creator>
  <cp:lastModifiedBy>Roni Murphy</cp:lastModifiedBy>
  <cp:revision>2</cp:revision>
  <cp:lastPrinted>2023-07-07T15:28:00Z</cp:lastPrinted>
  <dcterms:created xsi:type="dcterms:W3CDTF">2023-11-29T12:29:00Z</dcterms:created>
  <dcterms:modified xsi:type="dcterms:W3CDTF">2023-11-29T12:29:00Z</dcterms:modified>
</cp:coreProperties>
</file>