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1AF6" w14:textId="12ED9972" w:rsidR="00316BA8" w:rsidRDefault="00316BA8" w:rsidP="00316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  <w:r w:rsidRPr="00316B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</w:r>
      <w:r w:rsidRPr="00316B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object w:dxaOrig="225" w:dyaOrig="225" w14:anchorId="0BA7C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1pt;height:18pt" o:ole="">
            <v:imagedata r:id="rId4" o:title=""/>
          </v:shape>
          <w:control r:id="rId5" w:name="DefaultOcxName" w:shapeid="_x0000_i1031"/>
        </w:object>
      </w:r>
    </w:p>
    <w:p w14:paraId="5A3DA5EB" w14:textId="77777777" w:rsidR="00316BA8" w:rsidRDefault="00316BA8" w:rsidP="00316BA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</w:pPr>
    </w:p>
    <w:p w14:paraId="7D454CAF" w14:textId="5D2B1E7E" w:rsidR="00316BA8" w:rsidRPr="00316BA8" w:rsidRDefault="00316BA8" w:rsidP="00316B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6BA8">
        <w:rPr>
          <w:rFonts w:ascii="Arial" w:eastAsia="Times New Roman" w:hAnsi="Arial" w:cs="Arial"/>
          <w:color w:val="000000"/>
          <w:sz w:val="23"/>
          <w:szCs w:val="23"/>
        </w:rPr>
        <w:t>ENC 1101 COURSE SYLLABUS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Instructor</w:t>
      </w:r>
      <w:r>
        <w:rPr>
          <w:rFonts w:ascii="Arial" w:eastAsia="Times New Roman" w:hAnsi="Arial" w:cs="Arial"/>
          <w:color w:val="000000"/>
          <w:sz w:val="23"/>
          <w:szCs w:val="23"/>
        </w:rPr>
        <w:t>: Chris Dahl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316BA8">
        <w:rPr>
          <w:rFonts w:ascii="Arial" w:eastAsia="Times New Roman" w:hAnsi="Arial" w:cs="Arial"/>
          <w:color w:val="000000"/>
          <w:sz w:val="23"/>
          <w:szCs w:val="23"/>
        </w:rPr>
        <w:t>Email:</w:t>
      </w:r>
      <w:r>
        <w:rPr>
          <w:rFonts w:ascii="Arial" w:eastAsia="Times New Roman" w:hAnsi="Arial" w:cs="Arial"/>
          <w:color w:val="000000"/>
          <w:sz w:val="23"/>
          <w:szCs w:val="23"/>
        </w:rPr>
        <w:t>dahl.christopher@spcollege.edu</w:t>
      </w:r>
      <w:proofErr w:type="gramEnd"/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Phone: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Office: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Office Hours: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Online Chat Hours: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Web Page: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COURSE DESCRIPTION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This course is designed to develop your composition skills. It emphasizes the multi-paragraph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essay and includes information retrieval from electronic and other sources. It also offers you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opportunities to improve your proficiency with Academic Expression. This course partially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satisfies the writing requirements outlined in the General Education Requirements.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PREREQUISITES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 xml:space="preserve"> Appropriate scores on the Writing and Reading placement test or completion of one of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the following with a minimum grade of C: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sym w:font="Symbol" w:char="F0B7"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 xml:space="preserve"> ENC 0025 and Pre- or Corequisite REA 0017; EAP 1695; ENC 0056 and Pre- or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Corequisite REA 0056; or ENC 0027.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In order to perform well in this course, the student should have knowledge of paragraph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structure, as well as and English grammar and usage.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REQUIRED COURSE SOFTWARE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Students must use Microsoft Word or other compatible software for their assignments. Other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formats will not be accepted. If the instructor is unable to open the document, it must be re-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submitted; otherwise, the grade will default to zero.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The library, Writing Studio, and Learning Commons at the various campuses all provide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computers with Microsoft Office. Also, the college makes Microsoft Office available FOR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FREE to degree-seeking students. See: http://www.spcollege.edu/microsoft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MyCourses: A stable internet connection is necessary for this course. Students will be required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to access MyCourses for course-related documents. All drafts of papers must be submitted to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the appropriate drop boxes and discussion forums. MyCourses tutorials are available at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http://mycoursessupport.spcollege.edu/ecampus. Help with MyCourses is also available at the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SPC Helpdesk at 727-341-4357.</w:t>
      </w:r>
    </w:p>
    <w:p w14:paraId="669BC8BD" w14:textId="77777777" w:rsidR="00316BA8" w:rsidRPr="00316BA8" w:rsidRDefault="00316BA8" w:rsidP="0031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6BA8">
        <w:rPr>
          <w:rFonts w:ascii="Arial" w:eastAsia="Times New Roman" w:hAnsi="Arial" w:cs="Arial"/>
          <w:color w:val="000000"/>
          <w:sz w:val="23"/>
          <w:szCs w:val="23"/>
        </w:rPr>
        <w:t>COURSE GOALS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 xml:space="preserve">1.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develop rhetorically effective compositions by writing essays that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effectively demonstrate organization, development, unity, and coherence.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 xml:space="preserve">2.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employ critical thinking skills in the writing process by constructing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outlines; arranging details; and using appropriate transitions.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 xml:space="preserve">3.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employ Standard American English that supports the academic content by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using appropriate diction; demonstrating principles of grammar and usage; and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composing a variety of sentence types.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4.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apply rhetorical criticism techniques to essays written by student and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professional authors.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 xml:space="preserve">5.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locate sources effectively, including digital content, appropriate to the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essay’s topic and scope.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 xml:space="preserve">6.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will ethically evaluate sources, including digital content.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EXPECTATIONS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Read the directions for each assignment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Ask questions to clarify confusion.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Treat others' opinions with respect and tolerance.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Complete all assignments on time.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Practice academic honesty in all your work.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Plagiarism will be scored as zero (0).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sym w:font="Symbol" w:char="F0B7"/>
      </w:r>
      <w:r w:rsidRPr="00316BA8">
        <w:rPr>
          <w:rFonts w:ascii="Courier New" w:eastAsia="Times New Roman" w:hAnsi="Courier New" w:cs="Courier New"/>
          <w:color w:val="000000"/>
          <w:sz w:val="23"/>
          <w:szCs w:val="23"/>
        </w:rPr>
        <w:t xml:space="preserve"> </w:t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Submit work that is your own.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GRADING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 xml:space="preserve">Grade </w:t>
      </w:r>
      <w:proofErr w:type="spellStart"/>
      <w:r w:rsidRPr="00316BA8">
        <w:rPr>
          <w:rFonts w:ascii="Arial" w:eastAsia="Times New Roman" w:hAnsi="Arial" w:cs="Arial"/>
          <w:color w:val="000000"/>
          <w:sz w:val="23"/>
          <w:szCs w:val="23"/>
        </w:rPr>
        <w:t>Grade</w:t>
      </w:r>
      <w:proofErr w:type="spellEnd"/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Points Percentage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A 4 90 - 100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B 3 80-89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 2 70-79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D 1 60-69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F 0 Below 60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ATTENDANCE/ACTIVE PARTICIPATION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You must keep current with assignments throughout the semester. Each unit has a specific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due date, which you can find on the Home Page/Calendar of the course. The college-wide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attendance policy is included in the Syllabus Addendum.</w:t>
      </w:r>
    </w:p>
    <w:p w14:paraId="0170DB8C" w14:textId="77777777" w:rsidR="00316BA8" w:rsidRPr="00316BA8" w:rsidRDefault="00316BA8" w:rsidP="0031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16BA8">
        <w:rPr>
          <w:rFonts w:ascii="Arial" w:eastAsia="Times New Roman" w:hAnsi="Arial" w:cs="Arial"/>
          <w:color w:val="000000"/>
          <w:sz w:val="23"/>
          <w:szCs w:val="23"/>
        </w:rPr>
        <w:t>ASSIGNMENTS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CP Course Preview Points Due Dates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CP Introductions 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CP My Story 25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CP My Person Picture 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CP My Person Paragraph 25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HUM Humanities Points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HUM Explore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HUM Pre-Write 25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HUM Draft 15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HUM Essay Submit 100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NS Natural Sciences Points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NS Explore 15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NS Pre-Write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NS Draft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NS Essay Submit 100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SS Social Sciences Points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SS Explore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SS Pre-Write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SS Draft 20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SS Essay Submit 100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RX Remix Project Points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RX Explore 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lastRenderedPageBreak/>
        <w:t>RX Pre-Write 5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RX Draft 10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RX Submit 100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Faculty will place specific information regarding due dates for assignments, late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assignment policies, etc.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7"/>
          <w:szCs w:val="27"/>
        </w:rPr>
        <w:t>DEPARTMENT CONTACTS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Dean: Joe Leopold, leopold.joseph@spcollege.edu , 727-341-3719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Clearwater: Dr. Shirley Oakley, oakley.shirley@spcollege.edu , 727-791-5904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Downtown: Dr. David Fitzgerald, fitzgerald.david@spcollege.edu , 727- 341-4736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 xml:space="preserve">Seminole: Dr. Li-Lee </w:t>
      </w:r>
      <w:proofErr w:type="spellStart"/>
      <w:r w:rsidRPr="00316BA8">
        <w:rPr>
          <w:rFonts w:ascii="Arial" w:eastAsia="Times New Roman" w:hAnsi="Arial" w:cs="Arial"/>
          <w:color w:val="000000"/>
          <w:sz w:val="23"/>
          <w:szCs w:val="23"/>
        </w:rPr>
        <w:t>Tunceren</w:t>
      </w:r>
      <w:proofErr w:type="spellEnd"/>
      <w:r w:rsidRPr="00316BA8">
        <w:rPr>
          <w:rFonts w:ascii="Arial" w:eastAsia="Times New Roman" w:hAnsi="Arial" w:cs="Arial"/>
          <w:color w:val="000000"/>
          <w:sz w:val="23"/>
          <w:szCs w:val="23"/>
        </w:rPr>
        <w:t>, tunceren.lillien@spcollege.edu 727-791-2663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 xml:space="preserve">St. Pete-Gibbs: Margie </w:t>
      </w:r>
      <w:proofErr w:type="spellStart"/>
      <w:r w:rsidRPr="00316BA8">
        <w:rPr>
          <w:rFonts w:ascii="Arial" w:eastAsia="Times New Roman" w:hAnsi="Arial" w:cs="Arial"/>
          <w:color w:val="000000"/>
          <w:sz w:val="23"/>
          <w:szCs w:val="23"/>
        </w:rPr>
        <w:t>Wikoff</w:t>
      </w:r>
      <w:proofErr w:type="spellEnd"/>
      <w:r w:rsidRPr="00316BA8">
        <w:rPr>
          <w:rFonts w:ascii="Arial" w:eastAsia="Times New Roman" w:hAnsi="Arial" w:cs="Arial"/>
          <w:color w:val="000000"/>
          <w:sz w:val="23"/>
          <w:szCs w:val="23"/>
        </w:rPr>
        <w:t>, wikoff.margie@spcollege.edu 727-341-4752</w:t>
      </w:r>
      <w:r w:rsidRPr="00316BA8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16BA8">
        <w:rPr>
          <w:rFonts w:ascii="Arial" w:eastAsia="Times New Roman" w:hAnsi="Arial" w:cs="Arial"/>
          <w:color w:val="000000"/>
          <w:sz w:val="23"/>
          <w:szCs w:val="23"/>
        </w:rPr>
        <w:t>Tarpon Springs: Dr. Laura Smith, smith.laura@spcollege.edu, 727-712-5795</w:t>
      </w:r>
    </w:p>
    <w:p w14:paraId="5B3DE3EC" w14:textId="77777777" w:rsidR="006947CC" w:rsidRDefault="006947CC"/>
    <w:sectPr w:rsidR="0069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A8"/>
    <w:rsid w:val="00316BA8"/>
    <w:rsid w:val="006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01A0"/>
  <w15:chartTrackingRefBased/>
  <w15:docId w15:val="{D9CB4247-A8B7-441E-9B45-F25F720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492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9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78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3931</Characters>
  <Application>Microsoft Office Word</Application>
  <DocSecurity>0</DocSecurity>
  <Lines>32</Lines>
  <Paragraphs>9</Paragraphs>
  <ScaleCrop>false</ScaleCrop>
  <Company>Pinellas County Schools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Christopher</dc:creator>
  <cp:keywords/>
  <dc:description/>
  <cp:lastModifiedBy>Dahl Christopher</cp:lastModifiedBy>
  <cp:revision>1</cp:revision>
  <dcterms:created xsi:type="dcterms:W3CDTF">2022-12-13T00:38:00Z</dcterms:created>
  <dcterms:modified xsi:type="dcterms:W3CDTF">2022-12-13T00:40:00Z</dcterms:modified>
</cp:coreProperties>
</file>