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9491" w14:textId="77777777" w:rsidR="000546AA" w:rsidRDefault="005779D9">
      <w:pPr>
        <w:rPr>
          <w:b/>
        </w:rPr>
      </w:pPr>
      <w:r>
        <w:rPr>
          <w:noProof/>
        </w:rPr>
        <w:drawing>
          <wp:anchor distT="0" distB="0" distL="114300" distR="114300" simplePos="0" relativeHeight="251657728" behindDoc="1" locked="0" layoutInCell="1" allowOverlap="1" wp14:anchorId="3CD7A26C" wp14:editId="377EE865">
            <wp:simplePos x="0" y="0"/>
            <wp:positionH relativeFrom="column">
              <wp:posOffset>13970</wp:posOffset>
            </wp:positionH>
            <wp:positionV relativeFrom="paragraph">
              <wp:posOffset>-6985</wp:posOffset>
            </wp:positionV>
            <wp:extent cx="952500" cy="952500"/>
            <wp:effectExtent l="0" t="0" r="0" b="0"/>
            <wp:wrapNone/>
            <wp:docPr id="2" name="Picture 2" descr="http://www.sfcollege.edu/universitycenter/img/s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college.edu/universitycenter/img/spc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63FC" w14:textId="3A37AA46" w:rsidR="00107E40" w:rsidRPr="0092204B" w:rsidRDefault="00107E40" w:rsidP="00107E40">
      <w:pPr>
        <w:jc w:val="center"/>
        <w:rPr>
          <w:rFonts w:ascii="Cambria" w:hAnsi="Cambria"/>
          <w:b/>
          <w:color w:val="FFFFFF"/>
          <w:sz w:val="40"/>
        </w:rPr>
      </w:pPr>
      <w:r w:rsidRPr="0092204B">
        <w:rPr>
          <w:rFonts w:ascii="Cambria" w:hAnsi="Cambria"/>
          <w:b/>
          <w:color w:val="FFFFFF"/>
          <w:sz w:val="40"/>
          <w:highlight w:val="darkBlue"/>
        </w:rPr>
        <w:t>****COLLEGE OF BUSINESS****</w:t>
      </w:r>
    </w:p>
    <w:p w14:paraId="59FC5DD6" w14:textId="77777777" w:rsidR="0012049D" w:rsidRPr="0012049D" w:rsidRDefault="0012049D" w:rsidP="0012049D">
      <w:pPr>
        <w:jc w:val="center"/>
        <w:rPr>
          <w:b/>
          <w:sz w:val="32"/>
        </w:rPr>
      </w:pPr>
      <w:r w:rsidRPr="0012049D">
        <w:rPr>
          <w:b/>
          <w:sz w:val="32"/>
        </w:rPr>
        <w:t>ACADEMIC SYLLABUS</w:t>
      </w:r>
    </w:p>
    <w:p w14:paraId="41A8C9C9" w14:textId="7DB0E0EA" w:rsidR="00601701" w:rsidRPr="00DD68EA" w:rsidRDefault="00E10473" w:rsidP="0012049D">
      <w:pPr>
        <w:jc w:val="center"/>
      </w:pPr>
      <w:r>
        <w:t>MAR 2011</w:t>
      </w:r>
      <w:r w:rsidR="005958F7">
        <w:t xml:space="preserve"> Section</w:t>
      </w:r>
      <w:r w:rsidR="00340B9A">
        <w:t xml:space="preserve"> </w:t>
      </w:r>
      <w:r w:rsidR="00E3557E">
        <w:t>695</w:t>
      </w:r>
    </w:p>
    <w:p w14:paraId="03520535" w14:textId="77777777" w:rsidR="00601701" w:rsidRPr="00CF4AD6" w:rsidRDefault="00C30235" w:rsidP="0012049D">
      <w:pPr>
        <w:jc w:val="center"/>
      </w:pPr>
      <w:r>
        <w:t>Principles of Marketing</w:t>
      </w:r>
    </w:p>
    <w:p w14:paraId="63B8D3E5" w14:textId="3971102A" w:rsidR="00957A4F" w:rsidRPr="00E955E5" w:rsidRDefault="001D4279" w:rsidP="00E95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 xml:space="preserve"> </w:t>
      </w:r>
      <w:r w:rsidR="00E3557E">
        <w:t>Spring 2024</w:t>
      </w:r>
    </w:p>
    <w:p w14:paraId="44A5DBC5" w14:textId="77777777" w:rsidR="00EA443D" w:rsidRDefault="00EA443D" w:rsidP="00DD68EA">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ECFDC4" w14:textId="044D15D3" w:rsidR="00DD68EA" w:rsidRDefault="00DD68EA" w:rsidP="00DD68EA">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INSTRUCTOR:</w:t>
      </w:r>
      <w:r w:rsidR="003D1F42">
        <w:tab/>
        <w:t xml:space="preserve">   </w:t>
      </w:r>
      <w:r w:rsidR="00381D58">
        <w:t xml:space="preserve">Dr. </w:t>
      </w:r>
      <w:r w:rsidR="005C529D">
        <w:t xml:space="preserve">Marietta Poshi </w:t>
      </w:r>
    </w:p>
    <w:p w14:paraId="03D022F2" w14:textId="1A450D7E" w:rsidR="00750759" w:rsidRDefault="00DD68EA" w:rsidP="0075075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OFFICE:</w:t>
      </w:r>
      <w:r w:rsidR="00C30235">
        <w:t xml:space="preserve">                 </w:t>
      </w:r>
      <w:r w:rsidR="005C529D">
        <w:t xml:space="preserve">St Pete </w:t>
      </w:r>
      <w:r w:rsidR="005C529D">
        <w:rPr>
          <w:bCs/>
          <w:szCs w:val="24"/>
        </w:rPr>
        <w:t xml:space="preserve">Gibbs </w:t>
      </w:r>
      <w:r w:rsidR="005C529D" w:rsidRPr="005C529D">
        <w:rPr>
          <w:bCs/>
          <w:szCs w:val="24"/>
        </w:rPr>
        <w:t>TE 107A</w:t>
      </w:r>
    </w:p>
    <w:p w14:paraId="62D9501D" w14:textId="4824B0A4" w:rsidR="00DD68EA" w:rsidRDefault="00DD68EA" w:rsidP="00DD68EA">
      <w:pPr>
        <w:tabs>
          <w:tab w:val="left" w:pos="-1"/>
          <w:tab w:val="left" w:pos="2340"/>
          <w:tab w:val="left" w:pos="4320"/>
          <w:tab w:val="left" w:pos="5580"/>
          <w:tab w:val="left" w:pos="5760"/>
          <w:tab w:val="left" w:pos="6480"/>
          <w:tab w:val="left" w:pos="7200"/>
          <w:tab w:val="left" w:pos="7920"/>
          <w:tab w:val="left" w:pos="8640"/>
          <w:tab w:val="left" w:pos="9360"/>
          <w:tab w:val="left" w:pos="10080"/>
        </w:tabs>
      </w:pPr>
      <w:r>
        <w:rPr>
          <w:b/>
        </w:rPr>
        <w:t>PHONE:</w:t>
      </w:r>
      <w:r>
        <w:t xml:space="preserve">              </w:t>
      </w:r>
      <w:proofErr w:type="gramStart"/>
      <w:r>
        <w:t xml:space="preserve">   </w:t>
      </w:r>
      <w:r w:rsidR="005C529D" w:rsidRPr="005C529D">
        <w:rPr>
          <w:color w:val="000000"/>
        </w:rPr>
        <w:t>(</w:t>
      </w:r>
      <w:proofErr w:type="gramEnd"/>
      <w:r w:rsidR="005C529D" w:rsidRPr="005C529D">
        <w:rPr>
          <w:color w:val="000000"/>
        </w:rPr>
        <w:t>727) 341-4113</w:t>
      </w:r>
    </w:p>
    <w:p w14:paraId="45E35D33" w14:textId="3757B1A2" w:rsidR="00CB17F3" w:rsidRPr="00CB17F3" w:rsidRDefault="00DD68EA" w:rsidP="00CB17F3">
      <w:pPr>
        <w:ind w:left="2070" w:hanging="2070"/>
        <w:rPr>
          <w:rFonts w:cs="Arial"/>
          <w:color w:val="000000"/>
          <w:sz w:val="20"/>
        </w:rPr>
      </w:pPr>
      <w:r>
        <w:rPr>
          <w:b/>
        </w:rPr>
        <w:t xml:space="preserve">EMAIL:                </w:t>
      </w:r>
      <w:r w:rsidR="00483562">
        <w:rPr>
          <w:b/>
        </w:rPr>
        <w:tab/>
      </w:r>
      <w:r w:rsidR="00750759" w:rsidRPr="00CB17F3">
        <w:rPr>
          <w:rFonts w:cs="Arial"/>
          <w:color w:val="000000"/>
          <w:sz w:val="20"/>
        </w:rPr>
        <w:t>For course related is</w:t>
      </w:r>
      <w:r w:rsidR="00750759">
        <w:rPr>
          <w:rFonts w:cs="Arial"/>
          <w:color w:val="000000"/>
          <w:sz w:val="20"/>
        </w:rPr>
        <w:t>sues please email me through</w:t>
      </w:r>
      <w:r w:rsidR="00750759" w:rsidRPr="00CB17F3">
        <w:rPr>
          <w:rFonts w:cs="Arial"/>
          <w:color w:val="000000"/>
          <w:sz w:val="20"/>
        </w:rPr>
        <w:t xml:space="preserve"> “MyCourses” system</w:t>
      </w:r>
      <w:r w:rsidR="00483562">
        <w:rPr>
          <w:rFonts w:cs="Arial"/>
          <w:color w:val="000000"/>
          <w:sz w:val="20"/>
        </w:rPr>
        <w:t xml:space="preserve"> using the “Communicate/Email” tab.</w:t>
      </w:r>
    </w:p>
    <w:p w14:paraId="3E7B4040" w14:textId="77777777" w:rsidR="00DD68EA" w:rsidRDefault="00DD68EA" w:rsidP="00DD68EA">
      <w:pPr>
        <w:tabs>
          <w:tab w:val="left" w:pos="-1"/>
          <w:tab w:val="left" w:pos="2340"/>
          <w:tab w:val="left" w:pos="4320"/>
          <w:tab w:val="left" w:pos="5580"/>
          <w:tab w:val="left" w:pos="5760"/>
          <w:tab w:val="left" w:pos="6480"/>
          <w:tab w:val="left" w:pos="7200"/>
          <w:tab w:val="left" w:pos="7920"/>
          <w:tab w:val="left" w:pos="8640"/>
          <w:tab w:val="left" w:pos="9360"/>
          <w:tab w:val="left" w:pos="10080"/>
        </w:tabs>
        <w:rPr>
          <w:rFonts w:cs="Arial"/>
        </w:rPr>
      </w:pPr>
    </w:p>
    <w:p w14:paraId="195C9F1C" w14:textId="5509E1D9" w:rsidR="00DD68EA" w:rsidRDefault="00DD68EA" w:rsidP="00DD68EA">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cs="Arial"/>
        </w:rPr>
      </w:pPr>
      <w:r w:rsidRPr="00FE6A30">
        <w:rPr>
          <w:rFonts w:cs="Arial"/>
          <w:b/>
        </w:rPr>
        <w:t>WEBPAGE:</w:t>
      </w:r>
      <w:r>
        <w:rPr>
          <w:rFonts w:cs="Arial"/>
          <w:b/>
        </w:rPr>
        <w:tab/>
      </w:r>
      <w:r w:rsidR="005C529D" w:rsidRPr="005C529D">
        <w:rPr>
          <w:rFonts w:cs="Arial"/>
          <w:b/>
        </w:rPr>
        <w:t>https://web.spcollege.edu/instructors/id/poshi.marietta/OFC/</w:t>
      </w:r>
    </w:p>
    <w:p w14:paraId="1150B012" w14:textId="77777777" w:rsidR="00DD68EA" w:rsidRDefault="00DD68EA" w:rsidP="00DD68EA">
      <w:pPr>
        <w:tabs>
          <w:tab w:val="left" w:pos="-1"/>
          <w:tab w:val="left" w:pos="2340"/>
          <w:tab w:val="left" w:pos="4320"/>
          <w:tab w:val="left" w:pos="5580"/>
          <w:tab w:val="left" w:pos="5760"/>
          <w:tab w:val="left" w:pos="6480"/>
          <w:tab w:val="left" w:pos="7200"/>
          <w:tab w:val="left" w:pos="7920"/>
          <w:tab w:val="left" w:pos="8640"/>
          <w:tab w:val="left" w:pos="9360"/>
          <w:tab w:val="left" w:pos="10080"/>
        </w:tabs>
        <w:rPr>
          <w:b/>
        </w:rPr>
      </w:pPr>
      <w:r>
        <w:rPr>
          <w:b/>
        </w:rPr>
        <w:tab/>
      </w:r>
    </w:p>
    <w:p w14:paraId="54EEEB1E" w14:textId="77777777" w:rsidR="005C529D" w:rsidRDefault="00DD68EA" w:rsidP="005C529D">
      <w:pPr>
        <w:rPr>
          <w:b/>
          <w:szCs w:val="24"/>
        </w:rPr>
      </w:pPr>
      <w:r>
        <w:rPr>
          <w:b/>
        </w:rPr>
        <w:t>OFFICE</w:t>
      </w:r>
      <w:r>
        <w:rPr>
          <w:b/>
          <w:szCs w:val="24"/>
        </w:rPr>
        <w:t xml:space="preserve"> HOURS:</w:t>
      </w:r>
      <w:r>
        <w:rPr>
          <w:b/>
          <w:szCs w:val="24"/>
        </w:rPr>
        <w:tab/>
      </w:r>
    </w:p>
    <w:p w14:paraId="6FD74E93" w14:textId="77777777" w:rsidR="005C529D" w:rsidRDefault="005C529D" w:rsidP="005C529D">
      <w:pPr>
        <w:rPr>
          <w:rFonts w:cs="Arial"/>
          <w:b/>
          <w:color w:val="333333"/>
          <w:szCs w:val="24"/>
          <w:shd w:val="clear" w:color="auto" w:fill="FFFFFF"/>
        </w:rPr>
      </w:pPr>
    </w:p>
    <w:p w14:paraId="691A3376" w14:textId="6CBED3FC" w:rsidR="005C529D" w:rsidRPr="005C529D" w:rsidRDefault="005C529D" w:rsidP="005C529D">
      <w:pPr>
        <w:rPr>
          <w:rFonts w:ascii="Times New Roman" w:hAnsi="Times New Roman"/>
          <w:szCs w:val="24"/>
        </w:rPr>
      </w:pPr>
      <w:r w:rsidRPr="005C529D">
        <w:rPr>
          <w:rFonts w:cs="Arial"/>
          <w:color w:val="333333"/>
          <w:sz w:val="21"/>
          <w:szCs w:val="21"/>
          <w:shd w:val="clear" w:color="auto" w:fill="FFFFFF"/>
        </w:rPr>
        <w:t>https://spcollege.zoom.us/j/99917149392</w:t>
      </w:r>
      <w:r w:rsidRPr="005C529D">
        <w:rPr>
          <w:rFonts w:cs="Arial"/>
          <w:color w:val="333333"/>
          <w:sz w:val="21"/>
          <w:szCs w:val="21"/>
        </w:rPr>
        <w:br/>
      </w:r>
    </w:p>
    <w:tbl>
      <w:tblPr>
        <w:tblW w:w="5000" w:type="pct"/>
        <w:tblBorders>
          <w:top w:val="dotted" w:sz="6" w:space="0" w:color="CCCCCC"/>
          <w:left w:val="dotted" w:sz="6" w:space="0" w:color="CCCCCC"/>
          <w:bottom w:val="dotted" w:sz="6" w:space="0" w:color="CCCCCC"/>
          <w:right w:val="dotted" w:sz="6" w:space="0" w:color="CCCCCC"/>
        </w:tblBorders>
        <w:shd w:val="clear" w:color="auto" w:fill="FFFFFF"/>
        <w:tblCellMar>
          <w:left w:w="0" w:type="dxa"/>
          <w:right w:w="0" w:type="dxa"/>
        </w:tblCellMar>
        <w:tblLook w:val="04A0" w:firstRow="1" w:lastRow="0" w:firstColumn="1" w:lastColumn="0" w:noHBand="0" w:noVBand="1"/>
      </w:tblPr>
      <w:tblGrid>
        <w:gridCol w:w="3132"/>
        <w:gridCol w:w="3132"/>
        <w:gridCol w:w="3132"/>
      </w:tblGrid>
      <w:tr w:rsidR="005C529D" w:rsidRPr="005C529D" w14:paraId="05BF2F2D" w14:textId="77777777" w:rsidTr="005C529D">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2D3537F2" w14:textId="77777777" w:rsidR="005C529D" w:rsidRPr="005C529D" w:rsidRDefault="005C529D" w:rsidP="005C529D">
            <w:pPr>
              <w:rPr>
                <w:rFonts w:cs="Arial"/>
                <w:color w:val="FFFFFF"/>
                <w:sz w:val="23"/>
                <w:szCs w:val="23"/>
              </w:rPr>
            </w:pPr>
            <w:r w:rsidRPr="005C529D">
              <w:rPr>
                <w:rFonts w:cs="Arial"/>
                <w:color w:val="FFFFFF"/>
                <w:sz w:val="23"/>
                <w:szCs w:val="23"/>
              </w:rPr>
              <w:t>Monday</w:t>
            </w:r>
          </w:p>
        </w:tc>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6DAFFEFA" w14:textId="77777777" w:rsidR="005C529D" w:rsidRPr="005C529D" w:rsidRDefault="005C529D" w:rsidP="005C529D">
            <w:pPr>
              <w:rPr>
                <w:rFonts w:cs="Arial"/>
                <w:color w:val="FFFFFF"/>
                <w:sz w:val="23"/>
                <w:szCs w:val="23"/>
              </w:rPr>
            </w:pPr>
            <w:r w:rsidRPr="005C529D">
              <w:rPr>
                <w:rFonts w:cs="Arial"/>
                <w:color w:val="FFFFFF"/>
                <w:sz w:val="23"/>
                <w:szCs w:val="23"/>
              </w:rPr>
              <w:t>Tuesday</w:t>
            </w:r>
          </w:p>
        </w:tc>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13D5A247" w14:textId="77777777" w:rsidR="005C529D" w:rsidRPr="005C529D" w:rsidRDefault="005C529D" w:rsidP="005C529D">
            <w:pPr>
              <w:rPr>
                <w:rFonts w:cs="Arial"/>
                <w:color w:val="FFFFFF"/>
                <w:sz w:val="23"/>
                <w:szCs w:val="23"/>
              </w:rPr>
            </w:pPr>
            <w:r w:rsidRPr="005C529D">
              <w:rPr>
                <w:rFonts w:cs="Arial"/>
                <w:color w:val="FFFFFF"/>
                <w:sz w:val="23"/>
                <w:szCs w:val="23"/>
              </w:rPr>
              <w:t>Wednesday</w:t>
            </w:r>
          </w:p>
        </w:tc>
      </w:tr>
      <w:tr w:rsidR="005C529D" w:rsidRPr="005C529D" w14:paraId="47C6BCB3" w14:textId="77777777" w:rsidTr="005C529D">
        <w:tc>
          <w:tcPr>
            <w:tcW w:w="0" w:type="auto"/>
            <w:tcBorders>
              <w:top w:val="nil"/>
              <w:left w:val="nil"/>
              <w:bottom w:val="nil"/>
              <w:right w:val="dotted" w:sz="6" w:space="0" w:color="CCCCCC"/>
            </w:tcBorders>
            <w:shd w:val="clear" w:color="auto" w:fill="FFFFFF"/>
            <w:tcMar>
              <w:top w:w="90" w:type="dxa"/>
              <w:left w:w="45" w:type="dxa"/>
              <w:bottom w:w="45" w:type="dxa"/>
              <w:right w:w="45" w:type="dxa"/>
            </w:tcMar>
            <w:hideMark/>
          </w:tcPr>
          <w:p w14:paraId="1281795D" w14:textId="77777777" w:rsidR="005C529D" w:rsidRPr="005C529D" w:rsidRDefault="005C529D" w:rsidP="005C529D">
            <w:pPr>
              <w:rPr>
                <w:rFonts w:cs="Arial"/>
                <w:color w:val="333333"/>
                <w:sz w:val="21"/>
                <w:szCs w:val="21"/>
              </w:rPr>
            </w:pPr>
            <w:r w:rsidRPr="005C529D">
              <w:rPr>
                <w:rFonts w:cs="Arial"/>
                <w:color w:val="333333"/>
                <w:sz w:val="21"/>
                <w:szCs w:val="21"/>
              </w:rPr>
              <w:t>9:00 am - 2:00 pm</w:t>
            </w:r>
            <w:r w:rsidRPr="005C529D">
              <w:rPr>
                <w:rFonts w:cs="Arial"/>
                <w:color w:val="333333"/>
                <w:sz w:val="21"/>
                <w:szCs w:val="21"/>
              </w:rPr>
              <w:br/>
              <w:t>St. Pete/Gibbs Campus, TE 107A</w:t>
            </w:r>
          </w:p>
        </w:tc>
        <w:tc>
          <w:tcPr>
            <w:tcW w:w="0" w:type="auto"/>
            <w:tcBorders>
              <w:top w:val="nil"/>
              <w:left w:val="nil"/>
              <w:bottom w:val="nil"/>
              <w:right w:val="dotted" w:sz="6" w:space="0" w:color="CCCCCC"/>
            </w:tcBorders>
            <w:shd w:val="clear" w:color="auto" w:fill="E5F0FF"/>
            <w:tcMar>
              <w:top w:w="90" w:type="dxa"/>
              <w:left w:w="45" w:type="dxa"/>
              <w:bottom w:w="45" w:type="dxa"/>
              <w:right w:w="45" w:type="dxa"/>
            </w:tcMar>
            <w:hideMark/>
          </w:tcPr>
          <w:p w14:paraId="0C19981D" w14:textId="77777777" w:rsidR="005C529D" w:rsidRPr="005C529D" w:rsidRDefault="005C529D" w:rsidP="005C529D">
            <w:pPr>
              <w:rPr>
                <w:rFonts w:cs="Arial"/>
                <w:color w:val="333333"/>
                <w:sz w:val="21"/>
                <w:szCs w:val="21"/>
              </w:rPr>
            </w:pPr>
            <w:r w:rsidRPr="005C529D">
              <w:rPr>
                <w:rFonts w:cs="Arial"/>
                <w:color w:val="333333"/>
                <w:sz w:val="21"/>
                <w:szCs w:val="21"/>
              </w:rPr>
              <w:t>4:00 pm - 9:00 pm</w:t>
            </w:r>
            <w:r w:rsidRPr="005C529D">
              <w:rPr>
                <w:rFonts w:cs="Arial"/>
                <w:color w:val="333333"/>
                <w:sz w:val="21"/>
                <w:szCs w:val="21"/>
              </w:rPr>
              <w:br/>
              <w:t>Virtual / Online, Virtual Zoom</w:t>
            </w:r>
          </w:p>
        </w:tc>
        <w:tc>
          <w:tcPr>
            <w:tcW w:w="0" w:type="auto"/>
            <w:tcBorders>
              <w:top w:val="nil"/>
              <w:left w:val="nil"/>
              <w:bottom w:val="nil"/>
              <w:right w:val="dotted" w:sz="6" w:space="0" w:color="CCCCCC"/>
            </w:tcBorders>
            <w:shd w:val="clear" w:color="auto" w:fill="FFFFFF"/>
            <w:tcMar>
              <w:top w:w="90" w:type="dxa"/>
              <w:left w:w="45" w:type="dxa"/>
              <w:bottom w:w="45" w:type="dxa"/>
              <w:right w:w="45" w:type="dxa"/>
            </w:tcMar>
            <w:hideMark/>
          </w:tcPr>
          <w:p w14:paraId="4CED5445" w14:textId="77777777" w:rsidR="005C529D" w:rsidRPr="005C529D" w:rsidRDefault="005C529D" w:rsidP="005C529D">
            <w:pPr>
              <w:rPr>
                <w:rFonts w:cs="Arial"/>
                <w:color w:val="333333"/>
                <w:sz w:val="21"/>
                <w:szCs w:val="21"/>
              </w:rPr>
            </w:pPr>
            <w:r w:rsidRPr="005C529D">
              <w:rPr>
                <w:rFonts w:cs="Arial"/>
                <w:color w:val="333333"/>
                <w:sz w:val="21"/>
                <w:szCs w:val="21"/>
              </w:rPr>
              <w:t>9:00 am - 2:00 pm</w:t>
            </w:r>
            <w:r w:rsidRPr="005C529D">
              <w:rPr>
                <w:rFonts w:cs="Arial"/>
                <w:color w:val="333333"/>
                <w:sz w:val="21"/>
                <w:szCs w:val="21"/>
              </w:rPr>
              <w:br/>
              <w:t>St. Pete/Gibbs Campus, TE 107A</w:t>
            </w:r>
          </w:p>
        </w:tc>
      </w:tr>
    </w:tbl>
    <w:p w14:paraId="5F7F4D2C" w14:textId="2E41EC81" w:rsidR="00DD68EA" w:rsidRPr="00CD114A" w:rsidRDefault="00DD68EA" w:rsidP="00DD68EA">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p>
    <w:p w14:paraId="1C2859E0" w14:textId="77777777" w:rsidR="00DB38C3" w:rsidRDefault="00DB38C3" w:rsidP="00FD52E9">
      <w:pPr>
        <w:outlineLvl w:val="0"/>
        <w:rPr>
          <w:b/>
          <w:color w:val="FF0000"/>
          <w:szCs w:val="24"/>
        </w:rPr>
      </w:pPr>
    </w:p>
    <w:p w14:paraId="2177FC61" w14:textId="77777777" w:rsidR="00771100" w:rsidRDefault="00771100" w:rsidP="00771100">
      <w:pPr>
        <w:spacing w:line="360" w:lineRule="auto"/>
        <w:rPr>
          <w:rFonts w:ascii="Times New Roman" w:hAnsi="Times New Roman"/>
          <w:szCs w:val="24"/>
        </w:rPr>
      </w:pPr>
      <w:r w:rsidRPr="00E7539E">
        <w:rPr>
          <w:rFonts w:ascii="Times New Roman" w:hAnsi="Times New Roman"/>
          <w:szCs w:val="24"/>
        </w:rPr>
        <w:t>ACADEMIC</w:t>
      </w:r>
      <w:r w:rsidRPr="00E7539E">
        <w:rPr>
          <w:rFonts w:ascii="Times New Roman" w:hAnsi="Times New Roman"/>
          <w:spacing w:val="-6"/>
          <w:szCs w:val="24"/>
        </w:rPr>
        <w:t xml:space="preserve"> </w:t>
      </w:r>
      <w:r w:rsidRPr="00E7539E">
        <w:rPr>
          <w:rFonts w:ascii="Times New Roman" w:hAnsi="Times New Roman"/>
          <w:szCs w:val="24"/>
        </w:rPr>
        <w:t>DEPARTMENT</w:t>
      </w:r>
    </w:p>
    <w:p w14:paraId="1319DE72" w14:textId="77777777" w:rsidR="00771100" w:rsidRPr="00E7539E" w:rsidRDefault="00771100" w:rsidP="00771100">
      <w:pPr>
        <w:pStyle w:val="Heading2"/>
        <w:spacing w:line="360" w:lineRule="auto"/>
        <w:rPr>
          <w:rFonts w:ascii="Times New Roman" w:hAnsi="Times New Roman"/>
          <w:sz w:val="24"/>
          <w:szCs w:val="24"/>
        </w:rPr>
      </w:pPr>
      <w:r>
        <w:rPr>
          <w:rFonts w:ascii="Times New Roman" w:hAnsi="Times New Roman"/>
          <w:sz w:val="24"/>
          <w:szCs w:val="24"/>
        </w:rPr>
        <w:t>Academic Coordinator</w:t>
      </w:r>
      <w:r w:rsidRPr="00E7539E">
        <w:rPr>
          <w:rFonts w:ascii="Times New Roman" w:hAnsi="Times New Roman"/>
          <w:sz w:val="24"/>
          <w:szCs w:val="24"/>
        </w:rPr>
        <w:t>:</w:t>
      </w:r>
      <w:r w:rsidRPr="00E7539E">
        <w:rPr>
          <w:rFonts w:ascii="Times New Roman" w:hAnsi="Times New Roman"/>
          <w:spacing w:val="-2"/>
          <w:sz w:val="24"/>
          <w:szCs w:val="24"/>
        </w:rPr>
        <w:t xml:space="preserve"> </w:t>
      </w:r>
      <w:r>
        <w:rPr>
          <w:rFonts w:eastAsiaTheme="minorHAnsi" w:cstheme="minorBidi"/>
          <w:color w:val="000000"/>
          <w:szCs w:val="24"/>
        </w:rPr>
        <w:t>Mike Ewell</w:t>
      </w:r>
    </w:p>
    <w:p w14:paraId="627780A5" w14:textId="77777777" w:rsidR="00771100" w:rsidRPr="00E7539E" w:rsidRDefault="00771100" w:rsidP="00771100">
      <w:pPr>
        <w:spacing w:line="360" w:lineRule="auto"/>
        <w:rPr>
          <w:rFonts w:ascii="Times New Roman" w:hAnsi="Times New Roman"/>
          <w:szCs w:val="24"/>
        </w:rPr>
      </w:pPr>
      <w:r w:rsidRPr="00E7539E">
        <w:rPr>
          <w:rFonts w:ascii="Times New Roman" w:hAnsi="Times New Roman"/>
          <w:b/>
          <w:szCs w:val="24"/>
        </w:rPr>
        <w:t>Office</w:t>
      </w:r>
      <w:r w:rsidRPr="00E7539E">
        <w:rPr>
          <w:rFonts w:ascii="Times New Roman" w:hAnsi="Times New Roman"/>
          <w:b/>
          <w:spacing w:val="-2"/>
          <w:szCs w:val="24"/>
        </w:rPr>
        <w:t xml:space="preserve"> </w:t>
      </w:r>
      <w:r w:rsidRPr="00E7539E">
        <w:rPr>
          <w:rFonts w:ascii="Times New Roman" w:hAnsi="Times New Roman"/>
          <w:b/>
          <w:szCs w:val="24"/>
        </w:rPr>
        <w:t>Location:</w:t>
      </w:r>
      <w:r w:rsidRPr="00E7539E">
        <w:rPr>
          <w:rFonts w:ascii="Times New Roman" w:hAnsi="Times New Roman"/>
          <w:b/>
          <w:spacing w:val="-2"/>
          <w:szCs w:val="24"/>
        </w:rPr>
        <w:t xml:space="preserve"> </w:t>
      </w:r>
      <w:r>
        <w:rPr>
          <w:rFonts w:ascii="Times New Roman" w:hAnsi="Times New Roman"/>
          <w:szCs w:val="24"/>
        </w:rPr>
        <w:t>Gibbs, TE</w:t>
      </w:r>
    </w:p>
    <w:p w14:paraId="1D8F33DA" w14:textId="77777777" w:rsidR="00771100" w:rsidRPr="00E7539E" w:rsidRDefault="00771100" w:rsidP="00771100">
      <w:pPr>
        <w:spacing w:line="360" w:lineRule="auto"/>
        <w:rPr>
          <w:rFonts w:ascii="Times New Roman" w:hAnsi="Times New Roman"/>
          <w:color w:val="003759"/>
          <w:szCs w:val="24"/>
        </w:rPr>
      </w:pPr>
      <w:r w:rsidRPr="00E7539E">
        <w:rPr>
          <w:rFonts w:ascii="Times New Roman" w:hAnsi="Times New Roman"/>
          <w:b/>
          <w:szCs w:val="24"/>
        </w:rPr>
        <w:t>Office</w:t>
      </w:r>
      <w:r w:rsidRPr="00E7539E">
        <w:rPr>
          <w:rFonts w:ascii="Times New Roman" w:hAnsi="Times New Roman"/>
          <w:b/>
          <w:spacing w:val="-6"/>
          <w:szCs w:val="24"/>
        </w:rPr>
        <w:t xml:space="preserve"> </w:t>
      </w:r>
      <w:r w:rsidRPr="00E7539E">
        <w:rPr>
          <w:rFonts w:ascii="Times New Roman" w:hAnsi="Times New Roman"/>
          <w:b/>
          <w:szCs w:val="24"/>
        </w:rPr>
        <w:t>Phone</w:t>
      </w:r>
      <w:r w:rsidRPr="00E7539E">
        <w:rPr>
          <w:rFonts w:ascii="Times New Roman" w:hAnsi="Times New Roman"/>
          <w:b/>
          <w:spacing w:val="-7"/>
          <w:szCs w:val="24"/>
        </w:rPr>
        <w:t xml:space="preserve"> </w:t>
      </w:r>
      <w:r w:rsidRPr="00E7539E">
        <w:rPr>
          <w:rFonts w:ascii="Times New Roman" w:hAnsi="Times New Roman"/>
          <w:b/>
          <w:szCs w:val="24"/>
        </w:rPr>
        <w:t>Number:</w:t>
      </w:r>
      <w:r w:rsidRPr="00E7539E">
        <w:rPr>
          <w:rFonts w:ascii="Times New Roman" w:hAnsi="Times New Roman"/>
          <w:b/>
          <w:spacing w:val="-7"/>
          <w:szCs w:val="24"/>
        </w:rPr>
        <w:t xml:space="preserve"> </w:t>
      </w:r>
      <w:r w:rsidRPr="00A51F73">
        <w:rPr>
          <w:rFonts w:eastAsiaTheme="minorHAnsi" w:cstheme="minorBidi"/>
          <w:color w:val="000000"/>
          <w:szCs w:val="24"/>
        </w:rPr>
        <w:t>(727) 791-2610</w:t>
      </w:r>
    </w:p>
    <w:p w14:paraId="19C4F9FB" w14:textId="77777777" w:rsidR="00771100" w:rsidRPr="00AB479C" w:rsidRDefault="00771100" w:rsidP="00771100">
      <w:pPr>
        <w:spacing w:line="360" w:lineRule="auto"/>
        <w:rPr>
          <w:rFonts w:eastAsiaTheme="minorHAnsi" w:cstheme="minorBidi"/>
          <w:color w:val="0000FF" w:themeColor="hyperlink"/>
          <w:szCs w:val="24"/>
          <w:u w:val="single"/>
        </w:rPr>
      </w:pPr>
      <w:r w:rsidRPr="00E7539E">
        <w:rPr>
          <w:rFonts w:ascii="Times New Roman" w:hAnsi="Times New Roman"/>
          <w:b/>
          <w:szCs w:val="24"/>
        </w:rPr>
        <w:t>Email:</w:t>
      </w:r>
      <w:r>
        <w:rPr>
          <w:rFonts w:ascii="Times New Roman" w:hAnsi="Times New Roman"/>
          <w:b/>
          <w:szCs w:val="24"/>
        </w:rPr>
        <w:t xml:space="preserve"> </w:t>
      </w:r>
      <w:hyperlink r:id="rId10" w:history="1">
        <w:r w:rsidRPr="0013306C">
          <w:rPr>
            <w:rStyle w:val="Hyperlink"/>
            <w:rFonts w:eastAsiaTheme="minorHAnsi" w:cstheme="minorBidi"/>
            <w:szCs w:val="24"/>
          </w:rPr>
          <w:t>ewell.mike@spcollege.edu</w:t>
        </w:r>
      </w:hyperlink>
    </w:p>
    <w:p w14:paraId="34B6C61C" w14:textId="77777777" w:rsidR="00771100" w:rsidRPr="00E7539E" w:rsidRDefault="00771100" w:rsidP="00771100">
      <w:pPr>
        <w:spacing w:line="360" w:lineRule="auto"/>
        <w:rPr>
          <w:rFonts w:ascii="Times New Roman" w:hAnsi="Times New Roman"/>
          <w:szCs w:val="24"/>
        </w:rPr>
      </w:pPr>
      <w:r w:rsidRPr="00B03E41">
        <w:rPr>
          <w:rFonts w:ascii="Times New Roman" w:hAnsi="Times New Roman"/>
          <w:b/>
          <w:bCs/>
          <w:szCs w:val="24"/>
        </w:rPr>
        <w:t>Website</w:t>
      </w:r>
      <w:r>
        <w:rPr>
          <w:rFonts w:ascii="Times New Roman" w:hAnsi="Times New Roman"/>
          <w:szCs w:val="24"/>
        </w:rPr>
        <w:t xml:space="preserve"> </w:t>
      </w:r>
      <w:r w:rsidRPr="00E7539E">
        <w:rPr>
          <w:rFonts w:ascii="Times New Roman" w:hAnsi="Times New Roman"/>
          <w:color w:val="0000EE"/>
          <w:szCs w:val="24"/>
          <w:u w:val="single" w:color="0000EE"/>
        </w:rPr>
        <w:t>St.</w:t>
      </w:r>
      <w:r w:rsidRPr="00E7539E">
        <w:rPr>
          <w:rFonts w:ascii="Times New Roman" w:hAnsi="Times New Roman"/>
          <w:color w:val="0000EE"/>
          <w:spacing w:val="-4"/>
          <w:szCs w:val="24"/>
          <w:u w:val="single" w:color="0000EE"/>
        </w:rPr>
        <w:t xml:space="preserve"> </w:t>
      </w:r>
      <w:r w:rsidRPr="00E7539E">
        <w:rPr>
          <w:rFonts w:ascii="Times New Roman" w:hAnsi="Times New Roman"/>
          <w:color w:val="0000EE"/>
          <w:szCs w:val="24"/>
          <w:u w:val="single" w:color="0000EE"/>
        </w:rPr>
        <w:t>Petersbur</w:t>
      </w:r>
      <w:r w:rsidRPr="00E7539E">
        <w:rPr>
          <w:rFonts w:ascii="Times New Roman" w:hAnsi="Times New Roman"/>
          <w:color w:val="0000EE"/>
          <w:szCs w:val="24"/>
        </w:rPr>
        <w:t>g</w:t>
      </w:r>
      <w:r w:rsidRPr="00E7539E">
        <w:rPr>
          <w:rFonts w:ascii="Times New Roman" w:hAnsi="Times New Roman"/>
          <w:color w:val="0000EE"/>
          <w:spacing w:val="-2"/>
          <w:szCs w:val="24"/>
          <w:u w:val="single" w:color="0000EE"/>
        </w:rPr>
        <w:t xml:space="preserve"> </w:t>
      </w:r>
      <w:r w:rsidRPr="00E7539E">
        <w:rPr>
          <w:rFonts w:ascii="Times New Roman" w:hAnsi="Times New Roman"/>
          <w:color w:val="0000EE"/>
          <w:szCs w:val="24"/>
          <w:u w:val="single" w:color="0000EE"/>
        </w:rPr>
        <w:t>Colle</w:t>
      </w:r>
      <w:r w:rsidRPr="00E7539E">
        <w:rPr>
          <w:rFonts w:ascii="Times New Roman" w:hAnsi="Times New Roman"/>
          <w:color w:val="0000EE"/>
          <w:szCs w:val="24"/>
        </w:rPr>
        <w:t>g</w:t>
      </w:r>
      <w:r w:rsidRPr="00E7539E">
        <w:rPr>
          <w:rFonts w:ascii="Times New Roman" w:hAnsi="Times New Roman"/>
          <w:color w:val="0000EE"/>
          <w:szCs w:val="24"/>
          <w:u w:val="single" w:color="0000EE"/>
        </w:rPr>
        <w:t>e,</w:t>
      </w:r>
      <w:r w:rsidRPr="00E7539E">
        <w:rPr>
          <w:rFonts w:ascii="Times New Roman" w:hAnsi="Times New Roman"/>
          <w:color w:val="0000EE"/>
          <w:spacing w:val="-3"/>
          <w:szCs w:val="24"/>
          <w:u w:val="single" w:color="0000EE"/>
        </w:rPr>
        <w:t xml:space="preserve"> </w:t>
      </w:r>
      <w:r w:rsidRPr="00E7539E">
        <w:rPr>
          <w:rFonts w:ascii="Times New Roman" w:hAnsi="Times New Roman"/>
          <w:color w:val="0000EE"/>
          <w:szCs w:val="24"/>
          <w:u w:val="single" w:color="0000EE"/>
        </w:rPr>
        <w:t>Colle</w:t>
      </w:r>
      <w:r w:rsidRPr="00E7539E">
        <w:rPr>
          <w:rFonts w:ascii="Times New Roman" w:hAnsi="Times New Roman"/>
          <w:color w:val="0000EE"/>
          <w:szCs w:val="24"/>
        </w:rPr>
        <w:t>g</w:t>
      </w:r>
      <w:r w:rsidRPr="00E7539E">
        <w:rPr>
          <w:rFonts w:ascii="Times New Roman" w:hAnsi="Times New Roman"/>
          <w:color w:val="0000EE"/>
          <w:szCs w:val="24"/>
          <w:u w:val="single" w:color="0000EE"/>
        </w:rPr>
        <w:t>e</w:t>
      </w:r>
      <w:r w:rsidRPr="00E7539E">
        <w:rPr>
          <w:rFonts w:ascii="Times New Roman" w:hAnsi="Times New Roman"/>
          <w:color w:val="0000EE"/>
          <w:spacing w:val="-3"/>
          <w:szCs w:val="24"/>
          <w:u w:val="single" w:color="0000EE"/>
        </w:rPr>
        <w:t xml:space="preserve"> </w:t>
      </w:r>
      <w:r w:rsidRPr="00E7539E">
        <w:rPr>
          <w:rFonts w:ascii="Times New Roman" w:hAnsi="Times New Roman"/>
          <w:color w:val="0000EE"/>
          <w:szCs w:val="24"/>
          <w:u w:val="single" w:color="0000EE"/>
        </w:rPr>
        <w:t>of</w:t>
      </w:r>
      <w:r w:rsidRPr="00E7539E">
        <w:rPr>
          <w:rFonts w:ascii="Times New Roman" w:hAnsi="Times New Roman"/>
          <w:color w:val="0000EE"/>
          <w:spacing w:val="-3"/>
          <w:szCs w:val="24"/>
          <w:u w:val="single" w:color="0000EE"/>
        </w:rPr>
        <w:t xml:space="preserve"> </w:t>
      </w:r>
      <w:r w:rsidRPr="00E7539E">
        <w:rPr>
          <w:rFonts w:ascii="Times New Roman" w:hAnsi="Times New Roman"/>
          <w:color w:val="0000EE"/>
          <w:szCs w:val="24"/>
          <w:u w:val="single" w:color="0000EE"/>
        </w:rPr>
        <w:t>Business</w:t>
      </w:r>
    </w:p>
    <w:p w14:paraId="351FD696" w14:textId="77777777" w:rsidR="00771100" w:rsidRDefault="00771100" w:rsidP="00FD52E9">
      <w:pPr>
        <w:outlineLvl w:val="0"/>
        <w:rPr>
          <w:b/>
          <w:bCs/>
          <w:color w:val="000000"/>
          <w:u w:val="single"/>
        </w:rPr>
      </w:pPr>
    </w:p>
    <w:p w14:paraId="6369D3F4" w14:textId="77777777" w:rsidR="0061037A" w:rsidRDefault="0061037A" w:rsidP="0061037A">
      <w:pPr>
        <w:pStyle w:val="Heading3"/>
        <w:rPr>
          <w:b/>
          <w:bCs/>
          <w:color w:val="auto"/>
        </w:rPr>
      </w:pPr>
    </w:p>
    <w:p w14:paraId="02CEDAA0" w14:textId="77777777" w:rsidR="0061037A" w:rsidRDefault="0061037A">
      <w:pPr>
        <w:rPr>
          <w:rFonts w:asciiTheme="majorHAnsi" w:eastAsiaTheme="majorEastAsia" w:hAnsiTheme="majorHAnsi" w:cstheme="majorBidi"/>
          <w:b/>
          <w:bCs/>
          <w:szCs w:val="24"/>
        </w:rPr>
      </w:pPr>
      <w:r>
        <w:rPr>
          <w:b/>
          <w:bCs/>
        </w:rPr>
        <w:br w:type="page"/>
      </w:r>
    </w:p>
    <w:p w14:paraId="6DF5367E" w14:textId="7F08771F" w:rsidR="0061037A" w:rsidRDefault="0061037A" w:rsidP="0061037A">
      <w:pPr>
        <w:pStyle w:val="Heading3"/>
        <w:rPr>
          <w:b/>
          <w:bCs/>
          <w:color w:val="auto"/>
        </w:rPr>
      </w:pPr>
      <w:r w:rsidRPr="00022A4A">
        <w:rPr>
          <w:b/>
          <w:bCs/>
          <w:color w:val="auto"/>
        </w:rPr>
        <w:lastRenderedPageBreak/>
        <w:t xml:space="preserve">First Day </w:t>
      </w:r>
      <w:r>
        <w:rPr>
          <w:b/>
          <w:bCs/>
          <w:color w:val="auto"/>
        </w:rPr>
        <w:t xml:space="preserve">Program </w:t>
      </w:r>
      <w:r w:rsidRPr="00022A4A">
        <w:rPr>
          <w:b/>
          <w:bCs/>
          <w:color w:val="auto"/>
        </w:rPr>
        <w:t>Access</w:t>
      </w:r>
    </w:p>
    <w:p w14:paraId="73386D77" w14:textId="77777777" w:rsidR="0061037A" w:rsidRPr="00022A4A" w:rsidRDefault="0061037A" w:rsidP="0061037A"/>
    <w:p w14:paraId="56CC6B6F" w14:textId="77777777" w:rsidR="0061037A" w:rsidRPr="003D2784" w:rsidRDefault="0061037A" w:rsidP="0061037A">
      <w:pPr>
        <w:pStyle w:val="Intro"/>
        <w:ind w:left="1065"/>
        <w:rPr>
          <w:i/>
          <w:iCs/>
        </w:rPr>
      </w:pPr>
      <w:r w:rsidRPr="00D63E27">
        <w:rPr>
          <w:i/>
          <w:iCs/>
        </w:rPr>
        <w:t xml:space="preserve">This course is participating in the First Day Access Program. You will be given access the textbook through MyCourses. You will receive instant access to the textbook and save 20-50% or more off the retail price. You have the option to opt out of the program within the first week of class if you want to purchase your materials elsewhere. Opting out of the program is likely to cause you to pay a higher rate.  </w:t>
      </w:r>
      <w:r w:rsidRPr="00D63E27">
        <w:rPr>
          <w:b/>
          <w:bCs/>
          <w:i/>
          <w:iCs/>
        </w:rPr>
        <w:t xml:space="preserve">The Opt-out date is </w:t>
      </w:r>
      <w:r>
        <w:rPr>
          <w:b/>
          <w:bCs/>
          <w:i/>
          <w:iCs/>
        </w:rPr>
        <w:t>10</w:t>
      </w:r>
      <w:r w:rsidRPr="00D63E27">
        <w:rPr>
          <w:b/>
          <w:bCs/>
          <w:i/>
          <w:iCs/>
        </w:rPr>
        <w:t xml:space="preserve"> days after the first day of class</w:t>
      </w:r>
      <w:r w:rsidRPr="003D2784">
        <w:rPr>
          <w:b/>
          <w:bCs/>
          <w:i/>
          <w:iCs/>
        </w:rPr>
        <w:t xml:space="preserve">. </w:t>
      </w:r>
      <w:r w:rsidRPr="003D2784">
        <w:rPr>
          <w:i/>
          <w:iCs/>
        </w:rPr>
        <w:t xml:space="preserve">The materials that are accessed through My Courses are </w:t>
      </w:r>
      <w:r w:rsidRPr="003D2784">
        <w:rPr>
          <w:b/>
          <w:bCs/>
          <w:i/>
          <w:iCs/>
        </w:rPr>
        <w:t>NOT</w:t>
      </w:r>
      <w:r w:rsidRPr="003D2784">
        <w:rPr>
          <w:i/>
          <w:iCs/>
        </w:rPr>
        <w:t xml:space="preserve"> included in your tuition. If you do not click on the button to opt out, SPC will bill your student account at the First Day price </w:t>
      </w:r>
      <w:r w:rsidRPr="003D2784">
        <w:rPr>
          <w:b/>
          <w:bCs/>
          <w:i/>
          <w:iCs/>
        </w:rPr>
        <w:t>after the opt-out deadline passes</w:t>
      </w:r>
      <w:r w:rsidRPr="003D2784">
        <w:rPr>
          <w:i/>
          <w:iCs/>
        </w:rPr>
        <w:t>-</w:t>
      </w:r>
      <w:r w:rsidRPr="003D2784">
        <w:rPr>
          <w:b/>
          <w:bCs/>
          <w:i/>
          <w:iCs/>
        </w:rPr>
        <w:t>approximately 2 weeks after your class</w:t>
      </w:r>
      <w:r w:rsidRPr="003D2784">
        <w:rPr>
          <w:i/>
          <w:iCs/>
        </w:rPr>
        <w:t xml:space="preserve"> </w:t>
      </w:r>
      <w:r w:rsidRPr="003D2784">
        <w:rPr>
          <w:b/>
          <w:bCs/>
          <w:i/>
          <w:iCs/>
        </w:rPr>
        <w:t>starts</w:t>
      </w:r>
      <w:r w:rsidRPr="003D2784">
        <w:rPr>
          <w:i/>
          <w:iCs/>
        </w:rPr>
        <w:t>. This will show as a bookstore charge.  You will pay this to the SPC business office.</w:t>
      </w:r>
    </w:p>
    <w:p w14:paraId="7B426F3E" w14:textId="77777777" w:rsidR="0061037A" w:rsidRDefault="0061037A" w:rsidP="0061037A">
      <w:pPr>
        <w:pStyle w:val="ListParagraph"/>
        <w:rPr>
          <w:rFonts w:ascii="Segoe UI Symbol" w:hAnsi="Segoe UI Symbol" w:cs="Segoe UI Symbol"/>
          <w:i/>
          <w:iCs/>
        </w:rPr>
      </w:pPr>
    </w:p>
    <w:p w14:paraId="343B1EE1" w14:textId="77777777" w:rsidR="0061037A" w:rsidRDefault="0061037A" w:rsidP="0061037A">
      <w:pPr>
        <w:pStyle w:val="ListParagraph"/>
        <w:jc w:val="center"/>
        <w:rPr>
          <w:rFonts w:ascii="Segoe UI Symbol" w:hAnsi="Segoe UI Symbol" w:cs="Segoe UI Symbol"/>
        </w:rPr>
      </w:pPr>
    </w:p>
    <w:p w14:paraId="5B1C6D16" w14:textId="77777777" w:rsidR="0061037A" w:rsidRPr="00BF6BD9" w:rsidRDefault="0061037A" w:rsidP="0061037A">
      <w:pPr>
        <w:pStyle w:val="Heading3"/>
        <w:rPr>
          <w:b/>
          <w:bCs/>
          <w:color w:val="auto"/>
        </w:rPr>
      </w:pPr>
      <w:r w:rsidRPr="00BF6BD9">
        <w:rPr>
          <w:b/>
          <w:bCs/>
          <w:color w:val="auto"/>
        </w:rPr>
        <w:t>Log into MyCourses and choose “Course Content” tab.</w:t>
      </w:r>
    </w:p>
    <w:p w14:paraId="6C91CC8A" w14:textId="77777777" w:rsidR="0061037A" w:rsidRDefault="0061037A" w:rsidP="0061037A">
      <w:pPr>
        <w:pStyle w:val="ListParagraph"/>
        <w:numPr>
          <w:ilvl w:val="0"/>
          <w:numId w:val="33"/>
        </w:numPr>
        <w:spacing w:before="80" w:after="80" w:line="259" w:lineRule="auto"/>
      </w:pPr>
      <w:r>
        <w:t>Once inside course content you will click on the “First Day” link at the top of the table of contents.</w:t>
      </w:r>
    </w:p>
    <w:p w14:paraId="3060CB63" w14:textId="77777777" w:rsidR="0061037A" w:rsidRDefault="0061037A" w:rsidP="0061037A">
      <w:pPr>
        <w:pStyle w:val="ListParagraph"/>
        <w:numPr>
          <w:ilvl w:val="0"/>
          <w:numId w:val="33"/>
        </w:numPr>
        <w:spacing w:before="80" w:after="80" w:line="259" w:lineRule="auto"/>
      </w:pPr>
      <w:r>
        <w:t>Click on the “Barnes and Noble Course Materials” link.</w:t>
      </w:r>
    </w:p>
    <w:p w14:paraId="0C67552F" w14:textId="77777777" w:rsidR="0061037A" w:rsidRDefault="0061037A" w:rsidP="0061037A">
      <w:pPr>
        <w:pStyle w:val="ListParagraph"/>
        <w:numPr>
          <w:ilvl w:val="0"/>
          <w:numId w:val="33"/>
        </w:numPr>
        <w:spacing w:before="80" w:after="80" w:line="259" w:lineRule="auto"/>
      </w:pPr>
      <w:r>
        <w:t>Scroll down to your book and click on the “</w:t>
      </w:r>
      <w:r w:rsidRPr="003814B5">
        <w:rPr>
          <w:b/>
          <w:bCs/>
          <w:color w:val="00B050"/>
        </w:rPr>
        <w:t>Launch Courseware.”</w:t>
      </w:r>
    </w:p>
    <w:p w14:paraId="733B92BC" w14:textId="77777777" w:rsidR="0061037A" w:rsidRDefault="0061037A" w:rsidP="0061037A">
      <w:pPr>
        <w:pStyle w:val="ListParagraph"/>
        <w:numPr>
          <w:ilvl w:val="0"/>
          <w:numId w:val="33"/>
        </w:numPr>
        <w:spacing w:before="80" w:after="80" w:line="259" w:lineRule="auto"/>
      </w:pPr>
      <w:r>
        <w:t>If you have never used a Pearson product before, you will be prompted to access the End User License Agreement.</w:t>
      </w:r>
    </w:p>
    <w:p w14:paraId="4F792C02" w14:textId="77777777" w:rsidR="0061037A" w:rsidRDefault="0061037A" w:rsidP="0061037A">
      <w:pPr>
        <w:pStyle w:val="ListParagraph"/>
        <w:numPr>
          <w:ilvl w:val="0"/>
          <w:numId w:val="33"/>
        </w:numPr>
        <w:spacing w:before="80" w:after="80" w:line="259" w:lineRule="auto"/>
      </w:pPr>
      <w:r>
        <w:t>The following screen will prompt you for a Pearson username and password or</w:t>
      </w:r>
    </w:p>
    <w:p w14:paraId="769A3059" w14:textId="77777777" w:rsidR="0061037A" w:rsidRDefault="0061037A" w:rsidP="0061037A">
      <w:pPr>
        <w:pStyle w:val="ListParagraph"/>
      </w:pPr>
      <w:r>
        <w:t>you can create a new username and password.</w:t>
      </w:r>
    </w:p>
    <w:p w14:paraId="143DCE8E" w14:textId="52409625" w:rsidR="0061037A" w:rsidRDefault="0061037A" w:rsidP="0061037A">
      <w:pPr>
        <w:pStyle w:val="ListParagraph"/>
        <w:numPr>
          <w:ilvl w:val="0"/>
          <w:numId w:val="33"/>
        </w:numPr>
        <w:spacing w:before="80" w:after="80" w:line="259" w:lineRule="auto"/>
      </w:pPr>
      <w:r>
        <w:t xml:space="preserve"> Click on OPEN </w:t>
      </w:r>
      <w:proofErr w:type="spellStart"/>
      <w:r>
        <w:t>MyLab</w:t>
      </w:r>
      <w:proofErr w:type="spellEnd"/>
      <w:r>
        <w:t xml:space="preserve"> &amp; Mastering</w:t>
      </w:r>
    </w:p>
    <w:p w14:paraId="618A5803" w14:textId="77777777" w:rsidR="0061037A" w:rsidRDefault="0061037A" w:rsidP="00FD52E9">
      <w:pPr>
        <w:outlineLvl w:val="0"/>
        <w:rPr>
          <w:b/>
          <w:bCs/>
          <w:color w:val="000000"/>
          <w:u w:val="single"/>
        </w:rPr>
      </w:pPr>
    </w:p>
    <w:p w14:paraId="3EFC11C1" w14:textId="1BA69AB8" w:rsidR="00FD52E9" w:rsidRPr="0061037A" w:rsidRDefault="00FD52E9" w:rsidP="00FD52E9">
      <w:pPr>
        <w:outlineLvl w:val="0"/>
        <w:rPr>
          <w:b/>
          <w:bCs/>
          <w:color w:val="000000"/>
          <w:u w:val="single"/>
        </w:rPr>
      </w:pPr>
      <w:r w:rsidRPr="0012049D">
        <w:rPr>
          <w:b/>
          <w:bCs/>
          <w:color w:val="000000"/>
          <w:u w:val="single"/>
        </w:rPr>
        <w:t>REQUIRED TEXTBOOK &amp; OTHER RESOURCE INFORMATION</w:t>
      </w:r>
      <w:r w:rsidRPr="00BB266D">
        <w:rPr>
          <w:b/>
          <w:bCs/>
          <w:color w:val="000000"/>
        </w:rPr>
        <w:t xml:space="preserve">: </w:t>
      </w:r>
    </w:p>
    <w:p w14:paraId="6741DE6B" w14:textId="77777777" w:rsidR="00FD52E9" w:rsidRPr="00BB266D" w:rsidRDefault="00FD52E9" w:rsidP="00FD52E9">
      <w:pPr>
        <w:outlineLvl w:val="0"/>
        <w:rPr>
          <w:b/>
          <w:bCs/>
          <w:color w:val="000000"/>
        </w:rPr>
      </w:pPr>
    </w:p>
    <w:p w14:paraId="1870D06A" w14:textId="293DBF64" w:rsidR="007F3D13" w:rsidRPr="009D33AB" w:rsidRDefault="007F3D13" w:rsidP="007F3D13">
      <w:pPr>
        <w:pStyle w:val="ListParagraph"/>
        <w:numPr>
          <w:ilvl w:val="0"/>
          <w:numId w:val="3"/>
        </w:numPr>
        <w:spacing w:before="80" w:after="80" w:line="259" w:lineRule="auto"/>
      </w:pPr>
      <w:r>
        <w:t xml:space="preserve">Pearson Course Name: </w:t>
      </w:r>
      <w:r w:rsidRPr="007F3D13">
        <w:t>MAR2011 Principles of Marketing Class:760 Instructor: Buschman</w:t>
      </w:r>
    </w:p>
    <w:p w14:paraId="64FEAFBF" w14:textId="25AE0B20" w:rsidR="00FD52E9" w:rsidRDefault="00E10473" w:rsidP="00FD52E9">
      <w:pPr>
        <w:numPr>
          <w:ilvl w:val="0"/>
          <w:numId w:val="3"/>
        </w:numPr>
        <w:rPr>
          <w:rFonts w:cs="Arial"/>
          <w:color w:val="000000"/>
          <w:szCs w:val="24"/>
        </w:rPr>
      </w:pPr>
      <w:r>
        <w:rPr>
          <w:rFonts w:cs="Arial"/>
          <w:color w:val="000000"/>
          <w:szCs w:val="24"/>
        </w:rPr>
        <w:t xml:space="preserve">Armstrong/Kotler, </w:t>
      </w:r>
      <w:r w:rsidRPr="00E10473">
        <w:rPr>
          <w:rFonts w:cs="Arial"/>
          <w:i/>
          <w:color w:val="000000"/>
          <w:szCs w:val="24"/>
        </w:rPr>
        <w:t>Marketing: An Introduction</w:t>
      </w:r>
      <w:r>
        <w:rPr>
          <w:rFonts w:cs="Arial"/>
          <w:color w:val="000000"/>
          <w:szCs w:val="24"/>
        </w:rPr>
        <w:t>, 1</w:t>
      </w:r>
      <w:r w:rsidR="00237F57">
        <w:rPr>
          <w:rFonts w:cs="Arial"/>
          <w:color w:val="000000"/>
          <w:szCs w:val="24"/>
        </w:rPr>
        <w:t>5</w:t>
      </w:r>
      <w:r w:rsidRPr="00E10473">
        <w:rPr>
          <w:rFonts w:cs="Arial"/>
          <w:color w:val="000000"/>
          <w:szCs w:val="24"/>
          <w:vertAlign w:val="superscript"/>
        </w:rPr>
        <w:t>th</w:t>
      </w:r>
      <w:r>
        <w:rPr>
          <w:rFonts w:cs="Arial"/>
          <w:color w:val="000000"/>
          <w:szCs w:val="24"/>
        </w:rPr>
        <w:t xml:space="preserve"> Edition</w:t>
      </w:r>
    </w:p>
    <w:p w14:paraId="20ED7F9A" w14:textId="5244FA88" w:rsidR="00FD457A" w:rsidRDefault="00FD457A" w:rsidP="00FD457A">
      <w:pPr>
        <w:numPr>
          <w:ilvl w:val="1"/>
          <w:numId w:val="3"/>
        </w:numPr>
        <w:rPr>
          <w:rFonts w:cs="Arial"/>
          <w:color w:val="000000"/>
          <w:szCs w:val="24"/>
        </w:rPr>
      </w:pPr>
      <w:r w:rsidRPr="00237F57">
        <w:rPr>
          <w:rFonts w:cs="Arial"/>
          <w:color w:val="000000"/>
          <w:szCs w:val="24"/>
        </w:rPr>
        <w:t>ISBN-10: 0-13-747645-0</w:t>
      </w:r>
    </w:p>
    <w:p w14:paraId="3FCFB419" w14:textId="23D9C5C1" w:rsidR="00237F57" w:rsidRDefault="00A70D8F" w:rsidP="002D0E18">
      <w:pPr>
        <w:numPr>
          <w:ilvl w:val="0"/>
          <w:numId w:val="3"/>
        </w:numPr>
        <w:rPr>
          <w:rFonts w:cs="Arial"/>
          <w:color w:val="000000"/>
          <w:szCs w:val="24"/>
        </w:rPr>
      </w:pPr>
      <w:r>
        <w:rPr>
          <w:rFonts w:cs="Arial"/>
          <w:color w:val="000000"/>
          <w:szCs w:val="24"/>
        </w:rPr>
        <w:t xml:space="preserve">Access Code for </w:t>
      </w:r>
      <w:proofErr w:type="spellStart"/>
      <w:r w:rsidR="00E10473">
        <w:rPr>
          <w:rFonts w:cs="Arial"/>
          <w:color w:val="000000"/>
          <w:szCs w:val="24"/>
        </w:rPr>
        <w:t>MyMarketingLab</w:t>
      </w:r>
      <w:proofErr w:type="spellEnd"/>
      <w:r w:rsidR="00E10473">
        <w:rPr>
          <w:rFonts w:cs="Arial"/>
          <w:color w:val="000000"/>
          <w:szCs w:val="24"/>
        </w:rPr>
        <w:t xml:space="preserve"> (MML)</w:t>
      </w:r>
      <w:r w:rsidR="00B22D51">
        <w:rPr>
          <w:rFonts w:cs="Arial"/>
          <w:color w:val="000000"/>
          <w:szCs w:val="24"/>
        </w:rPr>
        <w:t xml:space="preserve"> + </w:t>
      </w:r>
      <w:proofErr w:type="spellStart"/>
      <w:r w:rsidR="00B22D51">
        <w:rPr>
          <w:rFonts w:cs="Arial"/>
          <w:color w:val="000000"/>
          <w:szCs w:val="24"/>
        </w:rPr>
        <w:t>eText</w:t>
      </w:r>
      <w:proofErr w:type="spellEnd"/>
    </w:p>
    <w:p w14:paraId="19A91C6A" w14:textId="1AA8263D" w:rsidR="00A70D8F" w:rsidRDefault="00237F57" w:rsidP="00237F57">
      <w:pPr>
        <w:numPr>
          <w:ilvl w:val="1"/>
          <w:numId w:val="3"/>
        </w:numPr>
        <w:rPr>
          <w:rFonts w:cs="Arial"/>
          <w:color w:val="000000"/>
          <w:szCs w:val="24"/>
        </w:rPr>
      </w:pPr>
      <w:r>
        <w:rPr>
          <w:rFonts w:cs="Arial"/>
          <w:color w:val="000000"/>
          <w:szCs w:val="24"/>
        </w:rPr>
        <w:t>Should be a part of the Day One program.</w:t>
      </w:r>
    </w:p>
    <w:p w14:paraId="07B3C2D0" w14:textId="15F60D5D" w:rsidR="00D32901" w:rsidRDefault="00D32901" w:rsidP="002D0E18">
      <w:pPr>
        <w:numPr>
          <w:ilvl w:val="0"/>
          <w:numId w:val="3"/>
        </w:numPr>
        <w:rPr>
          <w:rFonts w:cs="Arial"/>
          <w:color w:val="000000"/>
          <w:szCs w:val="24"/>
        </w:rPr>
      </w:pPr>
      <w:r w:rsidRPr="00A70D8F">
        <w:rPr>
          <w:rFonts w:cs="Arial"/>
          <w:color w:val="000000"/>
          <w:szCs w:val="24"/>
        </w:rPr>
        <w:t>Access to high</w:t>
      </w:r>
      <w:r w:rsidR="00FD457A">
        <w:rPr>
          <w:rFonts w:cs="Arial"/>
          <w:color w:val="000000"/>
          <w:szCs w:val="24"/>
        </w:rPr>
        <w:t>-</w:t>
      </w:r>
      <w:r w:rsidRPr="00A70D8F">
        <w:rPr>
          <w:rFonts w:cs="Arial"/>
          <w:color w:val="000000"/>
          <w:szCs w:val="24"/>
        </w:rPr>
        <w:t>speed Internet</w:t>
      </w:r>
      <w:r w:rsidR="0056568C" w:rsidRPr="00A70D8F">
        <w:rPr>
          <w:rFonts w:cs="Arial"/>
          <w:color w:val="000000"/>
          <w:szCs w:val="24"/>
        </w:rPr>
        <w:t>.</w:t>
      </w:r>
    </w:p>
    <w:p w14:paraId="164550CD" w14:textId="77777777" w:rsidR="00EA443D" w:rsidRDefault="00EA443D" w:rsidP="00EA443D">
      <w:pPr>
        <w:rPr>
          <w:rFonts w:cs="Arial"/>
          <w:color w:val="000000"/>
          <w:szCs w:val="24"/>
        </w:rPr>
      </w:pPr>
    </w:p>
    <w:p w14:paraId="72EB5B24" w14:textId="0F9E6A77" w:rsidR="00FD52E9" w:rsidRPr="005E5C46" w:rsidRDefault="00E10473" w:rsidP="00FD52E9">
      <w:pPr>
        <w:rPr>
          <w:rFonts w:cs="Arial"/>
          <w:color w:val="000000"/>
          <w:szCs w:val="24"/>
        </w:rPr>
      </w:pPr>
      <w:r>
        <w:t xml:space="preserve">MML </w:t>
      </w:r>
      <w:r w:rsidR="00406912" w:rsidRPr="00406912">
        <w:t>Tech</w:t>
      </w:r>
      <w:r>
        <w:t>nical</w:t>
      </w:r>
      <w:r w:rsidR="00406912" w:rsidRPr="00406912">
        <w:t xml:space="preserve"> Support:</w:t>
      </w:r>
      <w:r w:rsidR="00406912">
        <w:rPr>
          <w:b/>
        </w:rPr>
        <w:t xml:space="preserve"> </w:t>
      </w:r>
      <w:r w:rsidRPr="00E10473">
        <w:t>855-875-1797</w:t>
      </w:r>
    </w:p>
    <w:p w14:paraId="4A146572" w14:textId="77777777" w:rsidR="00E10473" w:rsidRPr="00FD52E9" w:rsidRDefault="00E10473" w:rsidP="00FD52E9">
      <w:pPr>
        <w:rPr>
          <w:rFonts w:cs="Arial"/>
          <w:color w:val="000000"/>
          <w:szCs w:val="24"/>
        </w:rPr>
      </w:pPr>
    </w:p>
    <w:p w14:paraId="19A68451" w14:textId="77777777" w:rsidR="00B520C6" w:rsidRDefault="00E10473" w:rsidP="00E10473">
      <w:pPr>
        <w:rPr>
          <w:rFonts w:cs="Arial"/>
          <w:szCs w:val="24"/>
        </w:rPr>
      </w:pPr>
      <w:r w:rsidRPr="00FB28EF">
        <w:rPr>
          <w:rFonts w:cs="Arial"/>
          <w:b/>
          <w:szCs w:val="24"/>
        </w:rPr>
        <w:t>Note:</w:t>
      </w:r>
      <w:r>
        <w:rPr>
          <w:rFonts w:cs="Arial"/>
          <w:szCs w:val="24"/>
        </w:rPr>
        <w:t xml:space="preserve"> MML is integrated in “MyCourses” system. You </w:t>
      </w:r>
      <w:r w:rsidR="0014293A" w:rsidRPr="0014293A">
        <w:rPr>
          <w:rFonts w:cs="Arial"/>
          <w:b/>
          <w:bCs/>
          <w:szCs w:val="24"/>
        </w:rPr>
        <w:t>should</w:t>
      </w:r>
      <w:r w:rsidRPr="00CC79A8">
        <w:rPr>
          <w:rFonts w:cs="Arial"/>
          <w:b/>
          <w:szCs w:val="24"/>
        </w:rPr>
        <w:t xml:space="preserve"> not</w:t>
      </w:r>
      <w:r>
        <w:rPr>
          <w:rFonts w:cs="Arial"/>
          <w:szCs w:val="24"/>
        </w:rPr>
        <w:t xml:space="preserve"> need a Couse ID or Course Number to register. You will be prompted </w:t>
      </w:r>
      <w:r w:rsidR="00FD457A">
        <w:rPr>
          <w:rFonts w:cs="Arial"/>
          <w:szCs w:val="24"/>
        </w:rPr>
        <w:t>to register</w:t>
      </w:r>
      <w:r>
        <w:rPr>
          <w:rFonts w:cs="Arial"/>
          <w:szCs w:val="24"/>
        </w:rPr>
        <w:t xml:space="preserve"> the first time you attempt to do one of the assignments from the “MyCourses” system.</w:t>
      </w:r>
      <w:r w:rsidR="0014293A">
        <w:rPr>
          <w:rFonts w:cs="Arial"/>
          <w:szCs w:val="24"/>
        </w:rPr>
        <w:t xml:space="preserve"> If there is an error or you need to call Pearson Support</w:t>
      </w:r>
      <w:r w:rsidR="00FD457A">
        <w:rPr>
          <w:rFonts w:cs="Arial"/>
          <w:szCs w:val="24"/>
        </w:rPr>
        <w:t xml:space="preserve">. </w:t>
      </w:r>
    </w:p>
    <w:p w14:paraId="32FF8805" w14:textId="77777777" w:rsidR="00B520C6" w:rsidRDefault="00B520C6" w:rsidP="00E10473">
      <w:pPr>
        <w:rPr>
          <w:rFonts w:cs="Arial"/>
          <w:szCs w:val="24"/>
        </w:rPr>
      </w:pPr>
    </w:p>
    <w:p w14:paraId="0B849983" w14:textId="58CCA299" w:rsidR="00E10473" w:rsidRDefault="00B520C6" w:rsidP="00E10473">
      <w:pPr>
        <w:rPr>
          <w:rFonts w:cs="Arial"/>
          <w:szCs w:val="24"/>
        </w:rPr>
      </w:pPr>
      <w:r>
        <w:rPr>
          <w:rFonts w:cs="Arial"/>
          <w:szCs w:val="24"/>
        </w:rPr>
        <w:t xml:space="preserve">Pearson </w:t>
      </w:r>
      <w:r w:rsidR="00FD457A">
        <w:rPr>
          <w:rFonts w:cs="Arial"/>
          <w:szCs w:val="24"/>
        </w:rPr>
        <w:t>Course name</w:t>
      </w:r>
      <w:r>
        <w:rPr>
          <w:rFonts w:cs="Arial"/>
          <w:szCs w:val="24"/>
        </w:rPr>
        <w:t xml:space="preserve">: </w:t>
      </w:r>
      <w:r>
        <w:t>MAR 2011</w:t>
      </w:r>
      <w:r w:rsidR="0061037A">
        <w:t>-</w:t>
      </w:r>
      <w:r w:rsidR="00A22381">
        <w:t>159</w:t>
      </w:r>
      <w:r>
        <w:t xml:space="preserve"> 8W</w:t>
      </w:r>
      <w:r w:rsidR="0061037A">
        <w:t>1</w:t>
      </w:r>
      <w:r>
        <w:t xml:space="preserve"> Principles of Marketing - Buschman</w:t>
      </w:r>
    </w:p>
    <w:p w14:paraId="7901FAEC" w14:textId="77777777" w:rsidR="00E10473" w:rsidRDefault="00E10473" w:rsidP="00E10473">
      <w:pPr>
        <w:rPr>
          <w:rFonts w:cs="Arial"/>
          <w:color w:val="000000"/>
          <w:szCs w:val="24"/>
        </w:rPr>
      </w:pPr>
    </w:p>
    <w:p w14:paraId="3B28EA8F" w14:textId="783934D7" w:rsidR="008B082D" w:rsidRPr="00771100" w:rsidRDefault="00E10473" w:rsidP="00771100">
      <w:pPr>
        <w:rPr>
          <w:rFonts w:cs="Arial"/>
          <w:szCs w:val="24"/>
        </w:rPr>
      </w:pPr>
      <w:r w:rsidRPr="00FD52E9">
        <w:rPr>
          <w:rFonts w:cs="Arial"/>
          <w:color w:val="000000"/>
          <w:szCs w:val="24"/>
        </w:rPr>
        <w:t xml:space="preserve">Library: </w:t>
      </w:r>
      <w:r w:rsidRPr="00FD52E9">
        <w:rPr>
          <w:rFonts w:cs="Arial"/>
          <w:szCs w:val="24"/>
        </w:rPr>
        <w:t xml:space="preserve"> </w:t>
      </w:r>
      <w:hyperlink r:id="rId11" w:tooltip="http://www.spcollege.edu/central/libonline/" w:history="1">
        <w:r w:rsidRPr="00FD52E9">
          <w:rPr>
            <w:rStyle w:val="Hyperlink"/>
            <w:rFonts w:ascii="Arial" w:hAnsi="Arial" w:cs="Arial"/>
            <w:szCs w:val="24"/>
          </w:rPr>
          <w:t>http://www.spcollege.edu/central/libonline/</w:t>
        </w:r>
      </w:hyperlink>
      <w:r w:rsidRPr="00FD52E9">
        <w:rPr>
          <w:rFonts w:cs="Arial"/>
          <w:szCs w:val="24"/>
        </w:rPr>
        <w:t>.</w:t>
      </w:r>
    </w:p>
    <w:p w14:paraId="140BDEF3" w14:textId="77777777" w:rsidR="00771100" w:rsidRPr="00E7539E" w:rsidRDefault="00771100" w:rsidP="00771100">
      <w:pPr>
        <w:pStyle w:val="Heading1"/>
        <w:spacing w:line="360" w:lineRule="auto"/>
        <w:rPr>
          <w:sz w:val="24"/>
          <w:szCs w:val="24"/>
        </w:rPr>
      </w:pPr>
      <w:r w:rsidRPr="00E7539E">
        <w:rPr>
          <w:sz w:val="24"/>
          <w:szCs w:val="24"/>
        </w:rPr>
        <w:lastRenderedPageBreak/>
        <w:t>IMPORTANT</w:t>
      </w:r>
      <w:r w:rsidRPr="00E7539E">
        <w:rPr>
          <w:spacing w:val="-12"/>
          <w:sz w:val="24"/>
          <w:szCs w:val="24"/>
        </w:rPr>
        <w:t xml:space="preserve"> </w:t>
      </w:r>
      <w:r w:rsidRPr="00E7539E">
        <w:rPr>
          <w:sz w:val="24"/>
          <w:szCs w:val="24"/>
        </w:rPr>
        <w:t>DATES</w:t>
      </w:r>
    </w:p>
    <w:p w14:paraId="2674DF1B" w14:textId="2BA8D877" w:rsidR="00771100" w:rsidRPr="00E7539E" w:rsidRDefault="00771100" w:rsidP="00771100">
      <w:pPr>
        <w:pStyle w:val="BodyText"/>
        <w:spacing w:line="360" w:lineRule="auto"/>
        <w:rPr>
          <w:rFonts w:ascii="Times New Roman" w:hAnsi="Times New Roman"/>
          <w:szCs w:val="24"/>
        </w:rPr>
      </w:pPr>
      <w:r w:rsidRPr="00E7539E">
        <w:rPr>
          <w:rFonts w:ascii="Times New Roman" w:hAnsi="Times New Roman"/>
          <w:b/>
          <w:szCs w:val="24"/>
        </w:rPr>
        <w:t>Course</w:t>
      </w:r>
      <w:r w:rsidRPr="00E7539E">
        <w:rPr>
          <w:rFonts w:ascii="Times New Roman" w:hAnsi="Times New Roman"/>
          <w:b/>
          <w:spacing w:val="-5"/>
          <w:szCs w:val="24"/>
        </w:rPr>
        <w:t xml:space="preserve"> </w:t>
      </w:r>
      <w:r w:rsidRPr="00E7539E">
        <w:rPr>
          <w:rFonts w:ascii="Times New Roman" w:hAnsi="Times New Roman"/>
          <w:b/>
          <w:szCs w:val="24"/>
        </w:rPr>
        <w:t>Dates:</w:t>
      </w:r>
      <w:r>
        <w:rPr>
          <w:rFonts w:ascii="Times New Roman" w:hAnsi="Times New Roman"/>
          <w:b/>
          <w:spacing w:val="-3"/>
          <w:szCs w:val="24"/>
        </w:rPr>
        <w:t xml:space="preserve"> </w:t>
      </w:r>
      <w:r w:rsidR="00E3557E">
        <w:rPr>
          <w:rFonts w:ascii="Times New Roman" w:hAnsi="Times New Roman"/>
          <w:bCs/>
          <w:spacing w:val="-3"/>
          <w:szCs w:val="24"/>
        </w:rPr>
        <w:t>January 16- March 8, 2024</w:t>
      </w:r>
    </w:p>
    <w:p w14:paraId="135F7DD7" w14:textId="518438FB" w:rsidR="005C529D" w:rsidRDefault="005C529D" w:rsidP="00771100">
      <w:pPr>
        <w:pStyle w:val="BodyText"/>
        <w:spacing w:line="360" w:lineRule="auto"/>
        <w:rPr>
          <w:rFonts w:ascii="Times New Roman" w:hAnsi="Times New Roman"/>
          <w:b/>
          <w:szCs w:val="24"/>
        </w:rPr>
      </w:pPr>
      <w:r w:rsidRPr="005C529D">
        <w:rPr>
          <w:rFonts w:ascii="Times New Roman" w:hAnsi="Times New Roman"/>
          <w:b/>
          <w:szCs w:val="24"/>
        </w:rPr>
        <w:t>Last Day to Drop with A Refund</w:t>
      </w:r>
      <w:r>
        <w:rPr>
          <w:rFonts w:ascii="Times New Roman" w:hAnsi="Times New Roman"/>
          <w:b/>
          <w:szCs w:val="24"/>
        </w:rPr>
        <w:t xml:space="preserve">: </w:t>
      </w:r>
      <w:r w:rsidR="00E3557E">
        <w:rPr>
          <w:rFonts w:ascii="Times New Roman" w:hAnsi="Times New Roman"/>
          <w:bCs/>
          <w:szCs w:val="24"/>
        </w:rPr>
        <w:t>January 19, 2024</w:t>
      </w:r>
    </w:p>
    <w:p w14:paraId="0D79658C" w14:textId="345D8F0B" w:rsidR="005C529D" w:rsidRDefault="005C529D" w:rsidP="00771100">
      <w:pPr>
        <w:pStyle w:val="BodyText"/>
        <w:spacing w:line="360" w:lineRule="auto"/>
        <w:rPr>
          <w:rFonts w:ascii="Times New Roman" w:hAnsi="Times New Roman"/>
          <w:b/>
          <w:szCs w:val="24"/>
        </w:rPr>
      </w:pPr>
      <w:r w:rsidRPr="005C529D">
        <w:rPr>
          <w:rFonts w:ascii="Times New Roman" w:hAnsi="Times New Roman"/>
          <w:b/>
          <w:szCs w:val="24"/>
        </w:rPr>
        <w:t>Last Day to withdraw with Grade of "W"</w:t>
      </w:r>
      <w:r>
        <w:rPr>
          <w:rFonts w:ascii="Times New Roman" w:hAnsi="Times New Roman"/>
          <w:b/>
          <w:szCs w:val="24"/>
        </w:rPr>
        <w:t xml:space="preserve">: </w:t>
      </w:r>
      <w:r w:rsidR="00E3557E" w:rsidRPr="00E3557E">
        <w:rPr>
          <w:rFonts w:ascii="Times New Roman" w:hAnsi="Times New Roman"/>
          <w:bCs/>
          <w:szCs w:val="24"/>
        </w:rPr>
        <w:t>February 21, 2024</w:t>
      </w:r>
    </w:p>
    <w:p w14:paraId="67453087" w14:textId="5B9B7AB3" w:rsidR="00771100" w:rsidRDefault="00771100" w:rsidP="00771100">
      <w:pPr>
        <w:pStyle w:val="BodyText"/>
        <w:spacing w:line="360" w:lineRule="auto"/>
      </w:pPr>
      <w:r w:rsidRPr="00604C2F">
        <w:rPr>
          <w:rFonts w:ascii="Times New Roman" w:hAnsi="Times New Roman"/>
          <w:b/>
          <w:bCs/>
          <w:szCs w:val="24"/>
        </w:rPr>
        <w:t>No Class College Closed</w:t>
      </w:r>
      <w:r>
        <w:rPr>
          <w:rFonts w:ascii="Times New Roman" w:hAnsi="Times New Roman"/>
          <w:szCs w:val="24"/>
        </w:rPr>
        <w:t xml:space="preserve">: </w:t>
      </w:r>
      <w:r w:rsidR="00E3557E">
        <w:rPr>
          <w:rFonts w:ascii="Times New Roman" w:hAnsi="Times New Roman"/>
          <w:szCs w:val="24"/>
        </w:rPr>
        <w:t>January 15, 2024</w:t>
      </w:r>
    </w:p>
    <w:p w14:paraId="646397B0" w14:textId="77777777" w:rsidR="00771100" w:rsidRPr="00E7539E" w:rsidRDefault="00771100" w:rsidP="00771100">
      <w:pPr>
        <w:pStyle w:val="BodyText"/>
        <w:spacing w:line="360" w:lineRule="auto"/>
        <w:rPr>
          <w:rFonts w:ascii="Times New Roman" w:hAnsi="Times New Roman"/>
          <w:szCs w:val="24"/>
        </w:rPr>
      </w:pPr>
      <w:r w:rsidRPr="00E7539E">
        <w:rPr>
          <w:rFonts w:ascii="Times New Roman" w:hAnsi="Times New Roman"/>
          <w:b/>
          <w:szCs w:val="24"/>
        </w:rPr>
        <w:t>Proctored</w:t>
      </w:r>
      <w:r w:rsidRPr="00E7539E">
        <w:rPr>
          <w:rFonts w:ascii="Times New Roman" w:hAnsi="Times New Roman"/>
          <w:b/>
          <w:spacing w:val="-8"/>
          <w:szCs w:val="24"/>
        </w:rPr>
        <w:t xml:space="preserve"> </w:t>
      </w:r>
      <w:r w:rsidRPr="00E7539E">
        <w:rPr>
          <w:rFonts w:ascii="Times New Roman" w:hAnsi="Times New Roman"/>
          <w:b/>
          <w:szCs w:val="24"/>
        </w:rPr>
        <w:t>Testing</w:t>
      </w:r>
      <w:r w:rsidRPr="00E7539E">
        <w:rPr>
          <w:rFonts w:ascii="Times New Roman" w:hAnsi="Times New Roman"/>
          <w:b/>
          <w:spacing w:val="-7"/>
          <w:szCs w:val="24"/>
        </w:rPr>
        <w:t xml:space="preserve"> </w:t>
      </w:r>
      <w:r w:rsidRPr="00E7539E">
        <w:rPr>
          <w:rFonts w:ascii="Times New Roman" w:hAnsi="Times New Roman"/>
          <w:b/>
          <w:szCs w:val="24"/>
        </w:rPr>
        <w:t>Dates:</w:t>
      </w:r>
      <w:r w:rsidRPr="00E7539E">
        <w:rPr>
          <w:rFonts w:ascii="Times New Roman" w:hAnsi="Times New Roman"/>
          <w:b/>
          <w:spacing w:val="-7"/>
          <w:szCs w:val="24"/>
        </w:rPr>
        <w:t xml:space="preserve"> </w:t>
      </w:r>
      <w:r w:rsidRPr="00E7539E">
        <w:rPr>
          <w:rFonts w:ascii="Times New Roman" w:hAnsi="Times New Roman"/>
          <w:szCs w:val="24"/>
        </w:rPr>
        <w:t>View</w:t>
      </w:r>
      <w:r w:rsidRPr="00E7539E">
        <w:rPr>
          <w:rFonts w:ascii="Times New Roman" w:hAnsi="Times New Roman"/>
          <w:spacing w:val="-7"/>
          <w:szCs w:val="24"/>
        </w:rPr>
        <w:t xml:space="preserve"> </w:t>
      </w:r>
      <w:r w:rsidRPr="00E7539E">
        <w:rPr>
          <w:rFonts w:ascii="Times New Roman" w:hAnsi="Times New Roman"/>
          <w:szCs w:val="24"/>
        </w:rPr>
        <w:t>the</w:t>
      </w:r>
      <w:r w:rsidRPr="00E7539E">
        <w:rPr>
          <w:rFonts w:ascii="Times New Roman" w:hAnsi="Times New Roman"/>
          <w:spacing w:val="-7"/>
          <w:szCs w:val="24"/>
        </w:rPr>
        <w:t xml:space="preserve"> </w:t>
      </w:r>
      <w:r w:rsidRPr="00E7539E">
        <w:rPr>
          <w:rFonts w:ascii="Times New Roman" w:hAnsi="Times New Roman"/>
          <w:color w:val="0000EE"/>
          <w:szCs w:val="24"/>
          <w:u w:val="single" w:color="0000EE"/>
        </w:rPr>
        <w:t>Proctored</w:t>
      </w:r>
      <w:r w:rsidRPr="00E7539E">
        <w:rPr>
          <w:rFonts w:ascii="Times New Roman" w:hAnsi="Times New Roman"/>
          <w:color w:val="0000EE"/>
          <w:spacing w:val="-7"/>
          <w:szCs w:val="24"/>
          <w:u w:val="single" w:color="0000EE"/>
        </w:rPr>
        <w:t xml:space="preserve"> </w:t>
      </w:r>
      <w:r w:rsidRPr="00E7539E">
        <w:rPr>
          <w:rFonts w:ascii="Times New Roman" w:hAnsi="Times New Roman"/>
          <w:color w:val="0000EE"/>
          <w:szCs w:val="24"/>
          <w:u w:val="single" w:color="0000EE"/>
        </w:rPr>
        <w:t>Testin</w:t>
      </w:r>
      <w:r w:rsidRPr="00E7539E">
        <w:rPr>
          <w:rFonts w:ascii="Times New Roman" w:hAnsi="Times New Roman"/>
          <w:color w:val="0000EE"/>
          <w:szCs w:val="24"/>
        </w:rPr>
        <w:t>g</w:t>
      </w:r>
      <w:r w:rsidRPr="00E7539E">
        <w:rPr>
          <w:rFonts w:ascii="Times New Roman" w:hAnsi="Times New Roman"/>
          <w:color w:val="0000EE"/>
          <w:spacing w:val="-4"/>
          <w:szCs w:val="24"/>
          <w:u w:val="single" w:color="0000EE"/>
        </w:rPr>
        <w:t xml:space="preserve"> </w:t>
      </w:r>
      <w:r w:rsidRPr="00E7539E">
        <w:rPr>
          <w:rFonts w:ascii="Times New Roman" w:hAnsi="Times New Roman"/>
          <w:color w:val="0000EE"/>
          <w:szCs w:val="24"/>
          <w:u w:val="single" w:color="0000EE"/>
        </w:rPr>
        <w:t>Information</w:t>
      </w:r>
      <w:r w:rsidRPr="00E7539E">
        <w:rPr>
          <w:rFonts w:ascii="Times New Roman" w:hAnsi="Times New Roman"/>
          <w:szCs w:val="24"/>
        </w:rPr>
        <w:t>.</w:t>
      </w:r>
    </w:p>
    <w:p w14:paraId="5BBF2350" w14:textId="77777777" w:rsidR="00771100" w:rsidRDefault="00771100" w:rsidP="00771100">
      <w:pPr>
        <w:spacing w:line="360" w:lineRule="auto"/>
        <w:rPr>
          <w:rFonts w:ascii="Times New Roman" w:hAnsi="Times New Roman"/>
          <w:szCs w:val="24"/>
        </w:rPr>
      </w:pPr>
      <w:r w:rsidRPr="00E7539E">
        <w:rPr>
          <w:rFonts w:ascii="Times New Roman" w:hAnsi="Times New Roman"/>
          <w:b/>
          <w:szCs w:val="24"/>
        </w:rPr>
        <w:t>Financial</w:t>
      </w:r>
      <w:r w:rsidRPr="00E7539E">
        <w:rPr>
          <w:rFonts w:ascii="Times New Roman" w:hAnsi="Times New Roman"/>
          <w:b/>
          <w:spacing w:val="-3"/>
          <w:szCs w:val="24"/>
        </w:rPr>
        <w:t xml:space="preserve"> </w:t>
      </w:r>
      <w:r w:rsidRPr="00E7539E">
        <w:rPr>
          <w:rFonts w:ascii="Times New Roman" w:hAnsi="Times New Roman"/>
          <w:b/>
          <w:szCs w:val="24"/>
        </w:rPr>
        <w:t>Aid</w:t>
      </w:r>
      <w:r w:rsidRPr="00E7539E">
        <w:rPr>
          <w:rFonts w:ascii="Times New Roman" w:hAnsi="Times New Roman"/>
          <w:b/>
          <w:spacing w:val="-2"/>
          <w:szCs w:val="24"/>
        </w:rPr>
        <w:t xml:space="preserve"> </w:t>
      </w:r>
      <w:r w:rsidRPr="00E7539E">
        <w:rPr>
          <w:rFonts w:ascii="Times New Roman" w:hAnsi="Times New Roman"/>
          <w:b/>
          <w:szCs w:val="24"/>
        </w:rPr>
        <w:t>Dates:</w:t>
      </w:r>
      <w:r w:rsidRPr="00E7539E">
        <w:rPr>
          <w:rFonts w:ascii="Times New Roman" w:hAnsi="Times New Roman"/>
          <w:b/>
          <w:spacing w:val="-2"/>
          <w:szCs w:val="24"/>
        </w:rPr>
        <w:t xml:space="preserve"> </w:t>
      </w:r>
      <w:r w:rsidRPr="00E7539E">
        <w:rPr>
          <w:rFonts w:ascii="Times New Roman" w:hAnsi="Times New Roman"/>
          <w:szCs w:val="24"/>
        </w:rPr>
        <w:t>View</w:t>
      </w:r>
      <w:r w:rsidRPr="00E7539E">
        <w:rPr>
          <w:rFonts w:ascii="Times New Roman" w:hAnsi="Times New Roman"/>
          <w:spacing w:val="-3"/>
          <w:szCs w:val="24"/>
        </w:rPr>
        <w:t xml:space="preserve"> </w:t>
      </w:r>
      <w:r w:rsidRPr="00E7539E">
        <w:rPr>
          <w:rFonts w:ascii="Times New Roman" w:hAnsi="Times New Roman"/>
          <w:szCs w:val="24"/>
        </w:rPr>
        <w:t>the</w:t>
      </w:r>
      <w:r w:rsidRPr="00E7539E">
        <w:rPr>
          <w:rFonts w:ascii="Times New Roman" w:hAnsi="Times New Roman"/>
          <w:spacing w:val="-3"/>
          <w:szCs w:val="24"/>
        </w:rPr>
        <w:t xml:space="preserve"> </w:t>
      </w:r>
      <w:r w:rsidRPr="00E7539E">
        <w:rPr>
          <w:rFonts w:ascii="Times New Roman" w:hAnsi="Times New Roman"/>
          <w:color w:val="551A8B"/>
          <w:szCs w:val="24"/>
          <w:u w:val="single" w:color="551A8B"/>
        </w:rPr>
        <w:t>Financial</w:t>
      </w:r>
      <w:r w:rsidRPr="00E7539E">
        <w:rPr>
          <w:rFonts w:ascii="Times New Roman" w:hAnsi="Times New Roman"/>
          <w:color w:val="551A8B"/>
          <w:spacing w:val="-2"/>
          <w:szCs w:val="24"/>
          <w:u w:val="single" w:color="551A8B"/>
        </w:rPr>
        <w:t xml:space="preserve"> </w:t>
      </w:r>
      <w:r w:rsidRPr="00E7539E">
        <w:rPr>
          <w:rFonts w:ascii="Times New Roman" w:hAnsi="Times New Roman"/>
          <w:color w:val="551A8B"/>
          <w:szCs w:val="24"/>
          <w:u w:val="single" w:color="551A8B"/>
        </w:rPr>
        <w:t>Aid</w:t>
      </w:r>
      <w:r w:rsidRPr="00E7539E">
        <w:rPr>
          <w:rFonts w:ascii="Times New Roman" w:hAnsi="Times New Roman"/>
          <w:color w:val="551A8B"/>
          <w:spacing w:val="-4"/>
          <w:szCs w:val="24"/>
          <w:u w:val="single" w:color="551A8B"/>
        </w:rPr>
        <w:t xml:space="preserve"> </w:t>
      </w:r>
      <w:r w:rsidRPr="00E7539E">
        <w:rPr>
          <w:rFonts w:ascii="Times New Roman" w:hAnsi="Times New Roman"/>
          <w:color w:val="551A8B"/>
          <w:szCs w:val="24"/>
          <w:u w:val="single" w:color="551A8B"/>
        </w:rPr>
        <w:t>Dates</w:t>
      </w:r>
      <w:r w:rsidRPr="00E7539E">
        <w:rPr>
          <w:rFonts w:ascii="Times New Roman" w:hAnsi="Times New Roman"/>
          <w:szCs w:val="24"/>
        </w:rPr>
        <w:t>.</w:t>
      </w:r>
    </w:p>
    <w:p w14:paraId="4EBA8EE0" w14:textId="77777777" w:rsidR="00771100" w:rsidRPr="00E7539E" w:rsidRDefault="00771100" w:rsidP="00771100">
      <w:pPr>
        <w:spacing w:line="360" w:lineRule="auto"/>
        <w:rPr>
          <w:rFonts w:ascii="Times New Roman" w:hAnsi="Times New Roman"/>
          <w:szCs w:val="24"/>
        </w:rPr>
      </w:pPr>
      <w:r w:rsidRPr="00E7539E">
        <w:rPr>
          <w:rFonts w:ascii="Times New Roman" w:hAnsi="Times New Roman"/>
          <w:szCs w:val="24"/>
        </w:rPr>
        <w:t>(View</w:t>
      </w:r>
      <w:r w:rsidRPr="00E7539E">
        <w:rPr>
          <w:rFonts w:ascii="Times New Roman" w:hAnsi="Times New Roman"/>
          <w:spacing w:val="-4"/>
          <w:szCs w:val="24"/>
        </w:rPr>
        <w:t xml:space="preserve"> </w:t>
      </w:r>
      <w:r w:rsidRPr="00E7539E">
        <w:rPr>
          <w:rFonts w:ascii="Times New Roman" w:hAnsi="Times New Roman"/>
          <w:szCs w:val="24"/>
        </w:rPr>
        <w:t>the</w:t>
      </w:r>
      <w:r w:rsidRPr="00E7539E">
        <w:rPr>
          <w:rFonts w:ascii="Times New Roman" w:hAnsi="Times New Roman"/>
          <w:spacing w:val="-3"/>
          <w:szCs w:val="24"/>
        </w:rPr>
        <w:t xml:space="preserve"> </w:t>
      </w:r>
      <w:hyperlink r:id="rId12" w:history="1">
        <w:r w:rsidRPr="00BB5E15">
          <w:rPr>
            <w:rStyle w:val="Hyperlink"/>
            <w:rFonts w:ascii="Times New Roman" w:hAnsi="Times New Roman"/>
            <w:szCs w:val="24"/>
          </w:rPr>
          <w:t>Academic</w:t>
        </w:r>
        <w:r w:rsidRPr="00BB5E15">
          <w:rPr>
            <w:rStyle w:val="Hyperlink"/>
            <w:rFonts w:ascii="Times New Roman" w:hAnsi="Times New Roman"/>
            <w:spacing w:val="-4"/>
            <w:szCs w:val="24"/>
          </w:rPr>
          <w:t xml:space="preserve"> </w:t>
        </w:r>
        <w:r w:rsidRPr="00BB5E15">
          <w:rPr>
            <w:rStyle w:val="Hyperlink"/>
            <w:rFonts w:ascii="Times New Roman" w:hAnsi="Times New Roman"/>
            <w:szCs w:val="24"/>
          </w:rPr>
          <w:t>C</w:t>
        </w:r>
        <w:r w:rsidRPr="00BB5E15">
          <w:rPr>
            <w:rStyle w:val="Hyperlink"/>
            <w:rFonts w:ascii="Times New Roman" w:hAnsi="Times New Roman"/>
            <w:szCs w:val="24"/>
          </w:rPr>
          <w:t>a</w:t>
        </w:r>
        <w:r w:rsidRPr="00BB5E15">
          <w:rPr>
            <w:rStyle w:val="Hyperlink"/>
            <w:rFonts w:ascii="Times New Roman" w:hAnsi="Times New Roman"/>
            <w:szCs w:val="24"/>
          </w:rPr>
          <w:t>lendar</w:t>
        </w:r>
      </w:hyperlink>
      <w:r w:rsidRPr="00E7539E">
        <w:rPr>
          <w:rFonts w:ascii="Times New Roman" w:hAnsi="Times New Roman"/>
          <w:szCs w:val="24"/>
        </w:rPr>
        <w:t>).</w:t>
      </w:r>
    </w:p>
    <w:p w14:paraId="7F6EC71C" w14:textId="77777777" w:rsidR="00F764AC" w:rsidRDefault="00F764AC" w:rsidP="00F764AC">
      <w:pPr>
        <w:pBdr>
          <w:top w:val="nil"/>
          <w:left w:val="nil"/>
          <w:bottom w:val="nil"/>
          <w:right w:val="nil"/>
          <w:between w:val="nil"/>
        </w:pBdr>
        <w:rPr>
          <w:rFonts w:cs="Arial"/>
        </w:rPr>
      </w:pPr>
      <w:r w:rsidRPr="005E4DA5">
        <w:rPr>
          <w:rFonts w:cs="Arial"/>
        </w:rPr>
        <w:t xml:space="preserve">Students are responsible for understanding the policies and procedures about add/drop, etc. See </w:t>
      </w:r>
      <w:hyperlink r:id="rId13">
        <w:r w:rsidRPr="005E4DA5">
          <w:rPr>
            <w:rFonts w:cs="Arial"/>
            <w:color w:val="1155CC"/>
            <w:u w:val="single"/>
          </w:rPr>
          <w:t>http://www.spcollege.edu/central/asa/addendum.htm</w:t>
        </w:r>
      </w:hyperlink>
      <w:r w:rsidRPr="005E4DA5">
        <w:rPr>
          <w:rFonts w:cs="Arial"/>
        </w:rPr>
        <w:t xml:space="preserve">  </w:t>
      </w:r>
    </w:p>
    <w:p w14:paraId="57D97342" w14:textId="77777777" w:rsidR="00F764AC" w:rsidRDefault="00F764AC" w:rsidP="00F764AC">
      <w:pPr>
        <w:rPr>
          <w:rFonts w:cs="Arial"/>
          <w:b/>
          <w:bCs/>
        </w:rPr>
      </w:pPr>
    </w:p>
    <w:p w14:paraId="3783B742" w14:textId="77777777" w:rsidR="00F764AC" w:rsidRPr="00FD1410" w:rsidRDefault="00F764AC" w:rsidP="00F764AC">
      <w:pPr>
        <w:ind w:left="1620" w:hanging="1620"/>
        <w:rPr>
          <w:b/>
          <w:u w:val="single"/>
        </w:rPr>
      </w:pPr>
    </w:p>
    <w:p w14:paraId="59C140E5" w14:textId="77777777" w:rsidR="00B70FE3" w:rsidRDefault="00B70FE3" w:rsidP="0086421A">
      <w:pPr>
        <w:ind w:left="1620" w:hanging="1620"/>
      </w:pPr>
      <w:r w:rsidRPr="00FD1410">
        <w:rPr>
          <w:b/>
          <w:u w:val="single"/>
        </w:rPr>
        <w:t>COURSE DESCRIPTION</w:t>
      </w:r>
      <w:r w:rsidR="00601701" w:rsidRPr="0086421A">
        <w:rPr>
          <w:b/>
        </w:rPr>
        <w:t>:</w:t>
      </w:r>
      <w:r w:rsidR="0086421A">
        <w:tab/>
      </w:r>
    </w:p>
    <w:p w14:paraId="65E36E07" w14:textId="77777777" w:rsidR="00B70FE3" w:rsidRDefault="00B70FE3" w:rsidP="0086421A">
      <w:pPr>
        <w:ind w:left="1620" w:hanging="1620"/>
      </w:pPr>
    </w:p>
    <w:p w14:paraId="6100DE67" w14:textId="77777777" w:rsidR="00601701" w:rsidRDefault="005E324C">
      <w:r>
        <w:t>This course covers the institutions and methods developed for carrying on trade operations, retail and wholesale agencies, elements of marketing efficiency, the cost of marketing, price maintenance, unfair competition, and the relationship of government to marketing. 47 contact hours.</w:t>
      </w:r>
    </w:p>
    <w:p w14:paraId="796109C7" w14:textId="77777777" w:rsidR="00E10473" w:rsidRDefault="00E10473"/>
    <w:p w14:paraId="1C65025C" w14:textId="77777777" w:rsidR="00EA443D" w:rsidRDefault="00EA443D"/>
    <w:p w14:paraId="6A1831BA" w14:textId="77777777" w:rsidR="00601701" w:rsidRDefault="00B70FE3">
      <w:pPr>
        <w:tabs>
          <w:tab w:val="right" w:pos="720"/>
        </w:tabs>
        <w:ind w:left="900" w:hanging="900"/>
        <w:jc w:val="both"/>
      </w:pPr>
      <w:r w:rsidRPr="00FD1410">
        <w:rPr>
          <w:b/>
          <w:u w:val="single"/>
        </w:rPr>
        <w:t>MAJOR LEARNING OUTCOMES</w:t>
      </w:r>
      <w:r w:rsidR="00601701">
        <w:rPr>
          <w:b/>
        </w:rPr>
        <w:t>:</w:t>
      </w:r>
      <w:r w:rsidR="00601701">
        <w:t xml:space="preserve"> </w:t>
      </w:r>
      <w:r w:rsidR="00601701">
        <w:tab/>
      </w:r>
    </w:p>
    <w:p w14:paraId="3D389027" w14:textId="77777777" w:rsidR="00601701" w:rsidRDefault="00601701">
      <w:pPr>
        <w:tabs>
          <w:tab w:val="right" w:pos="720"/>
        </w:tabs>
        <w:ind w:left="900" w:hanging="900"/>
        <w:jc w:val="both"/>
      </w:pPr>
      <w:r>
        <w:t xml:space="preserve">        </w:t>
      </w:r>
    </w:p>
    <w:p w14:paraId="3DFEEB01" w14:textId="77777777" w:rsidR="006F1341" w:rsidRPr="00552170" w:rsidRDefault="00B70FE3" w:rsidP="006F1341">
      <w:pPr>
        <w:tabs>
          <w:tab w:val="left" w:pos="540"/>
        </w:tabs>
        <w:ind w:left="900" w:hanging="900"/>
        <w:jc w:val="both"/>
        <w:rPr>
          <w:rFonts w:cs="Arial"/>
        </w:rPr>
      </w:pPr>
      <w:r w:rsidRPr="00552170">
        <w:rPr>
          <w:rFonts w:cs="Arial"/>
        </w:rPr>
        <w:tab/>
        <w:t>1.</w:t>
      </w:r>
      <w:r w:rsidRPr="00552170">
        <w:rPr>
          <w:rFonts w:cs="Arial"/>
        </w:rPr>
        <w:tab/>
      </w:r>
      <w:r w:rsidR="00552170" w:rsidRPr="00552170">
        <w:rPr>
          <w:rFonts w:cs="Arial"/>
        </w:rPr>
        <w:t>The student will gain an understanding of the marketing system and understand the significance of marketing in the American capitalistic system.</w:t>
      </w:r>
    </w:p>
    <w:p w14:paraId="778A6019" w14:textId="77777777" w:rsidR="006F1341" w:rsidRPr="00552170" w:rsidRDefault="006F1341" w:rsidP="006F1341">
      <w:pPr>
        <w:tabs>
          <w:tab w:val="left" w:pos="540"/>
        </w:tabs>
        <w:ind w:left="900" w:hanging="900"/>
        <w:jc w:val="both"/>
        <w:rPr>
          <w:rFonts w:cs="Arial"/>
        </w:rPr>
      </w:pPr>
    </w:p>
    <w:p w14:paraId="12959E03" w14:textId="77777777" w:rsidR="006F1341" w:rsidRPr="00552170" w:rsidRDefault="006F1341" w:rsidP="006F1341">
      <w:pPr>
        <w:tabs>
          <w:tab w:val="left" w:pos="540"/>
        </w:tabs>
        <w:ind w:left="900" w:hanging="900"/>
        <w:jc w:val="both"/>
        <w:rPr>
          <w:rFonts w:cs="Arial"/>
        </w:rPr>
      </w:pPr>
      <w:r w:rsidRPr="00552170">
        <w:rPr>
          <w:rFonts w:cs="Arial"/>
        </w:rPr>
        <w:tab/>
        <w:t>2.</w:t>
      </w:r>
      <w:r w:rsidRPr="00552170">
        <w:rPr>
          <w:rFonts w:cs="Arial"/>
        </w:rPr>
        <w:tab/>
      </w:r>
      <w:r w:rsidR="00552170" w:rsidRPr="00552170">
        <w:rPr>
          <w:rFonts w:cs="Arial"/>
        </w:rPr>
        <w:t>The student will evaluate retail and wholesale agencies, the elements of marketing efficiency, the costs involved, and the part these ingredients play in the marketing system.</w:t>
      </w:r>
    </w:p>
    <w:p w14:paraId="10DBA78B" w14:textId="77777777" w:rsidR="006F1341" w:rsidRPr="00552170" w:rsidRDefault="006F1341" w:rsidP="006F1341">
      <w:pPr>
        <w:tabs>
          <w:tab w:val="left" w:pos="540"/>
        </w:tabs>
        <w:ind w:left="900" w:hanging="900"/>
        <w:jc w:val="both"/>
        <w:rPr>
          <w:rFonts w:cs="Arial"/>
        </w:rPr>
      </w:pPr>
    </w:p>
    <w:p w14:paraId="55B739CA" w14:textId="77777777" w:rsidR="006F1341" w:rsidRPr="006F1341" w:rsidRDefault="006F1341" w:rsidP="006F1341">
      <w:pPr>
        <w:tabs>
          <w:tab w:val="left" w:pos="540"/>
        </w:tabs>
        <w:ind w:left="900" w:hanging="900"/>
        <w:jc w:val="both"/>
        <w:rPr>
          <w:rFonts w:cs="Arial"/>
        </w:rPr>
      </w:pPr>
      <w:r w:rsidRPr="00552170">
        <w:rPr>
          <w:rFonts w:cs="Arial"/>
        </w:rPr>
        <w:tab/>
        <w:t>3.</w:t>
      </w:r>
      <w:r w:rsidRPr="00552170">
        <w:rPr>
          <w:rFonts w:cs="Arial"/>
        </w:rPr>
        <w:tab/>
      </w:r>
      <w:r w:rsidR="00552170" w:rsidRPr="00552170">
        <w:rPr>
          <w:rFonts w:cs="Arial"/>
        </w:rPr>
        <w:t>The student will gain an understanding of the relationship of government and the importance of this relationship in the overall marketing system</w:t>
      </w:r>
      <w:r w:rsidR="00552170" w:rsidRPr="007D6364">
        <w:rPr>
          <w:rFonts w:ascii="Times New Roman" w:hAnsi="Times New Roman"/>
        </w:rPr>
        <w:t>.</w:t>
      </w:r>
    </w:p>
    <w:p w14:paraId="7130E05C" w14:textId="77777777" w:rsidR="006F1341" w:rsidRPr="006F1341" w:rsidRDefault="006F1341" w:rsidP="006F1341">
      <w:pPr>
        <w:tabs>
          <w:tab w:val="left" w:pos="540"/>
        </w:tabs>
        <w:ind w:left="900" w:hanging="900"/>
        <w:jc w:val="both"/>
        <w:rPr>
          <w:rFonts w:cs="Arial"/>
        </w:rPr>
      </w:pPr>
    </w:p>
    <w:p w14:paraId="7B1C0B6D" w14:textId="77777777" w:rsidR="00B70FE3" w:rsidRPr="00B70FE3" w:rsidRDefault="006F1341" w:rsidP="00552170">
      <w:pPr>
        <w:tabs>
          <w:tab w:val="left" w:pos="540"/>
        </w:tabs>
        <w:ind w:left="900" w:hanging="900"/>
        <w:jc w:val="both"/>
        <w:rPr>
          <w:rFonts w:cs="Arial"/>
        </w:rPr>
      </w:pPr>
      <w:r w:rsidRPr="006F1341">
        <w:rPr>
          <w:rFonts w:cs="Arial"/>
        </w:rPr>
        <w:tab/>
      </w:r>
      <w:r w:rsidR="00B70FE3" w:rsidRPr="00B70FE3">
        <w:rPr>
          <w:rFonts w:cs="Arial"/>
        </w:rPr>
        <w:tab/>
      </w:r>
    </w:p>
    <w:p w14:paraId="30DCF1C5" w14:textId="77777777" w:rsidR="00F764AC" w:rsidRDefault="00F764AC" w:rsidP="000546AA">
      <w:pPr>
        <w:outlineLvl w:val="0"/>
        <w:rPr>
          <w:b/>
          <w:bCs/>
        </w:rPr>
      </w:pPr>
    </w:p>
    <w:p w14:paraId="0CFE6F19" w14:textId="77777777" w:rsidR="00F764AC" w:rsidRDefault="00F764AC" w:rsidP="000546AA">
      <w:pPr>
        <w:outlineLvl w:val="0"/>
        <w:rPr>
          <w:b/>
          <w:bCs/>
        </w:rPr>
      </w:pPr>
    </w:p>
    <w:p w14:paraId="3BC5E762" w14:textId="77777777" w:rsidR="00F764AC" w:rsidRDefault="00F764AC" w:rsidP="000546AA">
      <w:pPr>
        <w:outlineLvl w:val="0"/>
        <w:rPr>
          <w:b/>
          <w:bCs/>
        </w:rPr>
      </w:pPr>
    </w:p>
    <w:p w14:paraId="6CC6ABB4" w14:textId="77777777" w:rsidR="00F764AC" w:rsidRDefault="00F764AC" w:rsidP="000546AA">
      <w:pPr>
        <w:outlineLvl w:val="0"/>
        <w:rPr>
          <w:b/>
          <w:bCs/>
        </w:rPr>
      </w:pPr>
    </w:p>
    <w:p w14:paraId="0FA3DEF0" w14:textId="5157F5F2" w:rsidR="00F764AC" w:rsidRDefault="00F764AC" w:rsidP="000546AA">
      <w:pPr>
        <w:outlineLvl w:val="0"/>
        <w:rPr>
          <w:b/>
          <w:bCs/>
        </w:rPr>
      </w:pPr>
    </w:p>
    <w:p w14:paraId="3683354F" w14:textId="62A0DCDB" w:rsidR="00B61CB4" w:rsidRDefault="00B61CB4" w:rsidP="000546AA">
      <w:pPr>
        <w:outlineLvl w:val="0"/>
        <w:rPr>
          <w:b/>
          <w:bCs/>
        </w:rPr>
      </w:pPr>
    </w:p>
    <w:p w14:paraId="5045B07F" w14:textId="77777777" w:rsidR="00B61CB4" w:rsidRDefault="00B61CB4" w:rsidP="000546AA">
      <w:pPr>
        <w:outlineLvl w:val="0"/>
        <w:rPr>
          <w:b/>
          <w:bCs/>
        </w:rPr>
      </w:pPr>
    </w:p>
    <w:p w14:paraId="184F0A90" w14:textId="77777777" w:rsidR="00F764AC" w:rsidRDefault="00F764AC" w:rsidP="000546AA">
      <w:pPr>
        <w:outlineLvl w:val="0"/>
        <w:rPr>
          <w:b/>
          <w:bCs/>
        </w:rPr>
      </w:pPr>
    </w:p>
    <w:p w14:paraId="76CCF732" w14:textId="77777777" w:rsidR="00F764AC" w:rsidRDefault="00F764AC" w:rsidP="000546AA">
      <w:pPr>
        <w:outlineLvl w:val="0"/>
        <w:rPr>
          <w:b/>
          <w:bCs/>
        </w:rPr>
      </w:pPr>
    </w:p>
    <w:p w14:paraId="5AEEE67B" w14:textId="77777777" w:rsidR="00F764AC" w:rsidRDefault="00F764AC" w:rsidP="000546AA">
      <w:pPr>
        <w:outlineLvl w:val="0"/>
        <w:rPr>
          <w:b/>
          <w:bCs/>
        </w:rPr>
      </w:pPr>
    </w:p>
    <w:p w14:paraId="7DEF44E9" w14:textId="30342151" w:rsidR="00A75E56" w:rsidRDefault="00A75E56" w:rsidP="000546AA">
      <w:pPr>
        <w:outlineLvl w:val="0"/>
        <w:rPr>
          <w:b/>
          <w:bCs/>
        </w:rPr>
      </w:pPr>
      <w:r>
        <w:rPr>
          <w:b/>
          <w:bCs/>
        </w:rPr>
        <w:lastRenderedPageBreak/>
        <w:t>CLASS SCHEDULE:</w:t>
      </w:r>
    </w:p>
    <w:p w14:paraId="5F33A9A3" w14:textId="77777777" w:rsidR="00A75E56" w:rsidRDefault="00A75E56" w:rsidP="000546AA">
      <w:pPr>
        <w:outlineLvl w:val="0"/>
        <w:rPr>
          <w:b/>
          <w:bC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27"/>
        <w:gridCol w:w="2880"/>
      </w:tblGrid>
      <w:tr w:rsidR="001A7E88" w:rsidRPr="00A6673C" w14:paraId="7BC7C245" w14:textId="77777777" w:rsidTr="00B61CB4">
        <w:trPr>
          <w:trHeight w:val="122"/>
          <w:jc w:val="center"/>
        </w:trPr>
        <w:tc>
          <w:tcPr>
            <w:tcW w:w="1418" w:type="dxa"/>
          </w:tcPr>
          <w:p w14:paraId="5BFFA9F4" w14:textId="77777777" w:rsidR="001A7E88" w:rsidRPr="00A6673C" w:rsidRDefault="001A7E88" w:rsidP="004102B3">
            <w:pPr>
              <w:spacing w:before="120"/>
              <w:jc w:val="center"/>
              <w:rPr>
                <w:rFonts w:cs="Arial"/>
                <w:b/>
                <w:bCs/>
                <w:sz w:val="22"/>
                <w:szCs w:val="22"/>
              </w:rPr>
            </w:pPr>
            <w:r>
              <w:rPr>
                <w:rFonts w:cs="Arial"/>
                <w:b/>
                <w:bCs/>
                <w:sz w:val="22"/>
                <w:szCs w:val="22"/>
              </w:rPr>
              <w:t>MODULE</w:t>
            </w:r>
          </w:p>
        </w:tc>
        <w:tc>
          <w:tcPr>
            <w:tcW w:w="5327" w:type="dxa"/>
          </w:tcPr>
          <w:p w14:paraId="7A27EA60" w14:textId="77777777" w:rsidR="001A7E88" w:rsidRPr="00A6673C" w:rsidRDefault="001A7E88" w:rsidP="00E6258A">
            <w:pPr>
              <w:spacing w:before="120"/>
              <w:jc w:val="center"/>
              <w:rPr>
                <w:rFonts w:cs="Arial"/>
                <w:b/>
                <w:bCs/>
                <w:sz w:val="22"/>
                <w:szCs w:val="22"/>
              </w:rPr>
            </w:pPr>
            <w:r w:rsidRPr="00A6673C">
              <w:rPr>
                <w:rFonts w:cs="Arial"/>
                <w:b/>
                <w:bCs/>
                <w:sz w:val="22"/>
                <w:szCs w:val="22"/>
              </w:rPr>
              <w:t>TOPIC</w:t>
            </w:r>
          </w:p>
        </w:tc>
        <w:tc>
          <w:tcPr>
            <w:tcW w:w="2880" w:type="dxa"/>
          </w:tcPr>
          <w:p w14:paraId="685764ED" w14:textId="77777777" w:rsidR="001A7E88" w:rsidRPr="00A6673C" w:rsidRDefault="00D640B5" w:rsidP="00E6258A">
            <w:pPr>
              <w:spacing w:before="120"/>
              <w:jc w:val="center"/>
              <w:rPr>
                <w:rFonts w:cs="Arial"/>
                <w:b/>
                <w:bCs/>
                <w:sz w:val="22"/>
                <w:szCs w:val="22"/>
              </w:rPr>
            </w:pPr>
            <w:r>
              <w:rPr>
                <w:rFonts w:cs="Arial"/>
                <w:b/>
                <w:bCs/>
                <w:sz w:val="22"/>
                <w:szCs w:val="22"/>
              </w:rPr>
              <w:t xml:space="preserve">GRADED </w:t>
            </w:r>
            <w:r w:rsidR="001A7E88">
              <w:rPr>
                <w:rFonts w:cs="Arial"/>
                <w:b/>
                <w:bCs/>
                <w:sz w:val="22"/>
                <w:szCs w:val="22"/>
              </w:rPr>
              <w:t>ASSIGNMENTS</w:t>
            </w:r>
          </w:p>
        </w:tc>
      </w:tr>
      <w:tr w:rsidR="001A7E88" w:rsidRPr="00A6673C" w14:paraId="6702EADD" w14:textId="77777777" w:rsidTr="00B61CB4">
        <w:trPr>
          <w:trHeight w:val="1558"/>
          <w:jc w:val="center"/>
        </w:trPr>
        <w:tc>
          <w:tcPr>
            <w:tcW w:w="1418" w:type="dxa"/>
          </w:tcPr>
          <w:p w14:paraId="3974B9AB" w14:textId="77777777" w:rsidR="001A7E88" w:rsidRDefault="001A7E88" w:rsidP="0082210D">
            <w:pPr>
              <w:jc w:val="center"/>
              <w:rPr>
                <w:rFonts w:cs="Arial"/>
                <w:sz w:val="22"/>
                <w:szCs w:val="22"/>
              </w:rPr>
            </w:pPr>
          </w:p>
          <w:p w14:paraId="4E039E7A" w14:textId="77777777" w:rsidR="001A7E88" w:rsidRDefault="001A7E88" w:rsidP="0082210D">
            <w:pPr>
              <w:jc w:val="center"/>
              <w:rPr>
                <w:rFonts w:cs="Arial"/>
                <w:sz w:val="22"/>
                <w:szCs w:val="22"/>
              </w:rPr>
            </w:pPr>
            <w:r>
              <w:rPr>
                <w:rFonts w:cs="Arial"/>
                <w:sz w:val="22"/>
                <w:szCs w:val="22"/>
              </w:rPr>
              <w:t>Module 1</w:t>
            </w:r>
          </w:p>
          <w:p w14:paraId="7BE3817D" w14:textId="77777777" w:rsidR="00D03F0D" w:rsidRPr="00A6673C" w:rsidRDefault="00D03F0D" w:rsidP="0082210D">
            <w:pPr>
              <w:jc w:val="center"/>
              <w:rPr>
                <w:rFonts w:cs="Arial"/>
                <w:sz w:val="22"/>
                <w:szCs w:val="22"/>
              </w:rPr>
            </w:pPr>
            <w:r>
              <w:rPr>
                <w:rFonts w:cs="Arial"/>
                <w:sz w:val="22"/>
                <w:szCs w:val="22"/>
              </w:rPr>
              <w:t>Week 1</w:t>
            </w:r>
          </w:p>
          <w:p w14:paraId="61EB8A13" w14:textId="77777777" w:rsidR="001A7E88" w:rsidRPr="00A6673C" w:rsidRDefault="001A7E88" w:rsidP="0082210D">
            <w:pPr>
              <w:jc w:val="center"/>
              <w:rPr>
                <w:rFonts w:cs="Arial"/>
                <w:sz w:val="22"/>
                <w:szCs w:val="22"/>
              </w:rPr>
            </w:pPr>
          </w:p>
        </w:tc>
        <w:tc>
          <w:tcPr>
            <w:tcW w:w="5327" w:type="dxa"/>
          </w:tcPr>
          <w:p w14:paraId="241CE9E0" w14:textId="77777777" w:rsidR="001A7E88" w:rsidRDefault="001A7E88" w:rsidP="00E6258A">
            <w:pPr>
              <w:pStyle w:val="NoSpacing"/>
              <w:rPr>
                <w:rFonts w:ascii="Arial" w:hAnsi="Arial" w:cs="Arial"/>
                <w:b/>
                <w:bCs/>
                <w:sz w:val="22"/>
                <w:szCs w:val="22"/>
              </w:rPr>
            </w:pPr>
          </w:p>
          <w:p w14:paraId="0444EA3B" w14:textId="4B222B06" w:rsidR="00403D4C" w:rsidRDefault="00403D4C" w:rsidP="00E6258A">
            <w:pPr>
              <w:pStyle w:val="NoSpacing"/>
              <w:rPr>
                <w:rFonts w:ascii="Arial" w:hAnsi="Arial" w:cs="Arial"/>
                <w:b/>
                <w:sz w:val="22"/>
                <w:szCs w:val="22"/>
              </w:rPr>
            </w:pPr>
            <w:r>
              <w:rPr>
                <w:rFonts w:ascii="Arial" w:hAnsi="Arial" w:cs="Arial"/>
                <w:b/>
                <w:sz w:val="22"/>
                <w:szCs w:val="22"/>
              </w:rPr>
              <w:t>DEFINING MARKETING AND THE MARKETING PROCESS</w:t>
            </w:r>
          </w:p>
          <w:p w14:paraId="78D95E0B" w14:textId="45F9B62B" w:rsidR="00643285" w:rsidRDefault="00643285" w:rsidP="00E6258A">
            <w:pPr>
              <w:pStyle w:val="NoSpacing"/>
              <w:rPr>
                <w:rFonts w:ascii="Arial" w:hAnsi="Arial" w:cs="Arial"/>
                <w:b/>
                <w:sz w:val="22"/>
                <w:szCs w:val="22"/>
              </w:rPr>
            </w:pPr>
          </w:p>
          <w:p w14:paraId="17CE784C" w14:textId="2B64D615" w:rsidR="00643285" w:rsidRDefault="00643285" w:rsidP="00E6258A">
            <w:pPr>
              <w:pStyle w:val="NoSpacing"/>
              <w:rPr>
                <w:rFonts w:ascii="Arial" w:hAnsi="Arial" w:cs="Arial"/>
                <w:b/>
                <w:sz w:val="22"/>
                <w:szCs w:val="22"/>
              </w:rPr>
            </w:pPr>
            <w:r>
              <w:rPr>
                <w:rFonts w:ascii="Arial" w:hAnsi="Arial" w:cs="Arial"/>
                <w:b/>
                <w:sz w:val="22"/>
                <w:szCs w:val="22"/>
              </w:rPr>
              <w:t>Discussion Question</w:t>
            </w:r>
          </w:p>
          <w:p w14:paraId="62DA8138" w14:textId="77777777" w:rsidR="00403D4C" w:rsidRDefault="00403D4C" w:rsidP="00E6258A">
            <w:pPr>
              <w:pStyle w:val="NoSpacing"/>
              <w:rPr>
                <w:rFonts w:ascii="Arial" w:hAnsi="Arial" w:cs="Arial"/>
                <w:b/>
                <w:sz w:val="22"/>
                <w:szCs w:val="22"/>
              </w:rPr>
            </w:pPr>
          </w:p>
          <w:p w14:paraId="739C2C7D" w14:textId="77777777" w:rsidR="001A7E88" w:rsidRPr="00A6673C" w:rsidRDefault="001A7E88" w:rsidP="00E6258A">
            <w:pPr>
              <w:pStyle w:val="NoSpacing"/>
              <w:rPr>
                <w:rFonts w:ascii="Arial" w:hAnsi="Arial" w:cs="Arial"/>
                <w:b/>
                <w:sz w:val="22"/>
                <w:szCs w:val="22"/>
              </w:rPr>
            </w:pPr>
            <w:r w:rsidRPr="00A6673C">
              <w:rPr>
                <w:rFonts w:ascii="Arial" w:hAnsi="Arial" w:cs="Arial"/>
                <w:b/>
                <w:sz w:val="22"/>
                <w:szCs w:val="22"/>
              </w:rPr>
              <w:t>CH 1</w:t>
            </w:r>
          </w:p>
          <w:p w14:paraId="4963ADDF" w14:textId="77777777" w:rsidR="001A7E88" w:rsidRPr="00A6673C" w:rsidRDefault="00403D4C" w:rsidP="00E6258A">
            <w:pPr>
              <w:pStyle w:val="NoSpacing"/>
              <w:rPr>
                <w:rFonts w:ascii="Arial" w:hAnsi="Arial" w:cs="Arial"/>
                <w:b/>
                <w:sz w:val="22"/>
                <w:szCs w:val="22"/>
              </w:rPr>
            </w:pPr>
            <w:r>
              <w:rPr>
                <w:rFonts w:ascii="Arial" w:hAnsi="Arial" w:cs="Arial"/>
                <w:b/>
                <w:sz w:val="22"/>
                <w:szCs w:val="22"/>
              </w:rPr>
              <w:t>Marketing: Creating Customer Value and Engagement</w:t>
            </w:r>
            <w:r w:rsidR="001A7E88">
              <w:rPr>
                <w:rFonts w:ascii="Arial" w:hAnsi="Arial" w:cs="Arial"/>
                <w:b/>
                <w:sz w:val="22"/>
                <w:szCs w:val="22"/>
              </w:rPr>
              <w:t>:</w:t>
            </w:r>
          </w:p>
          <w:p w14:paraId="10122499" w14:textId="77777777" w:rsidR="001821A2" w:rsidRDefault="00552170" w:rsidP="001821A2">
            <w:pPr>
              <w:pStyle w:val="NoSpacing"/>
              <w:numPr>
                <w:ilvl w:val="0"/>
                <w:numId w:val="4"/>
              </w:numPr>
              <w:ind w:left="252" w:hanging="270"/>
              <w:rPr>
                <w:rFonts w:ascii="Arial" w:hAnsi="Arial" w:cs="Arial"/>
                <w:sz w:val="22"/>
                <w:szCs w:val="22"/>
              </w:rPr>
            </w:pPr>
            <w:r>
              <w:rPr>
                <w:rFonts w:ascii="Arial" w:hAnsi="Arial" w:cs="Arial"/>
                <w:sz w:val="22"/>
                <w:szCs w:val="22"/>
              </w:rPr>
              <w:t>Definition of marketing</w:t>
            </w:r>
            <w:r w:rsidR="00403D4C">
              <w:rPr>
                <w:rFonts w:ascii="Arial" w:hAnsi="Arial" w:cs="Arial"/>
                <w:sz w:val="22"/>
                <w:szCs w:val="22"/>
              </w:rPr>
              <w:t xml:space="preserve"> and steps in the marketing process</w:t>
            </w:r>
          </w:p>
          <w:p w14:paraId="2312BA3B" w14:textId="77777777" w:rsidR="001821A2" w:rsidRDefault="00403D4C" w:rsidP="001821A2">
            <w:pPr>
              <w:pStyle w:val="NoSpacing"/>
              <w:numPr>
                <w:ilvl w:val="0"/>
                <w:numId w:val="4"/>
              </w:numPr>
              <w:ind w:left="252" w:hanging="270"/>
              <w:rPr>
                <w:rFonts w:ascii="Arial" w:hAnsi="Arial" w:cs="Arial"/>
                <w:sz w:val="22"/>
                <w:szCs w:val="22"/>
              </w:rPr>
            </w:pPr>
            <w:r>
              <w:rPr>
                <w:rFonts w:ascii="Arial" w:hAnsi="Arial" w:cs="Arial"/>
                <w:sz w:val="22"/>
                <w:szCs w:val="22"/>
              </w:rPr>
              <w:t>The marketplace</w:t>
            </w:r>
          </w:p>
          <w:p w14:paraId="207F2933" w14:textId="77777777" w:rsidR="001821A2" w:rsidRDefault="00403D4C" w:rsidP="001821A2">
            <w:pPr>
              <w:pStyle w:val="NoSpacing"/>
              <w:numPr>
                <w:ilvl w:val="0"/>
                <w:numId w:val="4"/>
              </w:numPr>
              <w:ind w:left="252" w:hanging="270"/>
              <w:rPr>
                <w:rFonts w:ascii="Arial" w:hAnsi="Arial" w:cs="Arial"/>
                <w:sz w:val="22"/>
                <w:szCs w:val="22"/>
              </w:rPr>
            </w:pPr>
            <w:r>
              <w:rPr>
                <w:rFonts w:ascii="Arial" w:hAnsi="Arial" w:cs="Arial"/>
                <w:sz w:val="22"/>
                <w:szCs w:val="22"/>
              </w:rPr>
              <w:t>Marketing strategy</w:t>
            </w:r>
          </w:p>
          <w:p w14:paraId="495C531B" w14:textId="77777777" w:rsidR="001821A2" w:rsidRDefault="00403D4C" w:rsidP="001821A2">
            <w:pPr>
              <w:pStyle w:val="NoSpacing"/>
              <w:numPr>
                <w:ilvl w:val="0"/>
                <w:numId w:val="4"/>
              </w:numPr>
              <w:ind w:left="252" w:hanging="270"/>
              <w:rPr>
                <w:rFonts w:ascii="Arial" w:hAnsi="Arial" w:cs="Arial"/>
                <w:sz w:val="22"/>
                <w:szCs w:val="22"/>
              </w:rPr>
            </w:pPr>
            <w:r>
              <w:rPr>
                <w:rFonts w:ascii="Arial" w:hAnsi="Arial" w:cs="Arial"/>
                <w:sz w:val="22"/>
                <w:szCs w:val="22"/>
              </w:rPr>
              <w:t>Customer relationship management</w:t>
            </w:r>
          </w:p>
          <w:p w14:paraId="75ED1AE2" w14:textId="77777777" w:rsidR="00403D4C" w:rsidRDefault="00403D4C" w:rsidP="001821A2">
            <w:pPr>
              <w:pStyle w:val="NoSpacing"/>
              <w:numPr>
                <w:ilvl w:val="0"/>
                <w:numId w:val="4"/>
              </w:numPr>
              <w:ind w:left="252" w:hanging="270"/>
              <w:rPr>
                <w:rFonts w:ascii="Arial" w:hAnsi="Arial" w:cs="Arial"/>
                <w:sz w:val="22"/>
                <w:szCs w:val="22"/>
              </w:rPr>
            </w:pPr>
            <w:r>
              <w:rPr>
                <w:rFonts w:ascii="Arial" w:hAnsi="Arial" w:cs="Arial"/>
                <w:sz w:val="22"/>
                <w:szCs w:val="22"/>
              </w:rPr>
              <w:t xml:space="preserve">The marketing </w:t>
            </w:r>
            <w:proofErr w:type="gramStart"/>
            <w:r>
              <w:rPr>
                <w:rFonts w:ascii="Arial" w:hAnsi="Arial" w:cs="Arial"/>
                <w:sz w:val="22"/>
                <w:szCs w:val="22"/>
              </w:rPr>
              <w:t>landscape</w:t>
            </w:r>
            <w:proofErr w:type="gramEnd"/>
          </w:p>
          <w:p w14:paraId="242D3568" w14:textId="77777777" w:rsidR="004B5950" w:rsidRDefault="004B5950" w:rsidP="00552170">
            <w:pPr>
              <w:pStyle w:val="NoSpacing"/>
              <w:ind w:left="-18"/>
              <w:rPr>
                <w:rFonts w:ascii="Arial" w:hAnsi="Arial" w:cs="Arial"/>
                <w:sz w:val="22"/>
                <w:szCs w:val="22"/>
              </w:rPr>
            </w:pPr>
          </w:p>
          <w:p w14:paraId="7566A06F" w14:textId="77777777" w:rsidR="005312A7" w:rsidRDefault="005312A7" w:rsidP="00552170">
            <w:pPr>
              <w:pStyle w:val="NoSpacing"/>
              <w:ind w:left="-18"/>
              <w:rPr>
                <w:rFonts w:ascii="Arial" w:hAnsi="Arial" w:cs="Arial"/>
                <w:sz w:val="22"/>
                <w:szCs w:val="22"/>
              </w:rPr>
            </w:pPr>
          </w:p>
          <w:p w14:paraId="7D25B15D" w14:textId="77777777" w:rsidR="00552170" w:rsidRPr="00552170" w:rsidRDefault="00552170" w:rsidP="00552170">
            <w:pPr>
              <w:pStyle w:val="NoSpacing"/>
              <w:ind w:left="-18"/>
              <w:rPr>
                <w:rFonts w:ascii="Arial" w:hAnsi="Arial" w:cs="Arial"/>
                <w:b/>
                <w:sz w:val="22"/>
                <w:szCs w:val="22"/>
              </w:rPr>
            </w:pPr>
            <w:r w:rsidRPr="00552170">
              <w:rPr>
                <w:rFonts w:ascii="Arial" w:hAnsi="Arial" w:cs="Arial"/>
                <w:b/>
                <w:sz w:val="22"/>
                <w:szCs w:val="22"/>
              </w:rPr>
              <w:t>CH</w:t>
            </w:r>
            <w:r w:rsidR="009963F5">
              <w:rPr>
                <w:rFonts w:ascii="Arial" w:hAnsi="Arial" w:cs="Arial"/>
                <w:b/>
                <w:sz w:val="22"/>
                <w:szCs w:val="22"/>
              </w:rPr>
              <w:t xml:space="preserve"> </w:t>
            </w:r>
            <w:r w:rsidRPr="00552170">
              <w:rPr>
                <w:rFonts w:ascii="Arial" w:hAnsi="Arial" w:cs="Arial"/>
                <w:b/>
                <w:sz w:val="22"/>
                <w:szCs w:val="22"/>
              </w:rPr>
              <w:t>2</w:t>
            </w:r>
          </w:p>
          <w:p w14:paraId="2A12447B" w14:textId="77777777" w:rsidR="00552170" w:rsidRDefault="0041695C" w:rsidP="00552170">
            <w:pPr>
              <w:pStyle w:val="NoSpacing"/>
              <w:ind w:left="-18"/>
              <w:rPr>
                <w:rFonts w:ascii="Arial" w:hAnsi="Arial" w:cs="Arial"/>
                <w:b/>
                <w:sz w:val="22"/>
                <w:szCs w:val="22"/>
              </w:rPr>
            </w:pPr>
            <w:r>
              <w:rPr>
                <w:rFonts w:ascii="Arial" w:hAnsi="Arial" w:cs="Arial"/>
                <w:b/>
                <w:sz w:val="22"/>
                <w:szCs w:val="22"/>
              </w:rPr>
              <w:t>Company and Marketing Strategy: Partnering to Build Customer Engagement, Value, and Relationships</w:t>
            </w:r>
            <w:r w:rsidR="00552170" w:rsidRPr="00552170">
              <w:rPr>
                <w:rFonts w:ascii="Arial" w:hAnsi="Arial" w:cs="Arial"/>
                <w:b/>
                <w:sz w:val="22"/>
                <w:szCs w:val="22"/>
              </w:rPr>
              <w:t>:</w:t>
            </w:r>
          </w:p>
          <w:p w14:paraId="19D9FABA" w14:textId="77777777" w:rsidR="00552170" w:rsidRDefault="0041695C" w:rsidP="00552170">
            <w:pPr>
              <w:pStyle w:val="NoSpacing"/>
              <w:numPr>
                <w:ilvl w:val="0"/>
                <w:numId w:val="15"/>
              </w:numPr>
              <w:rPr>
                <w:rFonts w:ascii="Arial" w:hAnsi="Arial" w:cs="Arial"/>
                <w:sz w:val="22"/>
                <w:szCs w:val="22"/>
              </w:rPr>
            </w:pPr>
            <w:r>
              <w:rPr>
                <w:rFonts w:ascii="Arial" w:hAnsi="Arial" w:cs="Arial"/>
                <w:sz w:val="22"/>
                <w:szCs w:val="22"/>
              </w:rPr>
              <w:t>Company-wide strategic planning</w:t>
            </w:r>
          </w:p>
          <w:p w14:paraId="5A747574" w14:textId="77777777" w:rsidR="00552170" w:rsidRDefault="0041695C" w:rsidP="00552170">
            <w:pPr>
              <w:pStyle w:val="NoSpacing"/>
              <w:numPr>
                <w:ilvl w:val="0"/>
                <w:numId w:val="15"/>
              </w:numPr>
              <w:rPr>
                <w:rFonts w:ascii="Arial" w:hAnsi="Arial" w:cs="Arial"/>
                <w:sz w:val="22"/>
                <w:szCs w:val="22"/>
              </w:rPr>
            </w:pPr>
            <w:r>
              <w:rPr>
                <w:rFonts w:ascii="Arial" w:hAnsi="Arial" w:cs="Arial"/>
                <w:sz w:val="22"/>
                <w:szCs w:val="22"/>
              </w:rPr>
              <w:t>Business portfolios</w:t>
            </w:r>
          </w:p>
          <w:p w14:paraId="40CAD2B6" w14:textId="77777777" w:rsidR="00552170" w:rsidRDefault="0041695C" w:rsidP="00552170">
            <w:pPr>
              <w:pStyle w:val="NoSpacing"/>
              <w:numPr>
                <w:ilvl w:val="0"/>
                <w:numId w:val="15"/>
              </w:numPr>
              <w:rPr>
                <w:rFonts w:ascii="Arial" w:hAnsi="Arial" w:cs="Arial"/>
                <w:sz w:val="22"/>
                <w:szCs w:val="22"/>
              </w:rPr>
            </w:pPr>
            <w:r>
              <w:rPr>
                <w:rFonts w:ascii="Arial" w:hAnsi="Arial" w:cs="Arial"/>
                <w:sz w:val="22"/>
                <w:szCs w:val="22"/>
              </w:rPr>
              <w:t>Strategic planning and customer value</w:t>
            </w:r>
          </w:p>
          <w:p w14:paraId="4002555A" w14:textId="77777777" w:rsidR="00552170" w:rsidRDefault="0041695C" w:rsidP="00552170">
            <w:pPr>
              <w:pStyle w:val="NoSpacing"/>
              <w:numPr>
                <w:ilvl w:val="0"/>
                <w:numId w:val="15"/>
              </w:numPr>
              <w:rPr>
                <w:rFonts w:ascii="Arial" w:hAnsi="Arial" w:cs="Arial"/>
                <w:sz w:val="22"/>
                <w:szCs w:val="22"/>
              </w:rPr>
            </w:pPr>
            <w:r>
              <w:rPr>
                <w:rFonts w:ascii="Arial" w:hAnsi="Arial" w:cs="Arial"/>
                <w:sz w:val="22"/>
                <w:szCs w:val="22"/>
              </w:rPr>
              <w:t>Customer value-driven marketing strategy and mix</w:t>
            </w:r>
          </w:p>
          <w:p w14:paraId="3491313E" w14:textId="77777777" w:rsidR="005312A7" w:rsidRPr="00C35538" w:rsidRDefault="0041695C" w:rsidP="00797A4C">
            <w:pPr>
              <w:pStyle w:val="NoSpacing"/>
              <w:numPr>
                <w:ilvl w:val="0"/>
                <w:numId w:val="15"/>
              </w:numPr>
              <w:rPr>
                <w:rFonts w:ascii="Arial" w:hAnsi="Arial" w:cs="Arial"/>
                <w:sz w:val="22"/>
                <w:szCs w:val="22"/>
              </w:rPr>
            </w:pPr>
            <w:r w:rsidRPr="00C35538">
              <w:rPr>
                <w:rFonts w:ascii="Arial" w:hAnsi="Arial" w:cs="Arial"/>
                <w:sz w:val="22"/>
                <w:szCs w:val="22"/>
              </w:rPr>
              <w:t>Marketing management functions</w:t>
            </w:r>
          </w:p>
          <w:p w14:paraId="6EB1F295" w14:textId="77777777" w:rsidR="0041695C" w:rsidRPr="00552170" w:rsidRDefault="0041695C" w:rsidP="002F25B5">
            <w:pPr>
              <w:pStyle w:val="NoSpacing"/>
              <w:rPr>
                <w:rFonts w:ascii="Arial" w:hAnsi="Arial" w:cs="Arial"/>
                <w:sz w:val="22"/>
                <w:szCs w:val="22"/>
              </w:rPr>
            </w:pPr>
          </w:p>
        </w:tc>
        <w:tc>
          <w:tcPr>
            <w:tcW w:w="2880" w:type="dxa"/>
          </w:tcPr>
          <w:p w14:paraId="3BB43DBB" w14:textId="77FEC85B" w:rsidR="00B3016C" w:rsidRDefault="00295376" w:rsidP="00470482">
            <w:pPr>
              <w:pStyle w:val="NoSpacing"/>
              <w:rPr>
                <w:rFonts w:ascii="Arial" w:hAnsi="Arial" w:cs="Arial"/>
                <w:color w:val="365F91"/>
                <w:sz w:val="22"/>
                <w:szCs w:val="22"/>
              </w:rPr>
            </w:pPr>
            <w:r>
              <w:rPr>
                <w:rFonts w:ascii="Arial" w:hAnsi="Arial" w:cs="Arial"/>
                <w:color w:val="365F91"/>
                <w:sz w:val="22"/>
                <w:szCs w:val="22"/>
              </w:rPr>
              <w:br/>
            </w:r>
          </w:p>
          <w:p w14:paraId="0CB115AA" w14:textId="77777777" w:rsidR="005F2363" w:rsidRDefault="005F2363" w:rsidP="00470482">
            <w:pPr>
              <w:pStyle w:val="NoSpacing"/>
              <w:rPr>
                <w:rFonts w:ascii="Arial" w:hAnsi="Arial" w:cs="Arial"/>
                <w:color w:val="365F91"/>
                <w:sz w:val="22"/>
                <w:szCs w:val="22"/>
              </w:rPr>
            </w:pPr>
          </w:p>
          <w:p w14:paraId="64D2E41A" w14:textId="77777777" w:rsidR="00E61870" w:rsidRDefault="00E61870" w:rsidP="00E6258A">
            <w:pPr>
              <w:pStyle w:val="NoSpacing"/>
              <w:rPr>
                <w:rFonts w:ascii="Arial" w:hAnsi="Arial" w:cs="Arial"/>
                <w:b/>
                <w:bCs/>
                <w:sz w:val="22"/>
                <w:szCs w:val="22"/>
              </w:rPr>
            </w:pPr>
          </w:p>
          <w:p w14:paraId="0985B90E" w14:textId="77777777" w:rsidR="00E61870" w:rsidRDefault="00E61870" w:rsidP="00E6258A">
            <w:pPr>
              <w:pStyle w:val="NoSpacing"/>
              <w:rPr>
                <w:rFonts w:ascii="Arial" w:hAnsi="Arial" w:cs="Arial"/>
                <w:b/>
                <w:bCs/>
                <w:sz w:val="22"/>
                <w:szCs w:val="22"/>
              </w:rPr>
            </w:pPr>
          </w:p>
          <w:p w14:paraId="6A18FF03" w14:textId="77777777" w:rsidR="00E61870" w:rsidRDefault="00E61870" w:rsidP="00E6258A">
            <w:pPr>
              <w:pStyle w:val="NoSpacing"/>
              <w:rPr>
                <w:rFonts w:ascii="Arial" w:hAnsi="Arial" w:cs="Arial"/>
                <w:b/>
                <w:bCs/>
                <w:sz w:val="22"/>
                <w:szCs w:val="22"/>
              </w:rPr>
            </w:pPr>
          </w:p>
          <w:p w14:paraId="5BFC0761" w14:textId="77777777" w:rsidR="00E61870" w:rsidRDefault="00E61870" w:rsidP="00E6258A">
            <w:pPr>
              <w:pStyle w:val="NoSpacing"/>
              <w:rPr>
                <w:rFonts w:ascii="Arial" w:hAnsi="Arial" w:cs="Arial"/>
                <w:b/>
                <w:bCs/>
                <w:sz w:val="22"/>
                <w:szCs w:val="22"/>
              </w:rPr>
            </w:pPr>
          </w:p>
          <w:p w14:paraId="6EB406A7" w14:textId="77777777" w:rsidR="00E61870" w:rsidRDefault="00E61870" w:rsidP="00E6258A">
            <w:pPr>
              <w:pStyle w:val="NoSpacing"/>
              <w:rPr>
                <w:rFonts w:ascii="Arial" w:hAnsi="Arial" w:cs="Arial"/>
                <w:b/>
                <w:bCs/>
                <w:sz w:val="22"/>
                <w:szCs w:val="22"/>
              </w:rPr>
            </w:pPr>
          </w:p>
          <w:p w14:paraId="0B701C86" w14:textId="77777777" w:rsidR="00E61870" w:rsidRDefault="00483FF5" w:rsidP="001821A2">
            <w:pPr>
              <w:pStyle w:val="NoSpacing"/>
              <w:rPr>
                <w:rFonts w:ascii="Arial" w:hAnsi="Arial" w:cs="Arial"/>
                <w:b/>
                <w:bCs/>
                <w:sz w:val="22"/>
                <w:szCs w:val="22"/>
              </w:rPr>
            </w:pPr>
            <w:r>
              <w:rPr>
                <w:rFonts w:ascii="Arial" w:hAnsi="Arial" w:cs="Arial"/>
                <w:color w:val="365F91"/>
                <w:sz w:val="22"/>
                <w:szCs w:val="22"/>
              </w:rPr>
              <w:br/>
            </w:r>
          </w:p>
        </w:tc>
      </w:tr>
      <w:tr w:rsidR="004B5950" w:rsidRPr="00A6673C" w14:paraId="0D14498C" w14:textId="77777777" w:rsidTr="00B61CB4">
        <w:trPr>
          <w:trHeight w:val="122"/>
          <w:jc w:val="center"/>
        </w:trPr>
        <w:tc>
          <w:tcPr>
            <w:tcW w:w="1418" w:type="dxa"/>
          </w:tcPr>
          <w:p w14:paraId="75F9043D" w14:textId="77777777" w:rsidR="004B5950" w:rsidRPr="00A6673C" w:rsidRDefault="004B5950" w:rsidP="001166BA">
            <w:pPr>
              <w:spacing w:before="120"/>
              <w:jc w:val="center"/>
              <w:rPr>
                <w:rFonts w:cs="Arial"/>
                <w:b/>
                <w:bCs/>
                <w:sz w:val="22"/>
                <w:szCs w:val="22"/>
              </w:rPr>
            </w:pPr>
            <w:r>
              <w:rPr>
                <w:rFonts w:cs="Arial"/>
                <w:b/>
                <w:bCs/>
                <w:sz w:val="22"/>
                <w:szCs w:val="22"/>
              </w:rPr>
              <w:t>MODULE</w:t>
            </w:r>
          </w:p>
        </w:tc>
        <w:tc>
          <w:tcPr>
            <w:tcW w:w="5327" w:type="dxa"/>
          </w:tcPr>
          <w:p w14:paraId="6D247DD6" w14:textId="77777777" w:rsidR="004B5950" w:rsidRPr="00A6673C" w:rsidRDefault="004B5950" w:rsidP="001166BA">
            <w:pPr>
              <w:spacing w:before="120"/>
              <w:jc w:val="center"/>
              <w:rPr>
                <w:rFonts w:cs="Arial"/>
                <w:b/>
                <w:bCs/>
                <w:sz w:val="22"/>
                <w:szCs w:val="22"/>
              </w:rPr>
            </w:pPr>
            <w:r w:rsidRPr="00A6673C">
              <w:rPr>
                <w:rFonts w:cs="Arial"/>
                <w:b/>
                <w:bCs/>
                <w:sz w:val="22"/>
                <w:szCs w:val="22"/>
              </w:rPr>
              <w:t>TOPIC</w:t>
            </w:r>
          </w:p>
        </w:tc>
        <w:tc>
          <w:tcPr>
            <w:tcW w:w="2880" w:type="dxa"/>
          </w:tcPr>
          <w:p w14:paraId="2BFC6751" w14:textId="77777777" w:rsidR="004B5950" w:rsidRPr="00A6673C" w:rsidRDefault="00B12627" w:rsidP="001166BA">
            <w:pPr>
              <w:spacing w:before="120"/>
              <w:jc w:val="center"/>
              <w:rPr>
                <w:rFonts w:cs="Arial"/>
                <w:b/>
                <w:bCs/>
                <w:sz w:val="22"/>
                <w:szCs w:val="22"/>
              </w:rPr>
            </w:pPr>
            <w:r>
              <w:rPr>
                <w:rFonts w:cs="Arial"/>
                <w:b/>
                <w:bCs/>
                <w:sz w:val="22"/>
                <w:szCs w:val="22"/>
              </w:rPr>
              <w:t xml:space="preserve">GRADED </w:t>
            </w:r>
            <w:r w:rsidR="004B5950">
              <w:rPr>
                <w:rFonts w:cs="Arial"/>
                <w:b/>
                <w:bCs/>
                <w:sz w:val="22"/>
                <w:szCs w:val="22"/>
              </w:rPr>
              <w:t>ASSIGNMENTS</w:t>
            </w:r>
          </w:p>
        </w:tc>
      </w:tr>
      <w:tr w:rsidR="001A7E88" w:rsidRPr="00970AF8" w14:paraId="5B2E3C86" w14:textId="77777777" w:rsidTr="00B61CB4">
        <w:trPr>
          <w:trHeight w:val="267"/>
          <w:jc w:val="center"/>
        </w:trPr>
        <w:tc>
          <w:tcPr>
            <w:tcW w:w="1418" w:type="dxa"/>
            <w:tcBorders>
              <w:bottom w:val="single" w:sz="4" w:space="0" w:color="auto"/>
            </w:tcBorders>
          </w:tcPr>
          <w:p w14:paraId="5E563F66" w14:textId="77777777" w:rsidR="001A7E88" w:rsidRDefault="001A7E88" w:rsidP="0082210D">
            <w:pPr>
              <w:jc w:val="center"/>
              <w:rPr>
                <w:rFonts w:cs="Arial"/>
                <w:sz w:val="22"/>
                <w:szCs w:val="22"/>
              </w:rPr>
            </w:pPr>
          </w:p>
          <w:p w14:paraId="2DCB0718" w14:textId="77777777" w:rsidR="001A7E88" w:rsidRDefault="00733586" w:rsidP="0082210D">
            <w:pPr>
              <w:jc w:val="center"/>
              <w:rPr>
                <w:rFonts w:cs="Arial"/>
                <w:sz w:val="22"/>
                <w:szCs w:val="22"/>
              </w:rPr>
            </w:pPr>
            <w:r>
              <w:rPr>
                <w:rFonts w:cs="Arial"/>
                <w:sz w:val="22"/>
                <w:szCs w:val="22"/>
              </w:rPr>
              <w:t>Module 2</w:t>
            </w:r>
          </w:p>
          <w:p w14:paraId="60DBF1CB" w14:textId="77777777" w:rsidR="00D03F0D" w:rsidRDefault="00D03F0D" w:rsidP="0082210D">
            <w:pPr>
              <w:jc w:val="center"/>
              <w:rPr>
                <w:rFonts w:cs="Arial"/>
                <w:sz w:val="22"/>
                <w:szCs w:val="22"/>
              </w:rPr>
            </w:pPr>
            <w:r>
              <w:rPr>
                <w:rFonts w:cs="Arial"/>
                <w:sz w:val="22"/>
                <w:szCs w:val="22"/>
              </w:rPr>
              <w:t>Week 2</w:t>
            </w:r>
          </w:p>
          <w:p w14:paraId="70D7DCEC" w14:textId="77777777" w:rsidR="00733586" w:rsidRPr="00A6673C" w:rsidRDefault="00733586" w:rsidP="0082210D">
            <w:pPr>
              <w:jc w:val="center"/>
              <w:rPr>
                <w:rFonts w:cs="Arial"/>
                <w:sz w:val="22"/>
                <w:szCs w:val="22"/>
              </w:rPr>
            </w:pPr>
          </w:p>
        </w:tc>
        <w:tc>
          <w:tcPr>
            <w:tcW w:w="5327" w:type="dxa"/>
            <w:tcBorders>
              <w:bottom w:val="single" w:sz="4" w:space="0" w:color="auto"/>
            </w:tcBorders>
          </w:tcPr>
          <w:p w14:paraId="24434452" w14:textId="77777777" w:rsidR="001A7E88" w:rsidRDefault="001A7E88" w:rsidP="00E6258A">
            <w:pPr>
              <w:pStyle w:val="NoSpacing"/>
              <w:rPr>
                <w:rFonts w:ascii="Arial" w:hAnsi="Arial" w:cs="Arial"/>
                <w:b/>
                <w:sz w:val="22"/>
                <w:szCs w:val="22"/>
              </w:rPr>
            </w:pPr>
          </w:p>
          <w:p w14:paraId="43A0B78F" w14:textId="7A13C6DD" w:rsidR="00EC1420" w:rsidRDefault="00EC1420" w:rsidP="001464AD">
            <w:pPr>
              <w:pStyle w:val="NoSpacing"/>
              <w:rPr>
                <w:rFonts w:ascii="Arial" w:hAnsi="Arial" w:cs="Arial"/>
                <w:b/>
                <w:sz w:val="22"/>
                <w:szCs w:val="22"/>
              </w:rPr>
            </w:pPr>
            <w:r>
              <w:rPr>
                <w:rFonts w:ascii="Arial" w:hAnsi="Arial" w:cs="Arial"/>
                <w:b/>
                <w:sz w:val="22"/>
                <w:szCs w:val="22"/>
              </w:rPr>
              <w:t>UNDERSTANDING THE MARKETPLACE AND CUSTOMER VALUE</w:t>
            </w:r>
          </w:p>
          <w:p w14:paraId="63C10C43" w14:textId="00004979" w:rsidR="00643285" w:rsidRDefault="00643285" w:rsidP="001464AD">
            <w:pPr>
              <w:pStyle w:val="NoSpacing"/>
              <w:rPr>
                <w:rFonts w:ascii="Arial" w:hAnsi="Arial" w:cs="Arial"/>
                <w:b/>
                <w:sz w:val="22"/>
                <w:szCs w:val="22"/>
              </w:rPr>
            </w:pPr>
          </w:p>
          <w:p w14:paraId="260F6659" w14:textId="37D6316F" w:rsidR="00643285" w:rsidRDefault="00643285" w:rsidP="001464AD">
            <w:pPr>
              <w:pStyle w:val="NoSpacing"/>
              <w:rPr>
                <w:rFonts w:ascii="Arial" w:hAnsi="Arial" w:cs="Arial"/>
                <w:b/>
                <w:sz w:val="22"/>
                <w:szCs w:val="22"/>
              </w:rPr>
            </w:pPr>
            <w:r>
              <w:rPr>
                <w:rFonts w:ascii="Arial" w:hAnsi="Arial" w:cs="Arial"/>
                <w:b/>
                <w:sz w:val="22"/>
                <w:szCs w:val="22"/>
              </w:rPr>
              <w:t>Discussion Question</w:t>
            </w:r>
          </w:p>
          <w:p w14:paraId="07AEC484" w14:textId="77777777" w:rsidR="00EC1420" w:rsidRDefault="00EC1420" w:rsidP="001464AD">
            <w:pPr>
              <w:pStyle w:val="NoSpacing"/>
              <w:rPr>
                <w:rFonts w:ascii="Arial" w:hAnsi="Arial" w:cs="Arial"/>
                <w:b/>
                <w:sz w:val="22"/>
                <w:szCs w:val="22"/>
              </w:rPr>
            </w:pPr>
          </w:p>
          <w:p w14:paraId="56B5AE14" w14:textId="77777777" w:rsidR="001464AD" w:rsidRPr="00A6673C" w:rsidRDefault="0041695C" w:rsidP="001464AD">
            <w:pPr>
              <w:pStyle w:val="NoSpacing"/>
              <w:rPr>
                <w:rFonts w:ascii="Arial" w:hAnsi="Arial" w:cs="Arial"/>
                <w:b/>
                <w:sz w:val="22"/>
                <w:szCs w:val="22"/>
              </w:rPr>
            </w:pPr>
            <w:r>
              <w:rPr>
                <w:rFonts w:ascii="Arial" w:hAnsi="Arial" w:cs="Arial"/>
                <w:b/>
                <w:sz w:val="22"/>
                <w:szCs w:val="22"/>
              </w:rPr>
              <w:t>CH 3</w:t>
            </w:r>
          </w:p>
          <w:p w14:paraId="12E422F7" w14:textId="77777777" w:rsidR="001464AD" w:rsidRPr="00A6673C" w:rsidRDefault="006734D3" w:rsidP="001464AD">
            <w:pPr>
              <w:pStyle w:val="NoSpacing"/>
              <w:rPr>
                <w:rFonts w:ascii="Arial" w:hAnsi="Arial" w:cs="Arial"/>
                <w:b/>
                <w:bCs/>
                <w:sz w:val="22"/>
                <w:szCs w:val="22"/>
              </w:rPr>
            </w:pPr>
            <w:r>
              <w:rPr>
                <w:rFonts w:ascii="Arial" w:hAnsi="Arial" w:cs="Arial"/>
                <w:b/>
                <w:bCs/>
                <w:sz w:val="22"/>
                <w:szCs w:val="22"/>
              </w:rPr>
              <w:t>Analyzing the Marketing Environment</w:t>
            </w:r>
            <w:r w:rsidR="00797A4C">
              <w:rPr>
                <w:rFonts w:ascii="Arial" w:hAnsi="Arial" w:cs="Arial"/>
                <w:b/>
                <w:bCs/>
                <w:sz w:val="22"/>
                <w:szCs w:val="22"/>
              </w:rPr>
              <w:t>:</w:t>
            </w:r>
          </w:p>
          <w:p w14:paraId="551E0E35" w14:textId="77777777" w:rsidR="001464AD" w:rsidRDefault="006734D3" w:rsidP="001464AD">
            <w:pPr>
              <w:pStyle w:val="NoSpacing"/>
              <w:numPr>
                <w:ilvl w:val="0"/>
                <w:numId w:val="6"/>
              </w:numPr>
              <w:ind w:left="252" w:hanging="270"/>
              <w:rPr>
                <w:rFonts w:ascii="Arial" w:hAnsi="Arial" w:cs="Arial"/>
                <w:sz w:val="22"/>
                <w:szCs w:val="22"/>
              </w:rPr>
            </w:pPr>
            <w:r>
              <w:rPr>
                <w:rFonts w:ascii="Arial" w:hAnsi="Arial" w:cs="Arial"/>
                <w:sz w:val="22"/>
                <w:szCs w:val="22"/>
              </w:rPr>
              <w:t>Environmental forces</w:t>
            </w:r>
          </w:p>
          <w:p w14:paraId="7D13F518" w14:textId="77777777" w:rsidR="00797A4C" w:rsidRDefault="006734D3" w:rsidP="001464AD">
            <w:pPr>
              <w:pStyle w:val="NoSpacing"/>
              <w:numPr>
                <w:ilvl w:val="0"/>
                <w:numId w:val="6"/>
              </w:numPr>
              <w:ind w:left="252" w:hanging="270"/>
              <w:rPr>
                <w:rFonts w:ascii="Arial" w:hAnsi="Arial" w:cs="Arial"/>
                <w:sz w:val="22"/>
                <w:szCs w:val="22"/>
              </w:rPr>
            </w:pPr>
            <w:r>
              <w:rPr>
                <w:rFonts w:ascii="Arial" w:hAnsi="Arial" w:cs="Arial"/>
                <w:sz w:val="22"/>
                <w:szCs w:val="22"/>
              </w:rPr>
              <w:t>Demographic and economic environments in marketing decisions</w:t>
            </w:r>
          </w:p>
          <w:p w14:paraId="01AEA4DD" w14:textId="77777777" w:rsidR="00797A4C" w:rsidRDefault="006734D3" w:rsidP="001464AD">
            <w:pPr>
              <w:pStyle w:val="NoSpacing"/>
              <w:numPr>
                <w:ilvl w:val="0"/>
                <w:numId w:val="6"/>
              </w:numPr>
              <w:ind w:left="252" w:hanging="270"/>
              <w:rPr>
                <w:rFonts w:ascii="Arial" w:hAnsi="Arial" w:cs="Arial"/>
                <w:sz w:val="22"/>
                <w:szCs w:val="22"/>
              </w:rPr>
            </w:pPr>
            <w:r>
              <w:rPr>
                <w:rFonts w:ascii="Arial" w:hAnsi="Arial" w:cs="Arial"/>
                <w:sz w:val="22"/>
                <w:szCs w:val="22"/>
              </w:rPr>
              <w:t>Trends in natural and technological environments</w:t>
            </w:r>
          </w:p>
          <w:p w14:paraId="23F7719A" w14:textId="77777777" w:rsidR="00797A4C" w:rsidRDefault="006734D3" w:rsidP="001464AD">
            <w:pPr>
              <w:pStyle w:val="NoSpacing"/>
              <w:numPr>
                <w:ilvl w:val="0"/>
                <w:numId w:val="6"/>
              </w:numPr>
              <w:ind w:left="252" w:hanging="270"/>
              <w:rPr>
                <w:rFonts w:ascii="Arial" w:hAnsi="Arial" w:cs="Arial"/>
                <w:sz w:val="22"/>
                <w:szCs w:val="22"/>
              </w:rPr>
            </w:pPr>
            <w:r>
              <w:rPr>
                <w:rFonts w:ascii="Arial" w:hAnsi="Arial" w:cs="Arial"/>
                <w:sz w:val="22"/>
                <w:szCs w:val="22"/>
              </w:rPr>
              <w:t>Key changes in political and cultural environments</w:t>
            </w:r>
          </w:p>
          <w:p w14:paraId="66CDE714" w14:textId="77777777" w:rsidR="00797A4C" w:rsidRDefault="006734D3" w:rsidP="001464AD">
            <w:pPr>
              <w:pStyle w:val="NoSpacing"/>
              <w:numPr>
                <w:ilvl w:val="0"/>
                <w:numId w:val="6"/>
              </w:numPr>
              <w:ind w:left="252" w:hanging="270"/>
              <w:rPr>
                <w:rFonts w:ascii="Arial" w:hAnsi="Arial" w:cs="Arial"/>
                <w:sz w:val="22"/>
                <w:szCs w:val="22"/>
              </w:rPr>
            </w:pPr>
            <w:r>
              <w:rPr>
                <w:rFonts w:ascii="Arial" w:hAnsi="Arial" w:cs="Arial"/>
                <w:sz w:val="22"/>
                <w:szCs w:val="22"/>
              </w:rPr>
              <w:t>Company reactions to marketing environment</w:t>
            </w:r>
          </w:p>
          <w:p w14:paraId="0426DBB6" w14:textId="77777777" w:rsidR="00797A4C" w:rsidRDefault="00797A4C" w:rsidP="00797A4C">
            <w:pPr>
              <w:pStyle w:val="NoSpacing"/>
              <w:ind w:left="-18"/>
              <w:rPr>
                <w:rFonts w:ascii="Arial" w:hAnsi="Arial" w:cs="Arial"/>
                <w:sz w:val="22"/>
                <w:szCs w:val="22"/>
              </w:rPr>
            </w:pPr>
          </w:p>
          <w:p w14:paraId="61C788BE" w14:textId="77777777" w:rsidR="00797A4C" w:rsidRPr="005C2955" w:rsidRDefault="00797A4C" w:rsidP="00797A4C">
            <w:pPr>
              <w:pStyle w:val="NoSpacing"/>
              <w:ind w:left="-18"/>
              <w:rPr>
                <w:rFonts w:ascii="Arial" w:hAnsi="Arial" w:cs="Arial"/>
                <w:b/>
                <w:sz w:val="22"/>
                <w:szCs w:val="22"/>
              </w:rPr>
            </w:pPr>
            <w:r w:rsidRPr="005C2955">
              <w:rPr>
                <w:rFonts w:ascii="Arial" w:hAnsi="Arial" w:cs="Arial"/>
                <w:b/>
                <w:sz w:val="22"/>
                <w:szCs w:val="22"/>
              </w:rPr>
              <w:t>CH</w:t>
            </w:r>
            <w:r w:rsidR="009963F5">
              <w:rPr>
                <w:rFonts w:ascii="Arial" w:hAnsi="Arial" w:cs="Arial"/>
                <w:b/>
                <w:sz w:val="22"/>
                <w:szCs w:val="22"/>
              </w:rPr>
              <w:t xml:space="preserve"> </w:t>
            </w:r>
            <w:r w:rsidR="006734D3">
              <w:rPr>
                <w:rFonts w:ascii="Arial" w:hAnsi="Arial" w:cs="Arial"/>
                <w:b/>
                <w:sz w:val="22"/>
                <w:szCs w:val="22"/>
              </w:rPr>
              <w:t>4</w:t>
            </w:r>
          </w:p>
          <w:p w14:paraId="3ED5C0A2" w14:textId="77777777" w:rsidR="00797A4C" w:rsidRDefault="00840534" w:rsidP="00797A4C">
            <w:pPr>
              <w:pStyle w:val="NoSpacing"/>
              <w:ind w:left="-18"/>
              <w:rPr>
                <w:rFonts w:ascii="Arial" w:hAnsi="Arial" w:cs="Arial"/>
                <w:b/>
                <w:sz w:val="22"/>
                <w:szCs w:val="22"/>
              </w:rPr>
            </w:pPr>
            <w:r>
              <w:rPr>
                <w:rFonts w:ascii="Arial" w:hAnsi="Arial" w:cs="Arial"/>
                <w:b/>
                <w:sz w:val="22"/>
                <w:szCs w:val="22"/>
              </w:rPr>
              <w:t>Managing Marketing Information</w:t>
            </w:r>
            <w:r w:rsidR="005C2955" w:rsidRPr="005C2955">
              <w:rPr>
                <w:rFonts w:ascii="Arial" w:hAnsi="Arial" w:cs="Arial"/>
                <w:b/>
                <w:sz w:val="22"/>
                <w:szCs w:val="22"/>
              </w:rPr>
              <w:t>:</w:t>
            </w:r>
          </w:p>
          <w:p w14:paraId="294BD800" w14:textId="77777777" w:rsidR="005C2955" w:rsidRDefault="00840534" w:rsidP="005C2955">
            <w:pPr>
              <w:pStyle w:val="NoSpacing"/>
              <w:numPr>
                <w:ilvl w:val="0"/>
                <w:numId w:val="18"/>
              </w:numPr>
              <w:rPr>
                <w:rFonts w:ascii="Arial" w:hAnsi="Arial" w:cs="Arial"/>
                <w:sz w:val="22"/>
                <w:szCs w:val="22"/>
              </w:rPr>
            </w:pPr>
            <w:r>
              <w:rPr>
                <w:rFonts w:ascii="Arial" w:hAnsi="Arial" w:cs="Arial"/>
                <w:sz w:val="22"/>
                <w:szCs w:val="22"/>
              </w:rPr>
              <w:t>Importance of information</w:t>
            </w:r>
          </w:p>
          <w:p w14:paraId="5DAA46F9" w14:textId="77777777" w:rsidR="005C2955" w:rsidRDefault="00840534" w:rsidP="005C2955">
            <w:pPr>
              <w:pStyle w:val="NoSpacing"/>
              <w:numPr>
                <w:ilvl w:val="0"/>
                <w:numId w:val="18"/>
              </w:numPr>
              <w:rPr>
                <w:rFonts w:ascii="Arial" w:hAnsi="Arial" w:cs="Arial"/>
                <w:sz w:val="22"/>
                <w:szCs w:val="22"/>
              </w:rPr>
            </w:pPr>
            <w:r>
              <w:rPr>
                <w:rFonts w:ascii="Arial" w:hAnsi="Arial" w:cs="Arial"/>
                <w:sz w:val="22"/>
                <w:szCs w:val="22"/>
              </w:rPr>
              <w:t>Defining marketing information systems</w:t>
            </w:r>
          </w:p>
          <w:p w14:paraId="6871A987" w14:textId="77777777" w:rsidR="005C2955" w:rsidRDefault="00840534" w:rsidP="005C2955">
            <w:pPr>
              <w:pStyle w:val="NoSpacing"/>
              <w:numPr>
                <w:ilvl w:val="0"/>
                <w:numId w:val="18"/>
              </w:numPr>
              <w:rPr>
                <w:rFonts w:ascii="Arial" w:hAnsi="Arial" w:cs="Arial"/>
                <w:sz w:val="22"/>
                <w:szCs w:val="22"/>
              </w:rPr>
            </w:pPr>
            <w:r>
              <w:rPr>
                <w:rFonts w:ascii="Arial" w:hAnsi="Arial" w:cs="Arial"/>
                <w:sz w:val="22"/>
                <w:szCs w:val="22"/>
              </w:rPr>
              <w:lastRenderedPageBreak/>
              <w:t>Steps in the marketing research process</w:t>
            </w:r>
          </w:p>
          <w:p w14:paraId="6B818F89" w14:textId="77777777" w:rsidR="005C2955" w:rsidRDefault="00840534" w:rsidP="005C2955">
            <w:pPr>
              <w:pStyle w:val="NoSpacing"/>
              <w:numPr>
                <w:ilvl w:val="0"/>
                <w:numId w:val="18"/>
              </w:numPr>
              <w:rPr>
                <w:rFonts w:ascii="Arial" w:hAnsi="Arial" w:cs="Arial"/>
                <w:sz w:val="22"/>
                <w:szCs w:val="22"/>
              </w:rPr>
            </w:pPr>
            <w:r>
              <w:rPr>
                <w:rFonts w:ascii="Arial" w:hAnsi="Arial" w:cs="Arial"/>
                <w:sz w:val="22"/>
                <w:szCs w:val="22"/>
              </w:rPr>
              <w:t>Analysis and use of marketing information</w:t>
            </w:r>
          </w:p>
          <w:p w14:paraId="646C5F65" w14:textId="77777777" w:rsidR="005C2955" w:rsidRDefault="00840534" w:rsidP="005C2955">
            <w:pPr>
              <w:pStyle w:val="NoSpacing"/>
              <w:numPr>
                <w:ilvl w:val="0"/>
                <w:numId w:val="18"/>
              </w:numPr>
              <w:rPr>
                <w:rFonts w:ascii="Arial" w:hAnsi="Arial" w:cs="Arial"/>
                <w:sz w:val="22"/>
                <w:szCs w:val="22"/>
              </w:rPr>
            </w:pPr>
            <w:r>
              <w:rPr>
                <w:rFonts w:ascii="Arial" w:hAnsi="Arial" w:cs="Arial"/>
                <w:sz w:val="22"/>
                <w:szCs w:val="22"/>
              </w:rPr>
              <w:t>Special issues in marketing research</w:t>
            </w:r>
          </w:p>
          <w:p w14:paraId="24407F50" w14:textId="77777777" w:rsidR="004B5950" w:rsidRPr="00A6673C" w:rsidRDefault="004B5950" w:rsidP="002F25B5">
            <w:pPr>
              <w:pStyle w:val="NoSpacing"/>
              <w:rPr>
                <w:rFonts w:ascii="Arial" w:hAnsi="Arial" w:cs="Arial"/>
                <w:sz w:val="22"/>
                <w:szCs w:val="22"/>
              </w:rPr>
            </w:pPr>
          </w:p>
        </w:tc>
        <w:tc>
          <w:tcPr>
            <w:tcW w:w="2880" w:type="dxa"/>
            <w:tcBorders>
              <w:bottom w:val="single" w:sz="4" w:space="0" w:color="auto"/>
            </w:tcBorders>
          </w:tcPr>
          <w:p w14:paraId="35E2DC67" w14:textId="77777777" w:rsidR="005F2363" w:rsidRPr="005F2363" w:rsidRDefault="005F2363" w:rsidP="00933C3B">
            <w:pPr>
              <w:pStyle w:val="NoSpacing"/>
              <w:rPr>
                <w:rFonts w:ascii="Arial" w:hAnsi="Arial" w:cs="Arial"/>
                <w:b/>
                <w:sz w:val="22"/>
                <w:szCs w:val="22"/>
              </w:rPr>
            </w:pPr>
          </w:p>
        </w:tc>
      </w:tr>
      <w:tr w:rsidR="00B61CB4" w:rsidRPr="00970AF8" w14:paraId="1BE3901D" w14:textId="77777777" w:rsidTr="00B61CB4">
        <w:trPr>
          <w:trHeight w:val="267"/>
          <w:jc w:val="center"/>
        </w:trPr>
        <w:tc>
          <w:tcPr>
            <w:tcW w:w="1418" w:type="dxa"/>
            <w:tcBorders>
              <w:bottom w:val="single" w:sz="4" w:space="0" w:color="auto"/>
            </w:tcBorders>
          </w:tcPr>
          <w:p w14:paraId="5A219E15" w14:textId="77777777" w:rsidR="00B61CB4" w:rsidRDefault="00B61CB4" w:rsidP="00B61CB4">
            <w:pPr>
              <w:jc w:val="center"/>
              <w:rPr>
                <w:rFonts w:cs="Arial"/>
                <w:sz w:val="22"/>
                <w:szCs w:val="22"/>
              </w:rPr>
            </w:pPr>
            <w:r>
              <w:rPr>
                <w:rFonts w:cs="Arial"/>
                <w:sz w:val="22"/>
                <w:szCs w:val="22"/>
              </w:rPr>
              <w:t>Module 3</w:t>
            </w:r>
          </w:p>
          <w:p w14:paraId="56BA7B45" w14:textId="77777777" w:rsidR="00B61CB4" w:rsidRPr="00A6673C" w:rsidRDefault="00B61CB4" w:rsidP="00B61CB4">
            <w:pPr>
              <w:jc w:val="center"/>
              <w:rPr>
                <w:rFonts w:cs="Arial"/>
                <w:sz w:val="22"/>
                <w:szCs w:val="22"/>
              </w:rPr>
            </w:pPr>
            <w:r>
              <w:rPr>
                <w:rFonts w:cs="Arial"/>
                <w:sz w:val="22"/>
                <w:szCs w:val="22"/>
              </w:rPr>
              <w:t>Week 3</w:t>
            </w:r>
          </w:p>
          <w:p w14:paraId="79957F16" w14:textId="77777777" w:rsidR="00B61CB4" w:rsidRDefault="00B61CB4" w:rsidP="0082210D">
            <w:pPr>
              <w:jc w:val="center"/>
              <w:rPr>
                <w:rFonts w:cs="Arial"/>
                <w:sz w:val="22"/>
                <w:szCs w:val="22"/>
              </w:rPr>
            </w:pPr>
          </w:p>
        </w:tc>
        <w:tc>
          <w:tcPr>
            <w:tcW w:w="5327" w:type="dxa"/>
            <w:tcBorders>
              <w:bottom w:val="single" w:sz="4" w:space="0" w:color="auto"/>
            </w:tcBorders>
          </w:tcPr>
          <w:p w14:paraId="17D00D68" w14:textId="2F33536E" w:rsidR="00B61CB4" w:rsidRDefault="00B61CB4" w:rsidP="00B61CB4">
            <w:pPr>
              <w:pStyle w:val="NoSpacing"/>
              <w:rPr>
                <w:rFonts w:ascii="Arial" w:hAnsi="Arial" w:cs="Arial"/>
                <w:b/>
                <w:sz w:val="22"/>
                <w:szCs w:val="22"/>
              </w:rPr>
            </w:pPr>
            <w:r>
              <w:rPr>
                <w:rFonts w:ascii="Arial" w:hAnsi="Arial" w:cs="Arial"/>
                <w:b/>
                <w:sz w:val="22"/>
                <w:szCs w:val="22"/>
              </w:rPr>
              <w:t>DESIGNING A CUSTOMER VALUE-DRIVEN STRATEGY AND MIX</w:t>
            </w:r>
          </w:p>
          <w:p w14:paraId="5F147036" w14:textId="2E21ABDF" w:rsidR="00643285" w:rsidRDefault="00643285" w:rsidP="00B61CB4">
            <w:pPr>
              <w:pStyle w:val="NoSpacing"/>
              <w:rPr>
                <w:rFonts w:ascii="Arial" w:hAnsi="Arial" w:cs="Arial"/>
                <w:b/>
                <w:sz w:val="22"/>
                <w:szCs w:val="22"/>
              </w:rPr>
            </w:pPr>
          </w:p>
          <w:p w14:paraId="5CCB6533" w14:textId="01F6318B" w:rsidR="00643285" w:rsidRDefault="00643285" w:rsidP="00B61CB4">
            <w:pPr>
              <w:pStyle w:val="NoSpacing"/>
              <w:rPr>
                <w:rFonts w:ascii="Arial" w:hAnsi="Arial" w:cs="Arial"/>
                <w:b/>
                <w:sz w:val="22"/>
                <w:szCs w:val="22"/>
              </w:rPr>
            </w:pPr>
            <w:r>
              <w:rPr>
                <w:rFonts w:ascii="Arial" w:hAnsi="Arial" w:cs="Arial"/>
                <w:b/>
                <w:sz w:val="22"/>
                <w:szCs w:val="22"/>
              </w:rPr>
              <w:t>Discussion Question</w:t>
            </w:r>
          </w:p>
          <w:p w14:paraId="239F09D4" w14:textId="77777777" w:rsidR="00B61CB4" w:rsidRDefault="00B61CB4" w:rsidP="00B61CB4">
            <w:pPr>
              <w:pStyle w:val="NoSpacing"/>
              <w:rPr>
                <w:rFonts w:ascii="Arial" w:hAnsi="Arial" w:cs="Arial"/>
                <w:b/>
                <w:sz w:val="22"/>
                <w:szCs w:val="22"/>
              </w:rPr>
            </w:pPr>
          </w:p>
          <w:p w14:paraId="2748C297" w14:textId="77777777" w:rsidR="00B61CB4" w:rsidRPr="005C2955" w:rsidRDefault="00B61CB4" w:rsidP="00B61CB4">
            <w:pPr>
              <w:pStyle w:val="NoSpacing"/>
              <w:ind w:left="-18"/>
              <w:rPr>
                <w:rFonts w:ascii="Arial" w:hAnsi="Arial" w:cs="Arial"/>
                <w:b/>
                <w:sz w:val="22"/>
                <w:szCs w:val="22"/>
              </w:rPr>
            </w:pPr>
            <w:r w:rsidRPr="005C2955">
              <w:rPr>
                <w:rFonts w:ascii="Arial" w:hAnsi="Arial" w:cs="Arial"/>
                <w:b/>
                <w:sz w:val="22"/>
                <w:szCs w:val="22"/>
              </w:rPr>
              <w:t>CH</w:t>
            </w:r>
            <w:r>
              <w:rPr>
                <w:rFonts w:ascii="Arial" w:hAnsi="Arial" w:cs="Arial"/>
                <w:b/>
                <w:sz w:val="22"/>
                <w:szCs w:val="22"/>
              </w:rPr>
              <w:t xml:space="preserve"> 5</w:t>
            </w:r>
          </w:p>
          <w:p w14:paraId="2D5DD3A7" w14:textId="77777777" w:rsidR="00B61CB4" w:rsidRPr="005C2955" w:rsidRDefault="00B61CB4" w:rsidP="00B61CB4">
            <w:pPr>
              <w:pStyle w:val="NoSpacing"/>
              <w:ind w:left="-18"/>
              <w:rPr>
                <w:rFonts w:ascii="Arial" w:hAnsi="Arial" w:cs="Arial"/>
                <w:b/>
                <w:sz w:val="22"/>
                <w:szCs w:val="22"/>
              </w:rPr>
            </w:pPr>
            <w:r>
              <w:rPr>
                <w:rFonts w:ascii="Arial" w:hAnsi="Arial" w:cs="Arial"/>
                <w:b/>
                <w:sz w:val="22"/>
                <w:szCs w:val="22"/>
              </w:rPr>
              <w:t>Understanding Consumer and Business Buyer Behavior</w:t>
            </w:r>
            <w:r w:rsidRPr="005C2955">
              <w:rPr>
                <w:rFonts w:ascii="Arial" w:hAnsi="Arial" w:cs="Arial"/>
                <w:b/>
                <w:sz w:val="22"/>
                <w:szCs w:val="22"/>
              </w:rPr>
              <w:t>:</w:t>
            </w:r>
          </w:p>
          <w:p w14:paraId="038D7B5F" w14:textId="77777777" w:rsidR="00B61CB4" w:rsidRDefault="00B61CB4" w:rsidP="00B61CB4">
            <w:pPr>
              <w:pStyle w:val="NoSpacing"/>
              <w:numPr>
                <w:ilvl w:val="0"/>
                <w:numId w:val="19"/>
              </w:numPr>
              <w:rPr>
                <w:rFonts w:ascii="Arial" w:hAnsi="Arial" w:cs="Arial"/>
                <w:sz w:val="22"/>
                <w:szCs w:val="22"/>
              </w:rPr>
            </w:pPr>
            <w:r>
              <w:rPr>
                <w:rFonts w:ascii="Arial" w:hAnsi="Arial" w:cs="Arial"/>
                <w:sz w:val="22"/>
                <w:szCs w:val="22"/>
              </w:rPr>
              <w:t>Consumer market</w:t>
            </w:r>
          </w:p>
          <w:p w14:paraId="65C2ACD9" w14:textId="77777777" w:rsidR="00B61CB4" w:rsidRDefault="00B61CB4" w:rsidP="00B61CB4">
            <w:pPr>
              <w:pStyle w:val="NoSpacing"/>
              <w:numPr>
                <w:ilvl w:val="0"/>
                <w:numId w:val="19"/>
              </w:numPr>
              <w:rPr>
                <w:rFonts w:ascii="Arial" w:hAnsi="Arial" w:cs="Arial"/>
                <w:sz w:val="22"/>
                <w:szCs w:val="22"/>
              </w:rPr>
            </w:pPr>
            <w:r>
              <w:rPr>
                <w:rFonts w:ascii="Arial" w:hAnsi="Arial" w:cs="Arial"/>
                <w:sz w:val="22"/>
                <w:szCs w:val="22"/>
              </w:rPr>
              <w:t>Stages in the buyer decision process</w:t>
            </w:r>
          </w:p>
          <w:p w14:paraId="786DE9A7" w14:textId="77777777" w:rsidR="00B61CB4" w:rsidRDefault="00B61CB4" w:rsidP="00B61CB4">
            <w:pPr>
              <w:pStyle w:val="NoSpacing"/>
              <w:numPr>
                <w:ilvl w:val="0"/>
                <w:numId w:val="19"/>
              </w:numPr>
              <w:rPr>
                <w:rFonts w:ascii="Arial" w:hAnsi="Arial" w:cs="Arial"/>
                <w:sz w:val="22"/>
                <w:szCs w:val="22"/>
              </w:rPr>
            </w:pPr>
            <w:r>
              <w:rPr>
                <w:rFonts w:ascii="Arial" w:hAnsi="Arial" w:cs="Arial"/>
                <w:sz w:val="22"/>
                <w:szCs w:val="22"/>
              </w:rPr>
              <w:t>Adoption and diffusion process for new products</w:t>
            </w:r>
          </w:p>
          <w:p w14:paraId="2BA9B04B" w14:textId="77777777" w:rsidR="00B61CB4" w:rsidRDefault="00B61CB4" w:rsidP="00B61CB4">
            <w:pPr>
              <w:pStyle w:val="NoSpacing"/>
              <w:numPr>
                <w:ilvl w:val="0"/>
                <w:numId w:val="19"/>
              </w:numPr>
              <w:rPr>
                <w:rFonts w:ascii="Arial" w:hAnsi="Arial" w:cs="Arial"/>
                <w:sz w:val="22"/>
                <w:szCs w:val="22"/>
              </w:rPr>
            </w:pPr>
            <w:r>
              <w:rPr>
                <w:rFonts w:ascii="Arial" w:hAnsi="Arial" w:cs="Arial"/>
                <w:sz w:val="22"/>
                <w:szCs w:val="22"/>
              </w:rPr>
              <w:t>Business market</w:t>
            </w:r>
          </w:p>
          <w:p w14:paraId="27DCF434" w14:textId="77777777" w:rsidR="00B61CB4" w:rsidRDefault="00B61CB4" w:rsidP="00B61CB4">
            <w:pPr>
              <w:pStyle w:val="NoSpacing"/>
              <w:rPr>
                <w:rFonts w:ascii="Arial" w:hAnsi="Arial" w:cs="Arial"/>
                <w:b/>
                <w:sz w:val="22"/>
                <w:szCs w:val="22"/>
              </w:rPr>
            </w:pPr>
            <w:r>
              <w:rPr>
                <w:rFonts w:ascii="Arial" w:hAnsi="Arial" w:cs="Arial"/>
                <w:sz w:val="22"/>
                <w:szCs w:val="22"/>
              </w:rPr>
              <w:t xml:space="preserve">Steps in the business buying decision </w:t>
            </w:r>
            <w:proofErr w:type="gramStart"/>
            <w:r>
              <w:rPr>
                <w:rFonts w:ascii="Arial" w:hAnsi="Arial" w:cs="Arial"/>
                <w:sz w:val="22"/>
                <w:szCs w:val="22"/>
              </w:rPr>
              <w:t>process</w:t>
            </w:r>
            <w:proofErr w:type="gramEnd"/>
            <w:r>
              <w:rPr>
                <w:rFonts w:ascii="Arial" w:hAnsi="Arial" w:cs="Arial"/>
                <w:b/>
                <w:sz w:val="22"/>
                <w:szCs w:val="22"/>
              </w:rPr>
              <w:t xml:space="preserve"> </w:t>
            </w:r>
          </w:p>
          <w:p w14:paraId="62914941" w14:textId="77777777" w:rsidR="00B61CB4" w:rsidRDefault="00B61CB4" w:rsidP="00B61CB4">
            <w:pPr>
              <w:pStyle w:val="NoSpacing"/>
              <w:rPr>
                <w:rFonts w:ascii="Arial" w:hAnsi="Arial" w:cs="Arial"/>
                <w:b/>
                <w:sz w:val="22"/>
                <w:szCs w:val="22"/>
              </w:rPr>
            </w:pPr>
          </w:p>
          <w:p w14:paraId="7AB41EB2" w14:textId="77777777" w:rsidR="00B61CB4" w:rsidRPr="00A6673C" w:rsidRDefault="00B61CB4" w:rsidP="00B61CB4">
            <w:pPr>
              <w:pStyle w:val="NoSpacing"/>
              <w:rPr>
                <w:rFonts w:ascii="Arial" w:hAnsi="Arial" w:cs="Arial"/>
                <w:b/>
                <w:sz w:val="22"/>
                <w:szCs w:val="22"/>
              </w:rPr>
            </w:pPr>
            <w:r>
              <w:rPr>
                <w:rFonts w:ascii="Arial" w:hAnsi="Arial" w:cs="Arial"/>
                <w:b/>
                <w:sz w:val="22"/>
                <w:szCs w:val="22"/>
              </w:rPr>
              <w:t>CH 6</w:t>
            </w:r>
          </w:p>
          <w:p w14:paraId="6B0A9BEE" w14:textId="77777777" w:rsidR="00B61CB4" w:rsidRPr="00A6673C" w:rsidRDefault="00B61CB4" w:rsidP="00B61CB4">
            <w:pPr>
              <w:pStyle w:val="NoSpacing"/>
              <w:rPr>
                <w:rFonts w:ascii="Arial" w:hAnsi="Arial" w:cs="Arial"/>
                <w:b/>
                <w:bCs/>
                <w:sz w:val="22"/>
                <w:szCs w:val="22"/>
              </w:rPr>
            </w:pPr>
            <w:r>
              <w:rPr>
                <w:rFonts w:ascii="Arial" w:hAnsi="Arial" w:cs="Arial"/>
                <w:b/>
                <w:bCs/>
                <w:sz w:val="22"/>
                <w:szCs w:val="22"/>
              </w:rPr>
              <w:t>Customer value-driven Marketing Strategy</w:t>
            </w:r>
            <w:r w:rsidRPr="00A6673C">
              <w:rPr>
                <w:rFonts w:ascii="Arial" w:hAnsi="Arial" w:cs="Arial"/>
                <w:b/>
                <w:bCs/>
                <w:sz w:val="22"/>
                <w:szCs w:val="22"/>
              </w:rPr>
              <w:t>:</w:t>
            </w:r>
          </w:p>
          <w:p w14:paraId="110CF0AD" w14:textId="77777777" w:rsidR="00B61CB4" w:rsidRDefault="00B61CB4" w:rsidP="00B61CB4">
            <w:pPr>
              <w:pStyle w:val="NoSpacing"/>
              <w:numPr>
                <w:ilvl w:val="0"/>
                <w:numId w:val="14"/>
              </w:numPr>
              <w:ind w:left="252" w:hanging="270"/>
              <w:rPr>
                <w:rFonts w:ascii="Arial" w:hAnsi="Arial" w:cs="Arial"/>
                <w:sz w:val="22"/>
                <w:szCs w:val="22"/>
              </w:rPr>
            </w:pPr>
            <w:r>
              <w:rPr>
                <w:rFonts w:ascii="Arial" w:hAnsi="Arial" w:cs="Arial"/>
                <w:sz w:val="22"/>
                <w:szCs w:val="22"/>
              </w:rPr>
              <w:t xml:space="preserve">Steps in designing a value-driven marketing </w:t>
            </w:r>
            <w:proofErr w:type="gramStart"/>
            <w:r>
              <w:rPr>
                <w:rFonts w:ascii="Arial" w:hAnsi="Arial" w:cs="Arial"/>
                <w:sz w:val="22"/>
                <w:szCs w:val="22"/>
              </w:rPr>
              <w:t>strategy</w:t>
            </w:r>
            <w:proofErr w:type="gramEnd"/>
          </w:p>
          <w:p w14:paraId="3879D006" w14:textId="77777777" w:rsidR="00B61CB4" w:rsidRDefault="00B61CB4" w:rsidP="00B61CB4">
            <w:pPr>
              <w:pStyle w:val="NoSpacing"/>
              <w:numPr>
                <w:ilvl w:val="0"/>
                <w:numId w:val="14"/>
              </w:numPr>
              <w:ind w:left="252" w:hanging="270"/>
              <w:rPr>
                <w:rFonts w:ascii="Arial" w:hAnsi="Arial" w:cs="Arial"/>
                <w:sz w:val="22"/>
                <w:szCs w:val="22"/>
              </w:rPr>
            </w:pPr>
            <w:r>
              <w:rPr>
                <w:rFonts w:ascii="Arial" w:hAnsi="Arial" w:cs="Arial"/>
                <w:sz w:val="22"/>
                <w:szCs w:val="22"/>
              </w:rPr>
              <w:t>Major bases for segmenting consumer and business markets</w:t>
            </w:r>
          </w:p>
          <w:p w14:paraId="342E5258" w14:textId="77777777" w:rsidR="00B61CB4" w:rsidRDefault="00B61CB4" w:rsidP="00B61CB4">
            <w:pPr>
              <w:pStyle w:val="NoSpacing"/>
              <w:numPr>
                <w:ilvl w:val="0"/>
                <w:numId w:val="14"/>
              </w:numPr>
              <w:ind w:left="252" w:hanging="270"/>
              <w:rPr>
                <w:rFonts w:ascii="Arial" w:hAnsi="Arial" w:cs="Arial"/>
                <w:sz w:val="22"/>
                <w:szCs w:val="22"/>
              </w:rPr>
            </w:pPr>
            <w:r>
              <w:rPr>
                <w:rFonts w:ascii="Arial" w:hAnsi="Arial" w:cs="Arial"/>
                <w:sz w:val="22"/>
                <w:szCs w:val="22"/>
              </w:rPr>
              <w:t>Attractive market segments</w:t>
            </w:r>
          </w:p>
          <w:p w14:paraId="7019BD7A" w14:textId="77777777" w:rsidR="00B61CB4" w:rsidRDefault="00B61CB4" w:rsidP="00B61CB4">
            <w:pPr>
              <w:pStyle w:val="NoSpacing"/>
              <w:numPr>
                <w:ilvl w:val="0"/>
                <w:numId w:val="14"/>
              </w:numPr>
              <w:ind w:left="252" w:hanging="270"/>
              <w:rPr>
                <w:rFonts w:ascii="Arial" w:hAnsi="Arial" w:cs="Arial"/>
                <w:sz w:val="22"/>
                <w:szCs w:val="22"/>
              </w:rPr>
            </w:pPr>
            <w:r>
              <w:rPr>
                <w:rFonts w:ascii="Arial" w:hAnsi="Arial" w:cs="Arial"/>
                <w:sz w:val="22"/>
                <w:szCs w:val="22"/>
              </w:rPr>
              <w:t>Maximum competitive advantage</w:t>
            </w:r>
          </w:p>
          <w:p w14:paraId="77397556" w14:textId="77777777" w:rsidR="00B61CB4" w:rsidRDefault="00B61CB4" w:rsidP="00E6258A">
            <w:pPr>
              <w:pStyle w:val="NoSpacing"/>
              <w:rPr>
                <w:rFonts w:ascii="Arial" w:hAnsi="Arial" w:cs="Arial"/>
                <w:b/>
                <w:sz w:val="22"/>
                <w:szCs w:val="22"/>
              </w:rPr>
            </w:pPr>
          </w:p>
        </w:tc>
        <w:tc>
          <w:tcPr>
            <w:tcW w:w="2880" w:type="dxa"/>
            <w:tcBorders>
              <w:bottom w:val="single" w:sz="4" w:space="0" w:color="auto"/>
            </w:tcBorders>
          </w:tcPr>
          <w:p w14:paraId="7257584E" w14:textId="04595335" w:rsidR="00B61CB4" w:rsidRDefault="00B61CB4" w:rsidP="00933C3B">
            <w:pPr>
              <w:pStyle w:val="NoSpacing"/>
              <w:rPr>
                <w:rFonts w:ascii="Arial" w:hAnsi="Arial" w:cs="Arial"/>
                <w:color w:val="365F91"/>
                <w:sz w:val="22"/>
                <w:szCs w:val="22"/>
              </w:rPr>
            </w:pPr>
            <w:r>
              <w:rPr>
                <w:rFonts w:ascii="Arial" w:hAnsi="Arial" w:cs="Arial"/>
                <w:color w:val="365F91"/>
                <w:sz w:val="22"/>
                <w:szCs w:val="22"/>
              </w:rPr>
              <w:br/>
            </w:r>
          </w:p>
        </w:tc>
      </w:tr>
    </w:tbl>
    <w:p w14:paraId="17735363" w14:textId="77777777" w:rsidR="00592185" w:rsidRDefault="00592185">
      <w:pPr>
        <w:pStyle w:val="NoSpacing"/>
        <w:rPr>
          <w:rFonts w:ascii="Arial" w:hAnsi="Arial" w:cs="Arial"/>
          <w:b/>
          <w:sz w:val="22"/>
          <w:szCs w:val="22"/>
        </w:rPr>
      </w:pPr>
    </w:p>
    <w:p w14:paraId="12EE6017" w14:textId="77777777" w:rsidR="00592185" w:rsidRDefault="00592185">
      <w:pPr>
        <w:pStyle w:val="NoSpacing"/>
        <w:rPr>
          <w:rFonts w:ascii="Arial" w:hAnsi="Arial" w:cs="Arial"/>
          <w:color w:val="365F91"/>
          <w:sz w:val="22"/>
          <w:szCs w:val="22"/>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5559"/>
        <w:gridCol w:w="2631"/>
      </w:tblGrid>
      <w:tr w:rsidR="004B5950" w:rsidRPr="00A6673C" w14:paraId="6B3ED466" w14:textId="77777777" w:rsidTr="00B61CB4">
        <w:trPr>
          <w:trHeight w:val="122"/>
          <w:jc w:val="center"/>
        </w:trPr>
        <w:tc>
          <w:tcPr>
            <w:tcW w:w="1435" w:type="dxa"/>
          </w:tcPr>
          <w:p w14:paraId="19548BA6" w14:textId="77777777" w:rsidR="004B5950" w:rsidRPr="00A6673C" w:rsidRDefault="004B5950" w:rsidP="001166BA">
            <w:pPr>
              <w:spacing w:before="120"/>
              <w:jc w:val="center"/>
              <w:rPr>
                <w:rFonts w:cs="Arial"/>
                <w:b/>
                <w:bCs/>
                <w:sz w:val="22"/>
                <w:szCs w:val="22"/>
              </w:rPr>
            </w:pPr>
            <w:r>
              <w:rPr>
                <w:rFonts w:cs="Arial"/>
                <w:b/>
                <w:bCs/>
                <w:sz w:val="22"/>
                <w:szCs w:val="22"/>
              </w:rPr>
              <w:t>MODULE</w:t>
            </w:r>
          </w:p>
        </w:tc>
        <w:tc>
          <w:tcPr>
            <w:tcW w:w="5559" w:type="dxa"/>
          </w:tcPr>
          <w:p w14:paraId="5B7E2C7B" w14:textId="77777777" w:rsidR="004B5950" w:rsidRPr="00A6673C" w:rsidRDefault="004B5950" w:rsidP="001166BA">
            <w:pPr>
              <w:spacing w:before="120"/>
              <w:jc w:val="center"/>
              <w:rPr>
                <w:rFonts w:cs="Arial"/>
                <w:b/>
                <w:bCs/>
                <w:sz w:val="22"/>
                <w:szCs w:val="22"/>
              </w:rPr>
            </w:pPr>
            <w:r w:rsidRPr="00A6673C">
              <w:rPr>
                <w:rFonts w:cs="Arial"/>
                <w:b/>
                <w:bCs/>
                <w:sz w:val="22"/>
                <w:szCs w:val="22"/>
              </w:rPr>
              <w:t>TOPIC</w:t>
            </w:r>
          </w:p>
        </w:tc>
        <w:tc>
          <w:tcPr>
            <w:tcW w:w="2631" w:type="dxa"/>
          </w:tcPr>
          <w:p w14:paraId="127D47F9" w14:textId="77777777" w:rsidR="004B5950" w:rsidRPr="00A6673C" w:rsidRDefault="00B12627" w:rsidP="001166BA">
            <w:pPr>
              <w:spacing w:before="120"/>
              <w:jc w:val="center"/>
              <w:rPr>
                <w:rFonts w:cs="Arial"/>
                <w:b/>
                <w:bCs/>
                <w:sz w:val="22"/>
                <w:szCs w:val="22"/>
              </w:rPr>
            </w:pPr>
            <w:r>
              <w:rPr>
                <w:rFonts w:cs="Arial"/>
                <w:b/>
                <w:bCs/>
                <w:sz w:val="22"/>
                <w:szCs w:val="22"/>
              </w:rPr>
              <w:t xml:space="preserve">GRADED </w:t>
            </w:r>
            <w:r w:rsidR="004B5950">
              <w:rPr>
                <w:rFonts w:cs="Arial"/>
                <w:b/>
                <w:bCs/>
                <w:sz w:val="22"/>
                <w:szCs w:val="22"/>
              </w:rPr>
              <w:t>ASSIGNMENTS</w:t>
            </w:r>
          </w:p>
        </w:tc>
      </w:tr>
      <w:tr w:rsidR="001A7E88" w:rsidRPr="00A6673C" w14:paraId="7EECBFAB" w14:textId="77777777" w:rsidTr="00B61CB4">
        <w:trPr>
          <w:trHeight w:val="359"/>
          <w:jc w:val="center"/>
        </w:trPr>
        <w:tc>
          <w:tcPr>
            <w:tcW w:w="1435" w:type="dxa"/>
            <w:tcBorders>
              <w:bottom w:val="single" w:sz="4" w:space="0" w:color="auto"/>
            </w:tcBorders>
          </w:tcPr>
          <w:p w14:paraId="64674F0E" w14:textId="77777777" w:rsidR="001A7E88" w:rsidRDefault="001A7E88" w:rsidP="0082210D">
            <w:pPr>
              <w:jc w:val="center"/>
              <w:rPr>
                <w:rFonts w:cs="Arial"/>
                <w:sz w:val="22"/>
                <w:szCs w:val="22"/>
              </w:rPr>
            </w:pPr>
          </w:p>
          <w:p w14:paraId="6A50AB9E" w14:textId="775273BF" w:rsidR="001A7E88" w:rsidRDefault="009963F5" w:rsidP="0082210D">
            <w:pPr>
              <w:jc w:val="center"/>
              <w:rPr>
                <w:rFonts w:cs="Arial"/>
                <w:sz w:val="22"/>
                <w:szCs w:val="22"/>
              </w:rPr>
            </w:pPr>
            <w:r>
              <w:rPr>
                <w:rFonts w:cs="Arial"/>
                <w:sz w:val="22"/>
                <w:szCs w:val="22"/>
              </w:rPr>
              <w:t xml:space="preserve">Module </w:t>
            </w:r>
            <w:r w:rsidR="00505517">
              <w:rPr>
                <w:rFonts w:cs="Arial"/>
                <w:sz w:val="22"/>
                <w:szCs w:val="22"/>
              </w:rPr>
              <w:t>4</w:t>
            </w:r>
          </w:p>
          <w:p w14:paraId="33D4BCF1" w14:textId="02FB1B1F" w:rsidR="00D03F0D" w:rsidRDefault="00D03F0D" w:rsidP="0082210D">
            <w:pPr>
              <w:jc w:val="center"/>
              <w:rPr>
                <w:rFonts w:cs="Arial"/>
                <w:sz w:val="22"/>
                <w:szCs w:val="22"/>
              </w:rPr>
            </w:pPr>
            <w:r>
              <w:rPr>
                <w:rFonts w:cs="Arial"/>
                <w:sz w:val="22"/>
                <w:szCs w:val="22"/>
              </w:rPr>
              <w:t xml:space="preserve">Week </w:t>
            </w:r>
            <w:r w:rsidR="00505517">
              <w:rPr>
                <w:rFonts w:cs="Arial"/>
                <w:sz w:val="22"/>
                <w:szCs w:val="22"/>
              </w:rPr>
              <w:t>4</w:t>
            </w:r>
          </w:p>
          <w:p w14:paraId="446070A4" w14:textId="77777777" w:rsidR="001A7E88" w:rsidRPr="00A6673C" w:rsidRDefault="001A7E88" w:rsidP="0082210D">
            <w:pPr>
              <w:jc w:val="center"/>
              <w:rPr>
                <w:rFonts w:cs="Arial"/>
                <w:sz w:val="22"/>
                <w:szCs w:val="22"/>
              </w:rPr>
            </w:pPr>
          </w:p>
          <w:p w14:paraId="42CE103B" w14:textId="77777777" w:rsidR="001A7E88" w:rsidRPr="00A6673C" w:rsidRDefault="001A7E88" w:rsidP="0082210D">
            <w:pPr>
              <w:jc w:val="center"/>
              <w:rPr>
                <w:rFonts w:cs="Arial"/>
                <w:sz w:val="22"/>
                <w:szCs w:val="22"/>
              </w:rPr>
            </w:pPr>
          </w:p>
        </w:tc>
        <w:tc>
          <w:tcPr>
            <w:tcW w:w="5559" w:type="dxa"/>
            <w:tcBorders>
              <w:bottom w:val="single" w:sz="4" w:space="0" w:color="auto"/>
            </w:tcBorders>
          </w:tcPr>
          <w:p w14:paraId="75CAAA6F" w14:textId="77777777" w:rsidR="00643285" w:rsidRDefault="00643285" w:rsidP="001464AD">
            <w:pPr>
              <w:pStyle w:val="Heading2"/>
              <w:rPr>
                <w:rFonts w:ascii="Arial" w:hAnsi="Arial" w:cs="Arial"/>
                <w:i w:val="0"/>
                <w:sz w:val="22"/>
                <w:szCs w:val="22"/>
              </w:rPr>
            </w:pPr>
            <w:r>
              <w:rPr>
                <w:rFonts w:ascii="Arial" w:hAnsi="Arial" w:cs="Arial"/>
                <w:b w:val="0"/>
                <w:sz w:val="22"/>
                <w:szCs w:val="22"/>
              </w:rPr>
              <w:t>Discussion Question</w:t>
            </w:r>
            <w:r>
              <w:rPr>
                <w:rFonts w:ascii="Arial" w:hAnsi="Arial" w:cs="Arial"/>
                <w:i w:val="0"/>
                <w:sz w:val="22"/>
                <w:szCs w:val="22"/>
              </w:rPr>
              <w:t xml:space="preserve"> </w:t>
            </w:r>
          </w:p>
          <w:p w14:paraId="76517A4D" w14:textId="071CC553" w:rsidR="001464AD" w:rsidRPr="000B63AE" w:rsidRDefault="006A514B" w:rsidP="001464AD">
            <w:pPr>
              <w:pStyle w:val="Heading2"/>
              <w:rPr>
                <w:rFonts w:ascii="Arial" w:hAnsi="Arial" w:cs="Arial"/>
                <w:i w:val="0"/>
                <w:sz w:val="22"/>
                <w:szCs w:val="22"/>
              </w:rPr>
            </w:pPr>
            <w:r>
              <w:rPr>
                <w:rFonts w:ascii="Arial" w:hAnsi="Arial" w:cs="Arial"/>
                <w:i w:val="0"/>
                <w:sz w:val="22"/>
                <w:szCs w:val="22"/>
              </w:rPr>
              <w:t>CH 7</w:t>
            </w:r>
          </w:p>
          <w:p w14:paraId="2ECDD821" w14:textId="77777777" w:rsidR="001464AD" w:rsidRPr="00A6673C" w:rsidRDefault="006A514B" w:rsidP="001464AD">
            <w:pPr>
              <w:pStyle w:val="NoSpacing"/>
              <w:rPr>
                <w:rFonts w:ascii="Arial" w:hAnsi="Arial" w:cs="Arial"/>
                <w:b/>
                <w:sz w:val="22"/>
                <w:szCs w:val="22"/>
              </w:rPr>
            </w:pPr>
            <w:r>
              <w:rPr>
                <w:rFonts w:ascii="Arial" w:hAnsi="Arial" w:cs="Arial"/>
                <w:b/>
                <w:sz w:val="22"/>
                <w:szCs w:val="22"/>
              </w:rPr>
              <w:t>Products, Services, and Brands</w:t>
            </w:r>
            <w:r w:rsidR="001464AD" w:rsidRPr="00A6673C">
              <w:rPr>
                <w:rFonts w:ascii="Arial" w:hAnsi="Arial" w:cs="Arial"/>
                <w:b/>
                <w:sz w:val="22"/>
                <w:szCs w:val="22"/>
              </w:rPr>
              <w:t>:</w:t>
            </w:r>
          </w:p>
          <w:p w14:paraId="29E94314" w14:textId="77777777" w:rsidR="001464AD" w:rsidRDefault="006A514B" w:rsidP="001464AD">
            <w:pPr>
              <w:pStyle w:val="NoSpacing"/>
              <w:numPr>
                <w:ilvl w:val="0"/>
                <w:numId w:val="9"/>
              </w:numPr>
              <w:ind w:left="252" w:hanging="270"/>
              <w:rPr>
                <w:rFonts w:ascii="Arial" w:hAnsi="Arial" w:cs="Arial"/>
                <w:sz w:val="22"/>
                <w:szCs w:val="22"/>
              </w:rPr>
            </w:pPr>
            <w:r>
              <w:rPr>
                <w:rFonts w:ascii="Arial" w:hAnsi="Arial" w:cs="Arial"/>
                <w:sz w:val="22"/>
                <w:szCs w:val="22"/>
              </w:rPr>
              <w:t>Classification of products and services</w:t>
            </w:r>
          </w:p>
          <w:p w14:paraId="74BF2EFA" w14:textId="77777777" w:rsidR="009963F5" w:rsidRDefault="006A514B" w:rsidP="001464AD">
            <w:pPr>
              <w:pStyle w:val="NoSpacing"/>
              <w:numPr>
                <w:ilvl w:val="0"/>
                <w:numId w:val="9"/>
              </w:numPr>
              <w:ind w:left="252" w:hanging="270"/>
              <w:rPr>
                <w:rFonts w:ascii="Arial" w:hAnsi="Arial" w:cs="Arial"/>
                <w:sz w:val="22"/>
                <w:szCs w:val="22"/>
              </w:rPr>
            </w:pPr>
            <w:r>
              <w:rPr>
                <w:rFonts w:ascii="Arial" w:hAnsi="Arial" w:cs="Arial"/>
                <w:sz w:val="22"/>
                <w:szCs w:val="22"/>
              </w:rPr>
              <w:t xml:space="preserve">Decisions regarding </w:t>
            </w:r>
            <w:proofErr w:type="gramStart"/>
            <w:r>
              <w:rPr>
                <w:rFonts w:ascii="Arial" w:hAnsi="Arial" w:cs="Arial"/>
                <w:sz w:val="22"/>
                <w:szCs w:val="22"/>
              </w:rPr>
              <w:t>individual  products</w:t>
            </w:r>
            <w:proofErr w:type="gramEnd"/>
            <w:r>
              <w:rPr>
                <w:rFonts w:ascii="Arial" w:hAnsi="Arial" w:cs="Arial"/>
                <w:sz w:val="22"/>
                <w:szCs w:val="22"/>
              </w:rPr>
              <w:t xml:space="preserve"> and services</w:t>
            </w:r>
          </w:p>
          <w:p w14:paraId="657A2F6B" w14:textId="77777777" w:rsidR="009963F5" w:rsidRDefault="006A514B" w:rsidP="001464AD">
            <w:pPr>
              <w:pStyle w:val="NoSpacing"/>
              <w:numPr>
                <w:ilvl w:val="0"/>
                <w:numId w:val="9"/>
              </w:numPr>
              <w:ind w:left="252" w:hanging="270"/>
              <w:rPr>
                <w:rFonts w:ascii="Arial" w:hAnsi="Arial" w:cs="Arial"/>
                <w:sz w:val="22"/>
                <w:szCs w:val="22"/>
              </w:rPr>
            </w:pPr>
            <w:r>
              <w:rPr>
                <w:rFonts w:ascii="Arial" w:hAnsi="Arial" w:cs="Arial"/>
                <w:sz w:val="22"/>
                <w:szCs w:val="22"/>
              </w:rPr>
              <w:t>Characteristics that affect the marketing of services</w:t>
            </w:r>
          </w:p>
          <w:p w14:paraId="1B7A0CCA" w14:textId="77777777" w:rsidR="009963F5" w:rsidRDefault="006A514B" w:rsidP="001464AD">
            <w:pPr>
              <w:pStyle w:val="NoSpacing"/>
              <w:numPr>
                <w:ilvl w:val="0"/>
                <w:numId w:val="9"/>
              </w:numPr>
              <w:ind w:left="252" w:hanging="270"/>
              <w:rPr>
                <w:rFonts w:ascii="Arial" w:hAnsi="Arial" w:cs="Arial"/>
                <w:sz w:val="22"/>
                <w:szCs w:val="22"/>
              </w:rPr>
            </w:pPr>
            <w:r>
              <w:rPr>
                <w:rFonts w:ascii="Arial" w:hAnsi="Arial" w:cs="Arial"/>
                <w:sz w:val="22"/>
                <w:szCs w:val="22"/>
              </w:rPr>
              <w:t>Branding strategy</w:t>
            </w:r>
          </w:p>
          <w:p w14:paraId="344970F5" w14:textId="77777777" w:rsidR="009963F5" w:rsidRDefault="009963F5" w:rsidP="009963F5">
            <w:pPr>
              <w:pStyle w:val="NoSpacing"/>
              <w:rPr>
                <w:rFonts w:ascii="Arial" w:hAnsi="Arial" w:cs="Arial"/>
                <w:sz w:val="22"/>
                <w:szCs w:val="22"/>
              </w:rPr>
            </w:pPr>
          </w:p>
          <w:p w14:paraId="007F3D1A" w14:textId="77777777" w:rsidR="009963F5" w:rsidRPr="009963F5" w:rsidRDefault="006A514B" w:rsidP="009963F5">
            <w:pPr>
              <w:pStyle w:val="NoSpacing"/>
              <w:rPr>
                <w:rFonts w:ascii="Arial" w:hAnsi="Arial" w:cs="Arial"/>
                <w:b/>
                <w:sz w:val="22"/>
                <w:szCs w:val="22"/>
              </w:rPr>
            </w:pPr>
            <w:r>
              <w:rPr>
                <w:rFonts w:ascii="Arial" w:hAnsi="Arial" w:cs="Arial"/>
                <w:b/>
                <w:sz w:val="22"/>
                <w:szCs w:val="22"/>
              </w:rPr>
              <w:t>CH 8</w:t>
            </w:r>
          </w:p>
          <w:p w14:paraId="2C57B69C" w14:textId="77777777" w:rsidR="009963F5" w:rsidRPr="009963F5" w:rsidRDefault="0023642C" w:rsidP="009963F5">
            <w:pPr>
              <w:pStyle w:val="NoSpacing"/>
              <w:rPr>
                <w:rFonts w:ascii="Arial" w:hAnsi="Arial" w:cs="Arial"/>
                <w:b/>
                <w:sz w:val="22"/>
                <w:szCs w:val="22"/>
              </w:rPr>
            </w:pPr>
            <w:r>
              <w:rPr>
                <w:rFonts w:ascii="Arial" w:hAnsi="Arial" w:cs="Arial"/>
                <w:b/>
                <w:sz w:val="22"/>
                <w:szCs w:val="22"/>
              </w:rPr>
              <w:t>Developing New Products</w:t>
            </w:r>
            <w:r w:rsidR="009963F5" w:rsidRPr="009963F5">
              <w:rPr>
                <w:rFonts w:ascii="Arial" w:hAnsi="Arial" w:cs="Arial"/>
                <w:b/>
                <w:sz w:val="22"/>
                <w:szCs w:val="22"/>
              </w:rPr>
              <w:t>:</w:t>
            </w:r>
          </w:p>
          <w:p w14:paraId="3C053FF0" w14:textId="77777777" w:rsidR="009963F5" w:rsidRDefault="0023642C" w:rsidP="009963F5">
            <w:pPr>
              <w:pStyle w:val="NoSpacing"/>
              <w:numPr>
                <w:ilvl w:val="0"/>
                <w:numId w:val="20"/>
              </w:numPr>
              <w:ind w:left="359"/>
              <w:rPr>
                <w:rFonts w:ascii="Arial" w:hAnsi="Arial" w:cs="Arial"/>
                <w:sz w:val="22"/>
                <w:szCs w:val="22"/>
              </w:rPr>
            </w:pPr>
            <w:r>
              <w:rPr>
                <w:rFonts w:ascii="Arial" w:hAnsi="Arial" w:cs="Arial"/>
                <w:sz w:val="22"/>
                <w:szCs w:val="22"/>
              </w:rPr>
              <w:t xml:space="preserve">Find and develop new product </w:t>
            </w:r>
            <w:proofErr w:type="gramStart"/>
            <w:r>
              <w:rPr>
                <w:rFonts w:ascii="Arial" w:hAnsi="Arial" w:cs="Arial"/>
                <w:sz w:val="22"/>
                <w:szCs w:val="22"/>
              </w:rPr>
              <w:t>ideas</w:t>
            </w:r>
            <w:proofErr w:type="gramEnd"/>
          </w:p>
          <w:p w14:paraId="3072A12F" w14:textId="77777777" w:rsidR="009963F5" w:rsidRDefault="0023642C" w:rsidP="009963F5">
            <w:pPr>
              <w:pStyle w:val="NoSpacing"/>
              <w:numPr>
                <w:ilvl w:val="0"/>
                <w:numId w:val="20"/>
              </w:numPr>
              <w:ind w:left="359"/>
              <w:rPr>
                <w:rFonts w:ascii="Arial" w:hAnsi="Arial" w:cs="Arial"/>
                <w:sz w:val="22"/>
                <w:szCs w:val="22"/>
              </w:rPr>
            </w:pPr>
            <w:r>
              <w:rPr>
                <w:rFonts w:ascii="Arial" w:hAnsi="Arial" w:cs="Arial"/>
                <w:sz w:val="22"/>
                <w:szCs w:val="22"/>
              </w:rPr>
              <w:t>Steps in the new product development</w:t>
            </w:r>
          </w:p>
          <w:p w14:paraId="389E52B4" w14:textId="77777777" w:rsidR="009963F5" w:rsidRDefault="0023642C" w:rsidP="009963F5">
            <w:pPr>
              <w:pStyle w:val="NoSpacing"/>
              <w:numPr>
                <w:ilvl w:val="0"/>
                <w:numId w:val="20"/>
              </w:numPr>
              <w:ind w:left="359"/>
              <w:rPr>
                <w:rFonts w:ascii="Arial" w:hAnsi="Arial" w:cs="Arial"/>
                <w:sz w:val="22"/>
                <w:szCs w:val="22"/>
              </w:rPr>
            </w:pPr>
            <w:r>
              <w:rPr>
                <w:rFonts w:ascii="Arial" w:hAnsi="Arial" w:cs="Arial"/>
                <w:sz w:val="22"/>
                <w:szCs w:val="22"/>
              </w:rPr>
              <w:t>Stages of the product life cycle</w:t>
            </w:r>
          </w:p>
          <w:p w14:paraId="2CD799EF" w14:textId="77777777" w:rsidR="00FD1410" w:rsidRDefault="0023642C" w:rsidP="0023642C">
            <w:pPr>
              <w:pStyle w:val="NoSpacing"/>
              <w:numPr>
                <w:ilvl w:val="0"/>
                <w:numId w:val="20"/>
              </w:numPr>
              <w:ind w:left="359"/>
              <w:rPr>
                <w:rFonts w:ascii="Arial" w:hAnsi="Arial" w:cs="Arial"/>
                <w:sz w:val="22"/>
                <w:szCs w:val="22"/>
              </w:rPr>
            </w:pPr>
            <w:r>
              <w:rPr>
                <w:rFonts w:ascii="Arial" w:hAnsi="Arial" w:cs="Arial"/>
                <w:sz w:val="22"/>
                <w:szCs w:val="22"/>
              </w:rPr>
              <w:t>Additional product issues</w:t>
            </w:r>
          </w:p>
          <w:p w14:paraId="663937CB" w14:textId="77777777" w:rsidR="00810701" w:rsidRDefault="00810701" w:rsidP="00810701">
            <w:pPr>
              <w:pStyle w:val="NoSpacing"/>
              <w:ind w:left="359"/>
              <w:rPr>
                <w:rFonts w:ascii="Arial" w:hAnsi="Arial" w:cs="Arial"/>
                <w:sz w:val="22"/>
                <w:szCs w:val="22"/>
              </w:rPr>
            </w:pPr>
          </w:p>
          <w:p w14:paraId="3C1E5C02" w14:textId="77777777" w:rsidR="0023642C" w:rsidRPr="0023642C" w:rsidRDefault="0023642C" w:rsidP="001D786D">
            <w:pPr>
              <w:pStyle w:val="NoSpacing"/>
              <w:rPr>
                <w:rFonts w:ascii="Arial" w:hAnsi="Arial" w:cs="Arial"/>
                <w:b/>
                <w:sz w:val="22"/>
                <w:szCs w:val="22"/>
              </w:rPr>
            </w:pPr>
          </w:p>
        </w:tc>
        <w:tc>
          <w:tcPr>
            <w:tcW w:w="2631" w:type="dxa"/>
            <w:tcBorders>
              <w:bottom w:val="single" w:sz="4" w:space="0" w:color="auto"/>
            </w:tcBorders>
          </w:tcPr>
          <w:p w14:paraId="73BC9CD4" w14:textId="77777777" w:rsidR="004B5950" w:rsidRDefault="00483FF5" w:rsidP="00470482">
            <w:pPr>
              <w:pStyle w:val="NoSpacing"/>
              <w:rPr>
                <w:rFonts w:ascii="Arial" w:hAnsi="Arial" w:cs="Arial"/>
                <w:color w:val="365F91"/>
                <w:sz w:val="22"/>
                <w:szCs w:val="22"/>
              </w:rPr>
            </w:pPr>
            <w:r>
              <w:rPr>
                <w:rFonts w:ascii="Arial" w:hAnsi="Arial" w:cs="Arial"/>
                <w:color w:val="365F91"/>
                <w:sz w:val="22"/>
                <w:szCs w:val="22"/>
              </w:rPr>
              <w:br/>
            </w:r>
          </w:p>
          <w:p w14:paraId="25D964A2" w14:textId="77777777" w:rsidR="001A7E88" w:rsidRDefault="001A7E88" w:rsidP="00E6258A">
            <w:pPr>
              <w:pStyle w:val="NoSpacing"/>
              <w:rPr>
                <w:rFonts w:ascii="Arial" w:hAnsi="Arial" w:cs="Arial"/>
                <w:b/>
                <w:sz w:val="22"/>
                <w:szCs w:val="22"/>
              </w:rPr>
            </w:pPr>
          </w:p>
          <w:p w14:paraId="1FF658D2" w14:textId="77777777" w:rsidR="00295376" w:rsidRDefault="00295376" w:rsidP="00E6258A">
            <w:pPr>
              <w:pStyle w:val="NoSpacing"/>
              <w:rPr>
                <w:rFonts w:ascii="Arial" w:hAnsi="Arial" w:cs="Arial"/>
                <w:b/>
                <w:sz w:val="22"/>
                <w:szCs w:val="22"/>
              </w:rPr>
            </w:pPr>
          </w:p>
          <w:p w14:paraId="48BA2C15" w14:textId="011836D0" w:rsidR="00295376" w:rsidRDefault="00295376" w:rsidP="00E6258A">
            <w:pPr>
              <w:pStyle w:val="NoSpacing"/>
              <w:rPr>
                <w:rFonts w:ascii="Arial" w:hAnsi="Arial" w:cs="Arial"/>
                <w:b/>
                <w:sz w:val="22"/>
                <w:szCs w:val="22"/>
              </w:rPr>
            </w:pPr>
          </w:p>
          <w:p w14:paraId="18FB85E2" w14:textId="77777777" w:rsidR="00505517" w:rsidRDefault="00505517" w:rsidP="00E6258A">
            <w:pPr>
              <w:pStyle w:val="NoSpacing"/>
              <w:rPr>
                <w:rFonts w:ascii="Arial" w:hAnsi="Arial" w:cs="Arial"/>
                <w:b/>
                <w:sz w:val="22"/>
                <w:szCs w:val="22"/>
              </w:rPr>
            </w:pPr>
          </w:p>
          <w:p w14:paraId="2939F986" w14:textId="77777777" w:rsidR="00295376" w:rsidRDefault="00295376" w:rsidP="00E6258A">
            <w:pPr>
              <w:pStyle w:val="NoSpacing"/>
              <w:rPr>
                <w:rFonts w:ascii="Arial" w:hAnsi="Arial" w:cs="Arial"/>
                <w:b/>
                <w:sz w:val="22"/>
                <w:szCs w:val="22"/>
              </w:rPr>
            </w:pPr>
          </w:p>
          <w:p w14:paraId="30263FA1" w14:textId="77777777" w:rsidR="00295376" w:rsidRDefault="00295376" w:rsidP="00295376">
            <w:pPr>
              <w:pStyle w:val="NoSpacing"/>
              <w:rPr>
                <w:rFonts w:ascii="Arial" w:hAnsi="Arial" w:cs="Arial"/>
                <w:color w:val="365F91"/>
                <w:sz w:val="22"/>
                <w:szCs w:val="22"/>
              </w:rPr>
            </w:pPr>
          </w:p>
          <w:p w14:paraId="4663D4EF" w14:textId="77777777" w:rsidR="00295376" w:rsidRDefault="00295376" w:rsidP="007779F7">
            <w:pPr>
              <w:pStyle w:val="NoSpacing"/>
              <w:rPr>
                <w:rFonts w:ascii="Arial" w:hAnsi="Arial" w:cs="Arial"/>
                <w:b/>
                <w:sz w:val="22"/>
                <w:szCs w:val="22"/>
              </w:rPr>
            </w:pPr>
          </w:p>
        </w:tc>
      </w:tr>
      <w:tr w:rsidR="001A7E88" w:rsidRPr="00E10473" w14:paraId="15762D8A" w14:textId="77777777" w:rsidTr="00B61CB4">
        <w:trPr>
          <w:trHeight w:val="359"/>
          <w:jc w:val="center"/>
        </w:trPr>
        <w:tc>
          <w:tcPr>
            <w:tcW w:w="1435" w:type="dxa"/>
            <w:tcBorders>
              <w:bottom w:val="single" w:sz="4" w:space="0" w:color="auto"/>
            </w:tcBorders>
          </w:tcPr>
          <w:p w14:paraId="5B820412" w14:textId="77777777" w:rsidR="001A7E88" w:rsidRDefault="001A7E88" w:rsidP="0082210D">
            <w:pPr>
              <w:jc w:val="center"/>
              <w:rPr>
                <w:rFonts w:cs="Arial"/>
                <w:sz w:val="22"/>
                <w:szCs w:val="22"/>
              </w:rPr>
            </w:pPr>
          </w:p>
          <w:p w14:paraId="25E3179C" w14:textId="6BCF3B08" w:rsidR="001A7E88" w:rsidRDefault="00671B95" w:rsidP="0082210D">
            <w:pPr>
              <w:jc w:val="center"/>
              <w:rPr>
                <w:rFonts w:cs="Arial"/>
                <w:sz w:val="22"/>
                <w:szCs w:val="22"/>
              </w:rPr>
            </w:pPr>
            <w:r>
              <w:rPr>
                <w:rFonts w:cs="Arial"/>
                <w:sz w:val="22"/>
                <w:szCs w:val="22"/>
              </w:rPr>
              <w:t xml:space="preserve">Module </w:t>
            </w:r>
            <w:r w:rsidR="00505517">
              <w:rPr>
                <w:rFonts w:cs="Arial"/>
                <w:sz w:val="22"/>
                <w:szCs w:val="22"/>
              </w:rPr>
              <w:t>5</w:t>
            </w:r>
          </w:p>
          <w:p w14:paraId="140D72D2" w14:textId="2F94F172" w:rsidR="00D03F0D" w:rsidRPr="00A6673C" w:rsidRDefault="00D03F0D" w:rsidP="0082210D">
            <w:pPr>
              <w:jc w:val="center"/>
              <w:rPr>
                <w:rFonts w:cs="Arial"/>
                <w:sz w:val="22"/>
                <w:szCs w:val="22"/>
              </w:rPr>
            </w:pPr>
            <w:r>
              <w:rPr>
                <w:rFonts w:cs="Arial"/>
                <w:sz w:val="22"/>
                <w:szCs w:val="22"/>
              </w:rPr>
              <w:lastRenderedPageBreak/>
              <w:t xml:space="preserve">Week </w:t>
            </w:r>
            <w:r w:rsidR="00505517">
              <w:rPr>
                <w:rFonts w:cs="Arial"/>
                <w:sz w:val="22"/>
                <w:szCs w:val="22"/>
              </w:rPr>
              <w:t>5</w:t>
            </w:r>
          </w:p>
          <w:p w14:paraId="62FAB023" w14:textId="77777777" w:rsidR="001A7E88" w:rsidRPr="00A6673C" w:rsidRDefault="001A7E88" w:rsidP="0082210D">
            <w:pPr>
              <w:jc w:val="center"/>
              <w:rPr>
                <w:rFonts w:cs="Arial"/>
                <w:sz w:val="22"/>
                <w:szCs w:val="22"/>
              </w:rPr>
            </w:pPr>
          </w:p>
        </w:tc>
        <w:tc>
          <w:tcPr>
            <w:tcW w:w="5559" w:type="dxa"/>
            <w:tcBorders>
              <w:bottom w:val="single" w:sz="4" w:space="0" w:color="auto"/>
            </w:tcBorders>
          </w:tcPr>
          <w:p w14:paraId="4644245A" w14:textId="77777777" w:rsidR="001A7E88" w:rsidRDefault="001A7E88" w:rsidP="00E6258A">
            <w:pPr>
              <w:pStyle w:val="NoSpacing"/>
              <w:rPr>
                <w:rFonts w:ascii="Arial" w:hAnsi="Arial" w:cs="Arial"/>
                <w:b/>
                <w:sz w:val="22"/>
                <w:szCs w:val="22"/>
              </w:rPr>
            </w:pPr>
          </w:p>
          <w:p w14:paraId="3F337147" w14:textId="7AF967BF" w:rsidR="001D786D" w:rsidRDefault="001D786D" w:rsidP="001D786D">
            <w:pPr>
              <w:pStyle w:val="NoSpacing"/>
              <w:rPr>
                <w:rFonts w:ascii="Arial" w:hAnsi="Arial" w:cs="Arial"/>
                <w:b/>
                <w:sz w:val="22"/>
                <w:szCs w:val="22"/>
              </w:rPr>
            </w:pPr>
            <w:r>
              <w:rPr>
                <w:rFonts w:ascii="Arial" w:hAnsi="Arial" w:cs="Arial"/>
                <w:b/>
                <w:sz w:val="22"/>
                <w:szCs w:val="22"/>
              </w:rPr>
              <w:lastRenderedPageBreak/>
              <w:t>DESIGNING A CUSTOMER VALUE-DRIVEN STRATEGY AND MIX (CONTINUATION)</w:t>
            </w:r>
          </w:p>
          <w:p w14:paraId="4D0DFB4E" w14:textId="2C6EAEFC" w:rsidR="00643285" w:rsidRDefault="00643285" w:rsidP="001D786D">
            <w:pPr>
              <w:pStyle w:val="NoSpacing"/>
              <w:rPr>
                <w:rFonts w:ascii="Arial" w:hAnsi="Arial" w:cs="Arial"/>
                <w:b/>
                <w:sz w:val="22"/>
                <w:szCs w:val="22"/>
              </w:rPr>
            </w:pPr>
          </w:p>
          <w:p w14:paraId="338D8FCE" w14:textId="308E65E7" w:rsidR="001D786D" w:rsidRDefault="00643285" w:rsidP="001D786D">
            <w:pPr>
              <w:pStyle w:val="NoSpacing"/>
              <w:rPr>
                <w:rFonts w:ascii="Arial" w:hAnsi="Arial" w:cs="Arial"/>
                <w:b/>
                <w:sz w:val="22"/>
                <w:szCs w:val="22"/>
              </w:rPr>
            </w:pPr>
            <w:r>
              <w:rPr>
                <w:rFonts w:ascii="Arial" w:hAnsi="Arial" w:cs="Arial"/>
                <w:b/>
                <w:sz w:val="22"/>
                <w:szCs w:val="22"/>
              </w:rPr>
              <w:t>Discussion Question</w:t>
            </w:r>
          </w:p>
          <w:p w14:paraId="68F51EB3" w14:textId="5B604797" w:rsidR="00F97A6F" w:rsidRDefault="00F97A6F" w:rsidP="00F97A6F">
            <w:pPr>
              <w:pStyle w:val="NormalWeb"/>
            </w:pPr>
            <w:r>
              <w:t>Essay: The Naked Brand Documentary</w:t>
            </w:r>
          </w:p>
          <w:p w14:paraId="7E914954" w14:textId="566482A7" w:rsidR="00F97A6F" w:rsidRDefault="00F97A6F" w:rsidP="00F97A6F">
            <w:pPr>
              <w:pStyle w:val="NormalWeb"/>
            </w:pPr>
            <w:r>
              <w:t xml:space="preserve">Please watch the documentary "The Naked Brand" and write a </w:t>
            </w:r>
            <w:proofErr w:type="gramStart"/>
            <w:r>
              <w:t>one page</w:t>
            </w:r>
            <w:proofErr w:type="gramEnd"/>
            <w:r>
              <w:t xml:space="preserve"> single spaced paper summarizing the power of transparency in retail marketing and how you might apply this to your marketing plan.</w:t>
            </w:r>
          </w:p>
          <w:p w14:paraId="26B718F3" w14:textId="77777777" w:rsidR="00F97A6F" w:rsidRDefault="00F97A6F" w:rsidP="00F97A6F">
            <w:pPr>
              <w:pStyle w:val="NormalWeb"/>
            </w:pPr>
            <w:r>
              <w:t>The link to the movie is below.</w:t>
            </w:r>
          </w:p>
          <w:p w14:paraId="5944D873" w14:textId="77777777" w:rsidR="00F97A6F" w:rsidRDefault="00000000" w:rsidP="00F97A6F">
            <w:pPr>
              <w:pStyle w:val="NormalWeb"/>
            </w:pPr>
            <w:hyperlink r:id="rId14" w:history="1">
              <w:r w:rsidR="00F97A6F">
                <w:rPr>
                  <w:rStyle w:val="Hyperlink"/>
                </w:rPr>
                <w:t>https://www.imdb.com/title/tt2262281/</w:t>
              </w:r>
            </w:hyperlink>
          </w:p>
          <w:p w14:paraId="58D29199" w14:textId="77777777" w:rsidR="001D786D" w:rsidRDefault="001D786D" w:rsidP="001D786D">
            <w:pPr>
              <w:pStyle w:val="NoSpacing"/>
              <w:rPr>
                <w:rFonts w:ascii="Arial" w:hAnsi="Arial" w:cs="Arial"/>
                <w:b/>
                <w:sz w:val="22"/>
                <w:szCs w:val="22"/>
              </w:rPr>
            </w:pPr>
            <w:r>
              <w:rPr>
                <w:rFonts w:ascii="Arial" w:hAnsi="Arial" w:cs="Arial"/>
                <w:b/>
                <w:sz w:val="22"/>
                <w:szCs w:val="22"/>
              </w:rPr>
              <w:t>CH 9</w:t>
            </w:r>
          </w:p>
          <w:p w14:paraId="21288A87" w14:textId="77777777" w:rsidR="001D786D" w:rsidRDefault="001D786D" w:rsidP="001D786D">
            <w:pPr>
              <w:pStyle w:val="NoSpacing"/>
              <w:rPr>
                <w:rFonts w:ascii="Arial" w:hAnsi="Arial" w:cs="Arial"/>
                <w:b/>
                <w:sz w:val="22"/>
                <w:szCs w:val="22"/>
              </w:rPr>
            </w:pPr>
            <w:r>
              <w:rPr>
                <w:rFonts w:ascii="Arial" w:hAnsi="Arial" w:cs="Arial"/>
                <w:b/>
                <w:sz w:val="22"/>
                <w:szCs w:val="22"/>
              </w:rPr>
              <w:t>Pricing: Understanding and Capturing Customer Value</w:t>
            </w:r>
          </w:p>
          <w:p w14:paraId="2B571EC2" w14:textId="77777777" w:rsidR="001D786D" w:rsidRDefault="001D786D" w:rsidP="001D786D">
            <w:pPr>
              <w:pStyle w:val="NoSpacing"/>
              <w:rPr>
                <w:rFonts w:ascii="Arial" w:hAnsi="Arial" w:cs="Arial"/>
                <w:b/>
                <w:sz w:val="22"/>
                <w:szCs w:val="22"/>
              </w:rPr>
            </w:pPr>
          </w:p>
          <w:p w14:paraId="4843B76B" w14:textId="77777777" w:rsidR="001D786D" w:rsidRDefault="001D786D" w:rsidP="001D786D">
            <w:pPr>
              <w:pStyle w:val="NoSpacing"/>
              <w:numPr>
                <w:ilvl w:val="0"/>
                <w:numId w:val="32"/>
              </w:numPr>
              <w:ind w:left="359"/>
              <w:rPr>
                <w:rFonts w:ascii="Arial" w:hAnsi="Arial" w:cs="Arial"/>
                <w:sz w:val="22"/>
                <w:szCs w:val="22"/>
              </w:rPr>
            </w:pPr>
            <w:r>
              <w:rPr>
                <w:rFonts w:ascii="Arial" w:hAnsi="Arial" w:cs="Arial"/>
                <w:sz w:val="22"/>
                <w:szCs w:val="22"/>
              </w:rPr>
              <w:t>Pricing strategies</w:t>
            </w:r>
          </w:p>
          <w:p w14:paraId="68E04D86" w14:textId="77777777" w:rsidR="001D786D" w:rsidRDefault="001D786D" w:rsidP="001D786D">
            <w:pPr>
              <w:pStyle w:val="NoSpacing"/>
              <w:numPr>
                <w:ilvl w:val="0"/>
                <w:numId w:val="32"/>
              </w:numPr>
              <w:ind w:left="359"/>
              <w:rPr>
                <w:rFonts w:ascii="Arial" w:hAnsi="Arial" w:cs="Arial"/>
                <w:sz w:val="22"/>
                <w:szCs w:val="22"/>
              </w:rPr>
            </w:pPr>
            <w:r>
              <w:rPr>
                <w:rFonts w:ascii="Arial" w:hAnsi="Arial" w:cs="Arial"/>
                <w:sz w:val="22"/>
                <w:szCs w:val="22"/>
              </w:rPr>
              <w:t>External and internal factors in pricing decisions</w:t>
            </w:r>
          </w:p>
          <w:p w14:paraId="000AFCBA" w14:textId="77777777" w:rsidR="001D786D" w:rsidRDefault="001D786D" w:rsidP="001D786D">
            <w:pPr>
              <w:pStyle w:val="NoSpacing"/>
              <w:numPr>
                <w:ilvl w:val="0"/>
                <w:numId w:val="32"/>
              </w:numPr>
              <w:ind w:left="359"/>
              <w:rPr>
                <w:rFonts w:ascii="Arial" w:hAnsi="Arial" w:cs="Arial"/>
                <w:sz w:val="22"/>
                <w:szCs w:val="22"/>
              </w:rPr>
            </w:pPr>
            <w:r>
              <w:rPr>
                <w:rFonts w:ascii="Arial" w:hAnsi="Arial" w:cs="Arial"/>
                <w:sz w:val="22"/>
                <w:szCs w:val="22"/>
              </w:rPr>
              <w:t>Strategies for pricing new products</w:t>
            </w:r>
          </w:p>
          <w:p w14:paraId="408E2664" w14:textId="77777777" w:rsidR="001D786D" w:rsidRDefault="001D786D" w:rsidP="001D786D">
            <w:pPr>
              <w:pStyle w:val="NoSpacing"/>
              <w:numPr>
                <w:ilvl w:val="0"/>
                <w:numId w:val="32"/>
              </w:numPr>
              <w:ind w:left="359"/>
              <w:rPr>
                <w:rFonts w:ascii="Arial" w:hAnsi="Arial" w:cs="Arial"/>
                <w:sz w:val="22"/>
                <w:szCs w:val="22"/>
              </w:rPr>
            </w:pPr>
            <w:r>
              <w:rPr>
                <w:rFonts w:ascii="Arial" w:hAnsi="Arial" w:cs="Arial"/>
                <w:sz w:val="22"/>
                <w:szCs w:val="22"/>
              </w:rPr>
              <w:t>Maximizing profits from the total product mix</w:t>
            </w:r>
          </w:p>
          <w:p w14:paraId="2863945C" w14:textId="77777777" w:rsidR="001D786D" w:rsidRDefault="001D786D" w:rsidP="001D786D">
            <w:pPr>
              <w:pStyle w:val="NoSpacing"/>
              <w:numPr>
                <w:ilvl w:val="0"/>
                <w:numId w:val="32"/>
              </w:numPr>
              <w:ind w:left="359"/>
              <w:rPr>
                <w:rFonts w:ascii="Arial" w:hAnsi="Arial" w:cs="Arial"/>
                <w:sz w:val="22"/>
                <w:szCs w:val="22"/>
              </w:rPr>
            </w:pPr>
            <w:r>
              <w:rPr>
                <w:rFonts w:ascii="Arial" w:hAnsi="Arial" w:cs="Arial"/>
                <w:sz w:val="22"/>
                <w:szCs w:val="22"/>
              </w:rPr>
              <w:t>Pricing adjustment</w:t>
            </w:r>
          </w:p>
          <w:p w14:paraId="0F3F6039" w14:textId="77777777" w:rsidR="001D786D" w:rsidRPr="0023642C" w:rsidRDefault="001D786D" w:rsidP="001D786D">
            <w:pPr>
              <w:pStyle w:val="NoSpacing"/>
              <w:numPr>
                <w:ilvl w:val="0"/>
                <w:numId w:val="32"/>
              </w:numPr>
              <w:ind w:left="359"/>
              <w:rPr>
                <w:rFonts w:ascii="Arial" w:hAnsi="Arial" w:cs="Arial"/>
                <w:sz w:val="22"/>
                <w:szCs w:val="22"/>
              </w:rPr>
            </w:pPr>
            <w:r>
              <w:rPr>
                <w:rFonts w:ascii="Arial" w:hAnsi="Arial" w:cs="Arial"/>
                <w:sz w:val="22"/>
                <w:szCs w:val="22"/>
              </w:rPr>
              <w:t>Key issues in price changes</w:t>
            </w:r>
          </w:p>
          <w:p w14:paraId="0D5B132C" w14:textId="77777777" w:rsidR="001D786D" w:rsidRDefault="001D786D" w:rsidP="001464AD">
            <w:pPr>
              <w:pStyle w:val="NoSpacing"/>
              <w:rPr>
                <w:rFonts w:ascii="Arial" w:hAnsi="Arial" w:cs="Arial"/>
                <w:b/>
                <w:sz w:val="22"/>
                <w:szCs w:val="22"/>
              </w:rPr>
            </w:pPr>
          </w:p>
          <w:p w14:paraId="79FB35C1" w14:textId="77777777" w:rsidR="001D786D" w:rsidRDefault="001D786D" w:rsidP="001464AD">
            <w:pPr>
              <w:pStyle w:val="NoSpacing"/>
              <w:rPr>
                <w:rFonts w:ascii="Arial" w:hAnsi="Arial" w:cs="Arial"/>
                <w:b/>
                <w:sz w:val="22"/>
                <w:szCs w:val="22"/>
              </w:rPr>
            </w:pPr>
          </w:p>
          <w:p w14:paraId="354A24DA" w14:textId="77777777" w:rsidR="001464AD" w:rsidRPr="00A6673C" w:rsidRDefault="001464AD" w:rsidP="001464AD">
            <w:pPr>
              <w:pStyle w:val="NoSpacing"/>
              <w:rPr>
                <w:rFonts w:ascii="Arial" w:hAnsi="Arial" w:cs="Arial"/>
                <w:b/>
                <w:sz w:val="22"/>
                <w:szCs w:val="22"/>
              </w:rPr>
            </w:pPr>
            <w:r w:rsidRPr="00A6673C">
              <w:rPr>
                <w:rFonts w:ascii="Arial" w:hAnsi="Arial" w:cs="Arial"/>
                <w:b/>
                <w:sz w:val="22"/>
                <w:szCs w:val="22"/>
              </w:rPr>
              <w:t xml:space="preserve">CH </w:t>
            </w:r>
            <w:r w:rsidR="00671B95">
              <w:rPr>
                <w:rFonts w:ascii="Arial" w:hAnsi="Arial" w:cs="Arial"/>
                <w:b/>
                <w:sz w:val="22"/>
                <w:szCs w:val="22"/>
              </w:rPr>
              <w:t>10</w:t>
            </w:r>
          </w:p>
          <w:p w14:paraId="78747CDC" w14:textId="77777777" w:rsidR="001464AD" w:rsidRPr="00A6673C" w:rsidRDefault="001D786D" w:rsidP="001464AD">
            <w:pPr>
              <w:pStyle w:val="NoSpacing"/>
              <w:rPr>
                <w:rFonts w:ascii="Arial" w:hAnsi="Arial" w:cs="Arial"/>
                <w:b/>
                <w:sz w:val="22"/>
                <w:szCs w:val="22"/>
              </w:rPr>
            </w:pPr>
            <w:r>
              <w:rPr>
                <w:rFonts w:ascii="Arial" w:hAnsi="Arial" w:cs="Arial"/>
                <w:b/>
                <w:sz w:val="22"/>
                <w:szCs w:val="22"/>
              </w:rPr>
              <w:t>Marketing Channels: Delivering Customer Value</w:t>
            </w:r>
            <w:r w:rsidR="001464AD">
              <w:rPr>
                <w:rFonts w:ascii="Arial" w:hAnsi="Arial" w:cs="Arial"/>
                <w:b/>
                <w:sz w:val="22"/>
                <w:szCs w:val="22"/>
              </w:rPr>
              <w:t>:</w:t>
            </w:r>
          </w:p>
          <w:p w14:paraId="27E6F092" w14:textId="77777777" w:rsidR="001464AD" w:rsidRDefault="00671B95" w:rsidP="001464AD">
            <w:pPr>
              <w:pStyle w:val="NoSpacing"/>
              <w:numPr>
                <w:ilvl w:val="0"/>
                <w:numId w:val="11"/>
              </w:numPr>
              <w:ind w:left="252" w:hanging="270"/>
              <w:rPr>
                <w:rFonts w:ascii="Arial" w:hAnsi="Arial" w:cs="Arial"/>
                <w:sz w:val="22"/>
                <w:szCs w:val="22"/>
              </w:rPr>
            </w:pPr>
            <w:r>
              <w:rPr>
                <w:rFonts w:ascii="Arial" w:hAnsi="Arial" w:cs="Arial"/>
                <w:sz w:val="22"/>
                <w:szCs w:val="22"/>
              </w:rPr>
              <w:t>Definition of product</w:t>
            </w:r>
          </w:p>
          <w:p w14:paraId="61A7D333" w14:textId="77777777" w:rsidR="00671B95" w:rsidRDefault="00671B95" w:rsidP="001464AD">
            <w:pPr>
              <w:pStyle w:val="NoSpacing"/>
              <w:numPr>
                <w:ilvl w:val="0"/>
                <w:numId w:val="11"/>
              </w:numPr>
              <w:ind w:left="252" w:hanging="270"/>
              <w:rPr>
                <w:rFonts w:ascii="Arial" w:hAnsi="Arial" w:cs="Arial"/>
                <w:sz w:val="22"/>
                <w:szCs w:val="22"/>
              </w:rPr>
            </w:pPr>
            <w:r>
              <w:rPr>
                <w:rFonts w:ascii="Arial" w:hAnsi="Arial" w:cs="Arial"/>
                <w:sz w:val="22"/>
                <w:szCs w:val="22"/>
              </w:rPr>
              <w:t>Classification of consumer products</w:t>
            </w:r>
          </w:p>
          <w:p w14:paraId="7E5E3446" w14:textId="77777777" w:rsidR="00671B95" w:rsidRDefault="00671B95" w:rsidP="001464AD">
            <w:pPr>
              <w:pStyle w:val="NoSpacing"/>
              <w:numPr>
                <w:ilvl w:val="0"/>
                <w:numId w:val="11"/>
              </w:numPr>
              <w:ind w:left="252" w:hanging="270"/>
              <w:rPr>
                <w:rFonts w:ascii="Arial" w:hAnsi="Arial" w:cs="Arial"/>
                <w:sz w:val="22"/>
                <w:szCs w:val="22"/>
              </w:rPr>
            </w:pPr>
            <w:r>
              <w:rPr>
                <w:rFonts w:ascii="Arial" w:hAnsi="Arial" w:cs="Arial"/>
                <w:sz w:val="22"/>
                <w:szCs w:val="22"/>
              </w:rPr>
              <w:t>Product item, product line, and product mix</w:t>
            </w:r>
          </w:p>
          <w:p w14:paraId="7F085F15" w14:textId="77777777" w:rsidR="00671B95" w:rsidRDefault="00671B95" w:rsidP="001464AD">
            <w:pPr>
              <w:pStyle w:val="NoSpacing"/>
              <w:numPr>
                <w:ilvl w:val="0"/>
                <w:numId w:val="11"/>
              </w:numPr>
              <w:ind w:left="252" w:hanging="270"/>
              <w:rPr>
                <w:rFonts w:ascii="Arial" w:hAnsi="Arial" w:cs="Arial"/>
                <w:sz w:val="22"/>
                <w:szCs w:val="22"/>
              </w:rPr>
            </w:pPr>
            <w:r>
              <w:rPr>
                <w:rFonts w:ascii="Arial" w:hAnsi="Arial" w:cs="Arial"/>
                <w:sz w:val="22"/>
                <w:szCs w:val="22"/>
              </w:rPr>
              <w:t>Branding</w:t>
            </w:r>
          </w:p>
          <w:p w14:paraId="7F3499FE" w14:textId="77777777" w:rsidR="00671B95" w:rsidRDefault="00671B95" w:rsidP="001464AD">
            <w:pPr>
              <w:pStyle w:val="NoSpacing"/>
              <w:numPr>
                <w:ilvl w:val="0"/>
                <w:numId w:val="11"/>
              </w:numPr>
              <w:ind w:left="252" w:hanging="270"/>
              <w:rPr>
                <w:rFonts w:ascii="Arial" w:hAnsi="Arial" w:cs="Arial"/>
                <w:sz w:val="22"/>
                <w:szCs w:val="22"/>
              </w:rPr>
            </w:pPr>
            <w:r>
              <w:rPr>
                <w:rFonts w:ascii="Arial" w:hAnsi="Arial" w:cs="Arial"/>
                <w:sz w:val="22"/>
                <w:szCs w:val="22"/>
              </w:rPr>
              <w:t>Packaging and labeling</w:t>
            </w:r>
          </w:p>
          <w:p w14:paraId="20049EBC" w14:textId="77777777" w:rsidR="00671B95" w:rsidRDefault="00671B95" w:rsidP="001464AD">
            <w:pPr>
              <w:pStyle w:val="NoSpacing"/>
              <w:numPr>
                <w:ilvl w:val="0"/>
                <w:numId w:val="11"/>
              </w:numPr>
              <w:ind w:left="252" w:hanging="270"/>
              <w:rPr>
                <w:rFonts w:ascii="Arial" w:hAnsi="Arial" w:cs="Arial"/>
                <w:sz w:val="22"/>
                <w:szCs w:val="22"/>
              </w:rPr>
            </w:pPr>
            <w:r>
              <w:rPr>
                <w:rFonts w:ascii="Arial" w:hAnsi="Arial" w:cs="Arial"/>
                <w:sz w:val="22"/>
                <w:szCs w:val="22"/>
              </w:rPr>
              <w:t>Global issues in branding and packaging</w:t>
            </w:r>
          </w:p>
          <w:p w14:paraId="6C4A56B4" w14:textId="77777777" w:rsidR="00671B95" w:rsidRDefault="00671B95" w:rsidP="001464AD">
            <w:pPr>
              <w:pStyle w:val="NoSpacing"/>
              <w:numPr>
                <w:ilvl w:val="0"/>
                <w:numId w:val="11"/>
              </w:numPr>
              <w:ind w:left="252" w:hanging="270"/>
              <w:rPr>
                <w:rFonts w:ascii="Arial" w:hAnsi="Arial" w:cs="Arial"/>
                <w:sz w:val="22"/>
                <w:szCs w:val="22"/>
              </w:rPr>
            </w:pPr>
            <w:r>
              <w:rPr>
                <w:rFonts w:ascii="Arial" w:hAnsi="Arial" w:cs="Arial"/>
                <w:sz w:val="22"/>
                <w:szCs w:val="22"/>
              </w:rPr>
              <w:t>Product warranties</w:t>
            </w:r>
          </w:p>
          <w:p w14:paraId="398715BC" w14:textId="77777777" w:rsidR="00810701" w:rsidRPr="00F07C2D" w:rsidRDefault="00810701" w:rsidP="002F25B5">
            <w:pPr>
              <w:pStyle w:val="NoSpacing"/>
              <w:rPr>
                <w:rFonts w:ascii="Arial" w:hAnsi="Arial" w:cs="Arial"/>
                <w:sz w:val="22"/>
                <w:szCs w:val="22"/>
              </w:rPr>
            </w:pPr>
          </w:p>
        </w:tc>
        <w:tc>
          <w:tcPr>
            <w:tcW w:w="2631" w:type="dxa"/>
            <w:tcBorders>
              <w:bottom w:val="single" w:sz="4" w:space="0" w:color="auto"/>
            </w:tcBorders>
          </w:tcPr>
          <w:p w14:paraId="0E599096" w14:textId="26D0AB4B" w:rsidR="00933C3B" w:rsidRDefault="00933C3B" w:rsidP="00933C3B">
            <w:pPr>
              <w:pStyle w:val="NoSpacing"/>
              <w:rPr>
                <w:rFonts w:ascii="Arial" w:hAnsi="Arial" w:cs="Arial"/>
                <w:color w:val="365F91"/>
                <w:sz w:val="22"/>
                <w:szCs w:val="22"/>
              </w:rPr>
            </w:pPr>
          </w:p>
          <w:p w14:paraId="6C29DC2B" w14:textId="71D9CD60" w:rsidR="005B0B7E" w:rsidRDefault="005B0B7E" w:rsidP="005B0B7E">
            <w:pPr>
              <w:pStyle w:val="NoSpacing"/>
              <w:rPr>
                <w:rFonts w:ascii="Arial" w:hAnsi="Arial" w:cs="Arial"/>
                <w:color w:val="365F91"/>
                <w:sz w:val="22"/>
                <w:szCs w:val="22"/>
              </w:rPr>
            </w:pPr>
            <w:r>
              <w:rPr>
                <w:rFonts w:ascii="Arial" w:hAnsi="Arial" w:cs="Arial"/>
                <w:color w:val="365F91"/>
                <w:sz w:val="22"/>
                <w:szCs w:val="22"/>
              </w:rPr>
              <w:t>)</w:t>
            </w:r>
          </w:p>
          <w:p w14:paraId="1CF05E6D" w14:textId="77777777" w:rsidR="005B0B7E" w:rsidRPr="005B0B7E" w:rsidRDefault="005B0B7E" w:rsidP="005B0B7E">
            <w:pPr>
              <w:pStyle w:val="NoSpacing"/>
              <w:rPr>
                <w:rFonts w:ascii="Arial" w:hAnsi="Arial" w:cs="Arial"/>
                <w:b/>
                <w:sz w:val="22"/>
                <w:szCs w:val="22"/>
              </w:rPr>
            </w:pPr>
          </w:p>
          <w:p w14:paraId="4C63385D" w14:textId="77777777" w:rsidR="00F84DF0" w:rsidRPr="00536F36" w:rsidRDefault="00F84DF0" w:rsidP="005B0B7E">
            <w:pPr>
              <w:pStyle w:val="NoSpacing"/>
              <w:rPr>
                <w:rFonts w:ascii="Arial" w:hAnsi="Arial" w:cs="Arial"/>
                <w:sz w:val="22"/>
                <w:szCs w:val="22"/>
                <w:lang w:val="es-EC"/>
              </w:rPr>
            </w:pPr>
          </w:p>
        </w:tc>
      </w:tr>
      <w:tr w:rsidR="00F07C2D" w:rsidRPr="00A6673C" w14:paraId="4F32E5FE" w14:textId="77777777" w:rsidTr="00B61CB4">
        <w:trPr>
          <w:trHeight w:val="122"/>
          <w:jc w:val="center"/>
        </w:trPr>
        <w:tc>
          <w:tcPr>
            <w:tcW w:w="1435" w:type="dxa"/>
          </w:tcPr>
          <w:p w14:paraId="71BDD43B" w14:textId="77777777" w:rsidR="00F07C2D" w:rsidRPr="00A6673C" w:rsidRDefault="00F07C2D" w:rsidP="0012698B">
            <w:pPr>
              <w:spacing w:before="120"/>
              <w:jc w:val="center"/>
              <w:rPr>
                <w:rFonts w:cs="Arial"/>
                <w:b/>
                <w:bCs/>
                <w:sz w:val="22"/>
                <w:szCs w:val="22"/>
              </w:rPr>
            </w:pPr>
            <w:r>
              <w:rPr>
                <w:rFonts w:cs="Arial"/>
                <w:b/>
                <w:bCs/>
                <w:sz w:val="22"/>
                <w:szCs w:val="22"/>
              </w:rPr>
              <w:lastRenderedPageBreak/>
              <w:t>MODULE</w:t>
            </w:r>
          </w:p>
        </w:tc>
        <w:tc>
          <w:tcPr>
            <w:tcW w:w="5559" w:type="dxa"/>
          </w:tcPr>
          <w:p w14:paraId="1A83D81E" w14:textId="77777777" w:rsidR="00F07C2D" w:rsidRPr="00A6673C" w:rsidRDefault="00F07C2D" w:rsidP="0012698B">
            <w:pPr>
              <w:spacing w:before="120"/>
              <w:jc w:val="center"/>
              <w:rPr>
                <w:rFonts w:cs="Arial"/>
                <w:b/>
                <w:bCs/>
                <w:sz w:val="22"/>
                <w:szCs w:val="22"/>
              </w:rPr>
            </w:pPr>
            <w:r w:rsidRPr="00A6673C">
              <w:rPr>
                <w:rFonts w:cs="Arial"/>
                <w:b/>
                <w:bCs/>
                <w:sz w:val="22"/>
                <w:szCs w:val="22"/>
              </w:rPr>
              <w:t>TOPIC</w:t>
            </w:r>
          </w:p>
        </w:tc>
        <w:tc>
          <w:tcPr>
            <w:tcW w:w="2631" w:type="dxa"/>
          </w:tcPr>
          <w:p w14:paraId="4F06B3F7" w14:textId="77777777" w:rsidR="00F07C2D" w:rsidRPr="00A6673C" w:rsidRDefault="00B12627" w:rsidP="0012698B">
            <w:pPr>
              <w:spacing w:before="120"/>
              <w:jc w:val="center"/>
              <w:rPr>
                <w:rFonts w:cs="Arial"/>
                <w:b/>
                <w:bCs/>
                <w:sz w:val="22"/>
                <w:szCs w:val="22"/>
              </w:rPr>
            </w:pPr>
            <w:r>
              <w:rPr>
                <w:rFonts w:cs="Arial"/>
                <w:b/>
                <w:bCs/>
                <w:sz w:val="22"/>
                <w:szCs w:val="22"/>
              </w:rPr>
              <w:t xml:space="preserve">GRADED </w:t>
            </w:r>
            <w:r w:rsidR="00F07C2D">
              <w:rPr>
                <w:rFonts w:cs="Arial"/>
                <w:b/>
                <w:bCs/>
                <w:sz w:val="22"/>
                <w:szCs w:val="22"/>
              </w:rPr>
              <w:t>ASSIGNMENTS</w:t>
            </w:r>
          </w:p>
        </w:tc>
      </w:tr>
      <w:tr w:rsidR="001A7E88" w:rsidRPr="00A6673C" w14:paraId="27F42876" w14:textId="77777777" w:rsidTr="00B61CB4">
        <w:trPr>
          <w:trHeight w:val="46"/>
          <w:jc w:val="center"/>
        </w:trPr>
        <w:tc>
          <w:tcPr>
            <w:tcW w:w="1435" w:type="dxa"/>
          </w:tcPr>
          <w:p w14:paraId="6EAE2440" w14:textId="77777777" w:rsidR="001A7E88" w:rsidRDefault="001A7E88" w:rsidP="0082210D">
            <w:pPr>
              <w:jc w:val="center"/>
              <w:rPr>
                <w:rFonts w:cs="Arial"/>
                <w:sz w:val="22"/>
                <w:szCs w:val="22"/>
              </w:rPr>
            </w:pPr>
          </w:p>
          <w:p w14:paraId="29B1A96E" w14:textId="2DD9E997" w:rsidR="001A7E88" w:rsidRDefault="005310DE" w:rsidP="0082210D">
            <w:pPr>
              <w:jc w:val="center"/>
              <w:rPr>
                <w:rFonts w:cs="Arial"/>
                <w:sz w:val="22"/>
                <w:szCs w:val="22"/>
              </w:rPr>
            </w:pPr>
            <w:r>
              <w:rPr>
                <w:rFonts w:cs="Arial"/>
                <w:sz w:val="22"/>
                <w:szCs w:val="22"/>
              </w:rPr>
              <w:t xml:space="preserve">Module </w:t>
            </w:r>
            <w:r w:rsidR="00505517">
              <w:rPr>
                <w:rFonts w:cs="Arial"/>
                <w:sz w:val="22"/>
                <w:szCs w:val="22"/>
              </w:rPr>
              <w:t>6</w:t>
            </w:r>
          </w:p>
          <w:p w14:paraId="1FBDB64E" w14:textId="6F6CAD90" w:rsidR="00D03F0D" w:rsidRPr="00A6673C" w:rsidRDefault="00D03F0D" w:rsidP="0082210D">
            <w:pPr>
              <w:jc w:val="center"/>
              <w:rPr>
                <w:rFonts w:cs="Arial"/>
                <w:sz w:val="22"/>
                <w:szCs w:val="22"/>
              </w:rPr>
            </w:pPr>
            <w:r>
              <w:rPr>
                <w:rFonts w:cs="Arial"/>
                <w:sz w:val="22"/>
                <w:szCs w:val="22"/>
              </w:rPr>
              <w:t xml:space="preserve">Week </w:t>
            </w:r>
            <w:r w:rsidR="00505517">
              <w:rPr>
                <w:rFonts w:cs="Arial"/>
                <w:sz w:val="22"/>
                <w:szCs w:val="22"/>
              </w:rPr>
              <w:t>6</w:t>
            </w:r>
          </w:p>
          <w:p w14:paraId="4C07A3E7" w14:textId="77777777" w:rsidR="001A7E88" w:rsidRPr="00A6673C" w:rsidRDefault="001A7E88" w:rsidP="0082210D">
            <w:pPr>
              <w:jc w:val="center"/>
              <w:rPr>
                <w:rFonts w:cs="Arial"/>
                <w:sz w:val="22"/>
                <w:szCs w:val="22"/>
              </w:rPr>
            </w:pPr>
          </w:p>
          <w:p w14:paraId="5C27BF64" w14:textId="77777777" w:rsidR="001A7E88" w:rsidRPr="00A6673C" w:rsidRDefault="001A7E88" w:rsidP="0082210D">
            <w:pPr>
              <w:jc w:val="center"/>
              <w:rPr>
                <w:rFonts w:cs="Arial"/>
                <w:sz w:val="22"/>
                <w:szCs w:val="22"/>
              </w:rPr>
            </w:pPr>
          </w:p>
        </w:tc>
        <w:tc>
          <w:tcPr>
            <w:tcW w:w="5559" w:type="dxa"/>
          </w:tcPr>
          <w:p w14:paraId="7BE63D6F" w14:textId="77777777" w:rsidR="001A7E88" w:rsidRDefault="001A7E88" w:rsidP="00E6258A">
            <w:pPr>
              <w:pStyle w:val="NoSpacing"/>
              <w:rPr>
                <w:rFonts w:ascii="Arial" w:hAnsi="Arial" w:cs="Arial"/>
                <w:sz w:val="22"/>
                <w:szCs w:val="22"/>
              </w:rPr>
            </w:pPr>
          </w:p>
          <w:p w14:paraId="4ACFD0EC" w14:textId="61E82D40" w:rsidR="00810701" w:rsidRDefault="00810701" w:rsidP="00F07C2D">
            <w:pPr>
              <w:pStyle w:val="NoSpacing"/>
              <w:rPr>
                <w:rFonts w:ascii="Arial" w:hAnsi="Arial" w:cs="Arial"/>
                <w:b/>
                <w:sz w:val="22"/>
                <w:szCs w:val="22"/>
              </w:rPr>
            </w:pPr>
            <w:r>
              <w:rPr>
                <w:rFonts w:ascii="Arial" w:hAnsi="Arial" w:cs="Arial"/>
                <w:b/>
                <w:sz w:val="22"/>
                <w:szCs w:val="22"/>
              </w:rPr>
              <w:t>DESIGNING A CUSTOMER VALUE-DRIVEN STRATEGY AND MIX (CONTINUATION)</w:t>
            </w:r>
          </w:p>
          <w:p w14:paraId="231CE464" w14:textId="2E361D39" w:rsidR="00643285" w:rsidRDefault="00643285" w:rsidP="00F07C2D">
            <w:pPr>
              <w:pStyle w:val="NoSpacing"/>
              <w:rPr>
                <w:rFonts w:ascii="Arial" w:hAnsi="Arial" w:cs="Arial"/>
                <w:b/>
                <w:sz w:val="22"/>
                <w:szCs w:val="22"/>
              </w:rPr>
            </w:pPr>
            <w:r>
              <w:rPr>
                <w:rFonts w:ascii="Arial" w:hAnsi="Arial" w:cs="Arial"/>
                <w:b/>
                <w:sz w:val="22"/>
                <w:szCs w:val="22"/>
              </w:rPr>
              <w:t>Discussion Question</w:t>
            </w:r>
          </w:p>
          <w:p w14:paraId="218EC27B" w14:textId="77777777" w:rsidR="00810701" w:rsidRDefault="00810701" w:rsidP="00F07C2D">
            <w:pPr>
              <w:pStyle w:val="NoSpacing"/>
              <w:rPr>
                <w:rFonts w:ascii="Arial" w:hAnsi="Arial" w:cs="Arial"/>
                <w:b/>
                <w:sz w:val="22"/>
                <w:szCs w:val="22"/>
              </w:rPr>
            </w:pPr>
          </w:p>
          <w:p w14:paraId="7CC7ACDD" w14:textId="77777777" w:rsidR="00F07C2D" w:rsidRPr="00A6673C" w:rsidRDefault="00810701" w:rsidP="00F07C2D">
            <w:pPr>
              <w:pStyle w:val="NoSpacing"/>
              <w:rPr>
                <w:rFonts w:ascii="Arial" w:hAnsi="Arial" w:cs="Arial"/>
                <w:b/>
                <w:sz w:val="22"/>
                <w:szCs w:val="22"/>
              </w:rPr>
            </w:pPr>
            <w:r>
              <w:rPr>
                <w:rFonts w:ascii="Arial" w:hAnsi="Arial" w:cs="Arial"/>
                <w:b/>
                <w:sz w:val="22"/>
                <w:szCs w:val="22"/>
              </w:rPr>
              <w:t>CH 11</w:t>
            </w:r>
          </w:p>
          <w:p w14:paraId="133FA5BB" w14:textId="77777777" w:rsidR="00F07C2D" w:rsidRPr="00A6673C" w:rsidRDefault="00810701" w:rsidP="00F07C2D">
            <w:pPr>
              <w:pStyle w:val="NoSpacing"/>
              <w:rPr>
                <w:rFonts w:ascii="Arial" w:hAnsi="Arial" w:cs="Arial"/>
                <w:b/>
                <w:bCs/>
                <w:sz w:val="22"/>
                <w:szCs w:val="22"/>
              </w:rPr>
            </w:pPr>
            <w:r>
              <w:rPr>
                <w:rFonts w:ascii="Arial" w:hAnsi="Arial" w:cs="Arial"/>
                <w:b/>
                <w:bCs/>
                <w:sz w:val="22"/>
                <w:szCs w:val="22"/>
              </w:rPr>
              <w:t>Retailing and Wholesaling</w:t>
            </w:r>
            <w:r w:rsidR="00F07C2D">
              <w:rPr>
                <w:rFonts w:ascii="Arial" w:hAnsi="Arial" w:cs="Arial"/>
                <w:b/>
                <w:bCs/>
                <w:sz w:val="22"/>
                <w:szCs w:val="22"/>
              </w:rPr>
              <w:t>:</w:t>
            </w:r>
          </w:p>
          <w:p w14:paraId="0BC5ABC3" w14:textId="77777777" w:rsidR="00F07C2D" w:rsidRDefault="00810701" w:rsidP="00F07C2D">
            <w:pPr>
              <w:pStyle w:val="NoSpacing"/>
              <w:numPr>
                <w:ilvl w:val="0"/>
                <w:numId w:val="13"/>
              </w:numPr>
              <w:ind w:left="252" w:hanging="270"/>
              <w:rPr>
                <w:rFonts w:ascii="Arial" w:hAnsi="Arial" w:cs="Arial"/>
                <w:sz w:val="22"/>
                <w:szCs w:val="22"/>
              </w:rPr>
            </w:pPr>
            <w:r>
              <w:rPr>
                <w:rFonts w:ascii="Arial" w:hAnsi="Arial" w:cs="Arial"/>
                <w:sz w:val="22"/>
                <w:szCs w:val="22"/>
              </w:rPr>
              <w:t>Role of retailers in the distribution channel</w:t>
            </w:r>
          </w:p>
          <w:p w14:paraId="395B0D7D" w14:textId="77777777" w:rsidR="00C524B6" w:rsidRDefault="00810701" w:rsidP="00F07C2D">
            <w:pPr>
              <w:pStyle w:val="NoSpacing"/>
              <w:numPr>
                <w:ilvl w:val="0"/>
                <w:numId w:val="13"/>
              </w:numPr>
              <w:ind w:left="252" w:hanging="270"/>
              <w:rPr>
                <w:rFonts w:ascii="Arial" w:hAnsi="Arial" w:cs="Arial"/>
                <w:sz w:val="22"/>
                <w:szCs w:val="22"/>
              </w:rPr>
            </w:pPr>
            <w:r>
              <w:rPr>
                <w:rFonts w:ascii="Arial" w:hAnsi="Arial" w:cs="Arial"/>
                <w:sz w:val="22"/>
                <w:szCs w:val="22"/>
              </w:rPr>
              <w:t>Major retailer marketing</w:t>
            </w:r>
          </w:p>
          <w:p w14:paraId="75215058" w14:textId="77777777" w:rsidR="00C524B6" w:rsidRDefault="00810701" w:rsidP="00F07C2D">
            <w:pPr>
              <w:pStyle w:val="NoSpacing"/>
              <w:numPr>
                <w:ilvl w:val="0"/>
                <w:numId w:val="13"/>
              </w:numPr>
              <w:ind w:left="252" w:hanging="270"/>
              <w:rPr>
                <w:rFonts w:ascii="Arial" w:hAnsi="Arial" w:cs="Arial"/>
                <w:sz w:val="22"/>
                <w:szCs w:val="22"/>
              </w:rPr>
            </w:pPr>
            <w:r>
              <w:rPr>
                <w:rFonts w:ascii="Arial" w:hAnsi="Arial" w:cs="Arial"/>
                <w:sz w:val="22"/>
                <w:szCs w:val="22"/>
              </w:rPr>
              <w:t>Trends and developments in retailing</w:t>
            </w:r>
          </w:p>
          <w:p w14:paraId="1A143B4E" w14:textId="77777777" w:rsidR="00C524B6" w:rsidRDefault="00810701" w:rsidP="00F07C2D">
            <w:pPr>
              <w:pStyle w:val="NoSpacing"/>
              <w:numPr>
                <w:ilvl w:val="0"/>
                <w:numId w:val="13"/>
              </w:numPr>
              <w:ind w:left="252" w:hanging="270"/>
              <w:rPr>
                <w:rFonts w:ascii="Arial" w:hAnsi="Arial" w:cs="Arial"/>
                <w:sz w:val="22"/>
                <w:szCs w:val="22"/>
              </w:rPr>
            </w:pPr>
            <w:r>
              <w:rPr>
                <w:rFonts w:ascii="Arial" w:hAnsi="Arial" w:cs="Arial"/>
                <w:sz w:val="22"/>
                <w:szCs w:val="22"/>
              </w:rPr>
              <w:t>Types of wholesalers and their marketing decisions</w:t>
            </w:r>
          </w:p>
          <w:p w14:paraId="1533D237" w14:textId="77777777" w:rsidR="00C524B6" w:rsidRDefault="00C524B6" w:rsidP="00C524B6">
            <w:pPr>
              <w:pStyle w:val="NoSpacing"/>
              <w:ind w:left="252"/>
              <w:rPr>
                <w:rFonts w:ascii="Arial" w:hAnsi="Arial" w:cs="Arial"/>
                <w:sz w:val="22"/>
                <w:szCs w:val="22"/>
              </w:rPr>
            </w:pPr>
          </w:p>
          <w:p w14:paraId="00144846" w14:textId="77777777" w:rsidR="00F07C2D" w:rsidRPr="00C524B6" w:rsidRDefault="00810701" w:rsidP="00E6258A">
            <w:pPr>
              <w:pStyle w:val="NoSpacing"/>
              <w:rPr>
                <w:rFonts w:ascii="Arial" w:hAnsi="Arial" w:cs="Arial"/>
                <w:b/>
                <w:sz w:val="22"/>
                <w:szCs w:val="22"/>
              </w:rPr>
            </w:pPr>
            <w:r>
              <w:rPr>
                <w:rFonts w:ascii="Arial" w:hAnsi="Arial" w:cs="Arial"/>
                <w:b/>
                <w:sz w:val="22"/>
                <w:szCs w:val="22"/>
              </w:rPr>
              <w:t>CH 12</w:t>
            </w:r>
          </w:p>
          <w:p w14:paraId="25255310" w14:textId="77777777" w:rsidR="00C524B6" w:rsidRPr="00C524B6" w:rsidRDefault="00B86CF0" w:rsidP="00E6258A">
            <w:pPr>
              <w:pStyle w:val="NoSpacing"/>
              <w:rPr>
                <w:rFonts w:ascii="Arial" w:hAnsi="Arial" w:cs="Arial"/>
                <w:b/>
                <w:sz w:val="22"/>
                <w:szCs w:val="22"/>
              </w:rPr>
            </w:pPr>
            <w:r>
              <w:rPr>
                <w:rFonts w:ascii="Arial" w:hAnsi="Arial" w:cs="Arial"/>
                <w:b/>
                <w:sz w:val="22"/>
                <w:szCs w:val="22"/>
              </w:rPr>
              <w:t>Engaging Consumers and Communicating Customer Value</w:t>
            </w:r>
            <w:r w:rsidR="00C524B6" w:rsidRPr="00C524B6">
              <w:rPr>
                <w:rFonts w:ascii="Arial" w:hAnsi="Arial" w:cs="Arial"/>
                <w:b/>
                <w:sz w:val="22"/>
                <w:szCs w:val="22"/>
              </w:rPr>
              <w:t>:</w:t>
            </w:r>
          </w:p>
          <w:p w14:paraId="23F0580B" w14:textId="77777777" w:rsidR="00C524B6" w:rsidRDefault="00B86CF0" w:rsidP="00C524B6">
            <w:pPr>
              <w:pStyle w:val="NoSpacing"/>
              <w:numPr>
                <w:ilvl w:val="0"/>
                <w:numId w:val="24"/>
              </w:numPr>
              <w:ind w:left="359"/>
              <w:rPr>
                <w:rFonts w:ascii="Arial" w:hAnsi="Arial" w:cs="Arial"/>
                <w:sz w:val="22"/>
                <w:szCs w:val="22"/>
              </w:rPr>
            </w:pPr>
            <w:r>
              <w:rPr>
                <w:rFonts w:ascii="Arial" w:hAnsi="Arial" w:cs="Arial"/>
                <w:sz w:val="22"/>
                <w:szCs w:val="22"/>
              </w:rPr>
              <w:t xml:space="preserve">Promotion </w:t>
            </w:r>
            <w:proofErr w:type="gramStart"/>
            <w:r>
              <w:rPr>
                <w:rFonts w:ascii="Arial" w:hAnsi="Arial" w:cs="Arial"/>
                <w:sz w:val="22"/>
                <w:szCs w:val="22"/>
              </w:rPr>
              <w:t>mix</w:t>
            </w:r>
            <w:proofErr w:type="gramEnd"/>
            <w:r>
              <w:rPr>
                <w:rFonts w:ascii="Arial" w:hAnsi="Arial" w:cs="Arial"/>
                <w:sz w:val="22"/>
                <w:szCs w:val="22"/>
              </w:rPr>
              <w:t xml:space="preserve"> tools for communicating customer value</w:t>
            </w:r>
          </w:p>
          <w:p w14:paraId="566E6D32" w14:textId="77777777" w:rsidR="00C524B6" w:rsidRDefault="00B86CF0" w:rsidP="00C524B6">
            <w:pPr>
              <w:pStyle w:val="NoSpacing"/>
              <w:numPr>
                <w:ilvl w:val="0"/>
                <w:numId w:val="24"/>
              </w:numPr>
              <w:ind w:left="359"/>
              <w:rPr>
                <w:rFonts w:ascii="Arial" w:hAnsi="Arial" w:cs="Arial"/>
                <w:sz w:val="22"/>
                <w:szCs w:val="22"/>
              </w:rPr>
            </w:pPr>
            <w:r>
              <w:rPr>
                <w:rFonts w:ascii="Arial" w:hAnsi="Arial" w:cs="Arial"/>
                <w:sz w:val="22"/>
                <w:szCs w:val="22"/>
              </w:rPr>
              <w:t>Communications landscape and integrated marketing communications</w:t>
            </w:r>
          </w:p>
          <w:p w14:paraId="655FF0C7" w14:textId="77777777" w:rsidR="00C524B6" w:rsidRDefault="00B86CF0" w:rsidP="00C524B6">
            <w:pPr>
              <w:pStyle w:val="NoSpacing"/>
              <w:numPr>
                <w:ilvl w:val="0"/>
                <w:numId w:val="24"/>
              </w:numPr>
              <w:ind w:left="359"/>
              <w:rPr>
                <w:rFonts w:ascii="Arial" w:hAnsi="Arial" w:cs="Arial"/>
                <w:sz w:val="22"/>
                <w:szCs w:val="22"/>
              </w:rPr>
            </w:pPr>
            <w:r>
              <w:rPr>
                <w:rFonts w:ascii="Arial" w:hAnsi="Arial" w:cs="Arial"/>
                <w:sz w:val="22"/>
                <w:szCs w:val="22"/>
              </w:rPr>
              <w:t>Developing and advertisement program</w:t>
            </w:r>
          </w:p>
          <w:p w14:paraId="2CA4E56D" w14:textId="77777777" w:rsidR="00C524B6" w:rsidRDefault="00B86CF0" w:rsidP="00C524B6">
            <w:pPr>
              <w:pStyle w:val="NoSpacing"/>
              <w:numPr>
                <w:ilvl w:val="0"/>
                <w:numId w:val="24"/>
              </w:numPr>
              <w:ind w:left="359"/>
              <w:rPr>
                <w:rFonts w:ascii="Arial" w:hAnsi="Arial" w:cs="Arial"/>
                <w:sz w:val="22"/>
                <w:szCs w:val="22"/>
              </w:rPr>
            </w:pPr>
            <w:r>
              <w:rPr>
                <w:rFonts w:ascii="Arial" w:hAnsi="Arial" w:cs="Arial"/>
                <w:sz w:val="22"/>
                <w:szCs w:val="22"/>
              </w:rPr>
              <w:t>Public relations</w:t>
            </w:r>
          </w:p>
          <w:p w14:paraId="225CF169" w14:textId="77777777" w:rsidR="001A7E88" w:rsidRPr="00A6673C" w:rsidRDefault="001A7E88" w:rsidP="002F25B5">
            <w:pPr>
              <w:pStyle w:val="NoSpacing"/>
              <w:rPr>
                <w:rFonts w:ascii="Arial" w:hAnsi="Arial" w:cs="Arial"/>
                <w:b/>
                <w:color w:val="C00000"/>
                <w:sz w:val="22"/>
                <w:szCs w:val="22"/>
              </w:rPr>
            </w:pPr>
          </w:p>
        </w:tc>
        <w:tc>
          <w:tcPr>
            <w:tcW w:w="2631" w:type="dxa"/>
          </w:tcPr>
          <w:p w14:paraId="62A60636" w14:textId="2E4832B7" w:rsidR="005B0B7E" w:rsidRDefault="00FD1410" w:rsidP="005B0B7E">
            <w:pPr>
              <w:pStyle w:val="NoSpacing"/>
              <w:rPr>
                <w:rFonts w:ascii="Arial" w:hAnsi="Arial" w:cs="Arial"/>
                <w:color w:val="365F91"/>
                <w:sz w:val="22"/>
                <w:szCs w:val="22"/>
              </w:rPr>
            </w:pPr>
            <w:r>
              <w:rPr>
                <w:rFonts w:ascii="Arial" w:hAnsi="Arial" w:cs="Arial"/>
                <w:b/>
                <w:color w:val="17365D" w:themeColor="text2" w:themeShade="BF"/>
                <w:sz w:val="22"/>
                <w:szCs w:val="22"/>
              </w:rPr>
              <w:lastRenderedPageBreak/>
              <w:br/>
            </w:r>
          </w:p>
          <w:p w14:paraId="164920E2" w14:textId="77777777" w:rsidR="005B0B7E" w:rsidRDefault="005B0B7E" w:rsidP="005B0B7E">
            <w:pPr>
              <w:pStyle w:val="NoSpacing"/>
              <w:rPr>
                <w:rFonts w:ascii="Arial" w:hAnsi="Arial" w:cs="Arial"/>
                <w:color w:val="365F91"/>
                <w:sz w:val="22"/>
                <w:szCs w:val="22"/>
              </w:rPr>
            </w:pPr>
          </w:p>
          <w:p w14:paraId="78D96D9A" w14:textId="77777777" w:rsidR="005B0B7E" w:rsidRPr="005B0B7E" w:rsidRDefault="005B0B7E" w:rsidP="005B0B7E">
            <w:pPr>
              <w:pStyle w:val="NoSpacing"/>
              <w:rPr>
                <w:rFonts w:ascii="Arial" w:hAnsi="Arial" w:cs="Arial"/>
                <w:b/>
                <w:sz w:val="22"/>
                <w:szCs w:val="22"/>
              </w:rPr>
            </w:pPr>
          </w:p>
          <w:p w14:paraId="484EB28B" w14:textId="77777777" w:rsidR="00F07C2D" w:rsidRDefault="00F07C2D" w:rsidP="00295376">
            <w:pPr>
              <w:pStyle w:val="NoSpacing"/>
              <w:rPr>
                <w:rFonts w:ascii="Arial" w:hAnsi="Arial" w:cs="Arial"/>
                <w:b/>
                <w:color w:val="17365D" w:themeColor="text2" w:themeShade="BF"/>
                <w:sz w:val="22"/>
                <w:szCs w:val="22"/>
              </w:rPr>
            </w:pPr>
          </w:p>
          <w:p w14:paraId="0E24533E" w14:textId="77777777" w:rsidR="00F07C2D" w:rsidRDefault="00F07C2D" w:rsidP="00295376">
            <w:pPr>
              <w:pStyle w:val="NoSpacing"/>
              <w:rPr>
                <w:rFonts w:ascii="Arial" w:hAnsi="Arial" w:cs="Arial"/>
                <w:b/>
                <w:color w:val="17365D" w:themeColor="text2" w:themeShade="BF"/>
                <w:sz w:val="22"/>
                <w:szCs w:val="22"/>
              </w:rPr>
            </w:pPr>
          </w:p>
          <w:p w14:paraId="229A35B6" w14:textId="77777777" w:rsidR="00F07C2D" w:rsidRDefault="00F07C2D" w:rsidP="00295376">
            <w:pPr>
              <w:pStyle w:val="NoSpacing"/>
              <w:rPr>
                <w:rFonts w:ascii="Arial" w:hAnsi="Arial" w:cs="Arial"/>
                <w:b/>
                <w:color w:val="17365D" w:themeColor="text2" w:themeShade="BF"/>
                <w:sz w:val="22"/>
                <w:szCs w:val="22"/>
              </w:rPr>
            </w:pPr>
          </w:p>
          <w:p w14:paraId="110B45D6" w14:textId="77777777" w:rsidR="00F07C2D" w:rsidRDefault="00F07C2D" w:rsidP="00295376">
            <w:pPr>
              <w:pStyle w:val="NoSpacing"/>
              <w:rPr>
                <w:rFonts w:ascii="Arial" w:hAnsi="Arial" w:cs="Arial"/>
                <w:b/>
                <w:color w:val="17365D" w:themeColor="text2" w:themeShade="BF"/>
                <w:sz w:val="22"/>
                <w:szCs w:val="22"/>
              </w:rPr>
            </w:pPr>
          </w:p>
          <w:p w14:paraId="7882D77D" w14:textId="77777777" w:rsidR="00F07C2D" w:rsidRDefault="00F07C2D" w:rsidP="00295376">
            <w:pPr>
              <w:pStyle w:val="NoSpacing"/>
              <w:rPr>
                <w:rFonts w:ascii="Arial" w:hAnsi="Arial" w:cs="Arial"/>
                <w:b/>
                <w:color w:val="17365D" w:themeColor="text2" w:themeShade="BF"/>
                <w:sz w:val="22"/>
                <w:szCs w:val="22"/>
              </w:rPr>
            </w:pPr>
          </w:p>
          <w:p w14:paraId="4E91D1D1" w14:textId="77777777" w:rsidR="00F07C2D" w:rsidRDefault="00F07C2D" w:rsidP="00295376">
            <w:pPr>
              <w:pStyle w:val="NoSpacing"/>
              <w:rPr>
                <w:rFonts w:ascii="Arial" w:hAnsi="Arial" w:cs="Arial"/>
                <w:b/>
                <w:color w:val="17365D" w:themeColor="text2" w:themeShade="BF"/>
                <w:sz w:val="22"/>
                <w:szCs w:val="22"/>
              </w:rPr>
            </w:pPr>
          </w:p>
          <w:p w14:paraId="4B2B1F0F" w14:textId="77777777" w:rsidR="00F07C2D" w:rsidRDefault="00F07C2D" w:rsidP="00295376">
            <w:pPr>
              <w:pStyle w:val="NoSpacing"/>
              <w:rPr>
                <w:rFonts w:ascii="Arial" w:hAnsi="Arial" w:cs="Arial"/>
                <w:b/>
                <w:color w:val="17365D" w:themeColor="text2" w:themeShade="BF"/>
                <w:sz w:val="22"/>
                <w:szCs w:val="22"/>
              </w:rPr>
            </w:pPr>
          </w:p>
          <w:p w14:paraId="50535E03" w14:textId="77777777" w:rsidR="00F07C2D" w:rsidRDefault="00F07C2D" w:rsidP="00295376">
            <w:pPr>
              <w:pStyle w:val="NoSpacing"/>
              <w:rPr>
                <w:rFonts w:ascii="Arial" w:hAnsi="Arial" w:cs="Arial"/>
                <w:b/>
                <w:color w:val="17365D" w:themeColor="text2" w:themeShade="BF"/>
                <w:sz w:val="22"/>
                <w:szCs w:val="22"/>
              </w:rPr>
            </w:pPr>
          </w:p>
          <w:p w14:paraId="294A7195" w14:textId="77777777" w:rsidR="001A7E88" w:rsidRDefault="001A7E88" w:rsidP="002D56A3">
            <w:pPr>
              <w:pStyle w:val="NoSpacing"/>
              <w:rPr>
                <w:rFonts w:ascii="Arial" w:hAnsi="Arial" w:cs="Arial"/>
                <w:sz w:val="22"/>
                <w:szCs w:val="22"/>
              </w:rPr>
            </w:pPr>
          </w:p>
        </w:tc>
      </w:tr>
      <w:tr w:rsidR="005310DE" w:rsidRPr="00970AF8" w14:paraId="77431045" w14:textId="77777777" w:rsidTr="00B61CB4">
        <w:trPr>
          <w:trHeight w:val="46"/>
          <w:jc w:val="center"/>
        </w:trPr>
        <w:tc>
          <w:tcPr>
            <w:tcW w:w="1435" w:type="dxa"/>
          </w:tcPr>
          <w:p w14:paraId="5CC10DB5" w14:textId="77777777" w:rsidR="009D3900" w:rsidRDefault="009D3900" w:rsidP="0082210D">
            <w:pPr>
              <w:jc w:val="center"/>
              <w:rPr>
                <w:rFonts w:cs="Arial"/>
                <w:sz w:val="22"/>
                <w:szCs w:val="22"/>
              </w:rPr>
            </w:pPr>
          </w:p>
          <w:p w14:paraId="7537C699" w14:textId="5816712E" w:rsidR="005310DE" w:rsidRDefault="00E06BBF" w:rsidP="0082210D">
            <w:pPr>
              <w:jc w:val="center"/>
              <w:rPr>
                <w:rFonts w:cs="Arial"/>
                <w:sz w:val="22"/>
                <w:szCs w:val="22"/>
              </w:rPr>
            </w:pPr>
            <w:r>
              <w:rPr>
                <w:rFonts w:cs="Arial"/>
                <w:sz w:val="22"/>
                <w:szCs w:val="22"/>
              </w:rPr>
              <w:t xml:space="preserve">Module </w:t>
            </w:r>
            <w:r w:rsidR="00505517">
              <w:rPr>
                <w:rFonts w:cs="Arial"/>
                <w:sz w:val="22"/>
                <w:szCs w:val="22"/>
              </w:rPr>
              <w:t>7</w:t>
            </w:r>
          </w:p>
          <w:p w14:paraId="77CAC05C" w14:textId="69F52D3D" w:rsidR="00D03F0D" w:rsidRDefault="00D03F0D" w:rsidP="0082210D">
            <w:pPr>
              <w:jc w:val="center"/>
              <w:rPr>
                <w:rFonts w:cs="Arial"/>
                <w:sz w:val="22"/>
                <w:szCs w:val="22"/>
              </w:rPr>
            </w:pPr>
            <w:r>
              <w:rPr>
                <w:rFonts w:cs="Arial"/>
                <w:sz w:val="22"/>
                <w:szCs w:val="22"/>
              </w:rPr>
              <w:t xml:space="preserve">Week </w:t>
            </w:r>
            <w:r w:rsidR="00505517">
              <w:rPr>
                <w:rFonts w:cs="Arial"/>
                <w:sz w:val="22"/>
                <w:szCs w:val="22"/>
              </w:rPr>
              <w:t>7</w:t>
            </w:r>
          </w:p>
        </w:tc>
        <w:tc>
          <w:tcPr>
            <w:tcW w:w="5559" w:type="dxa"/>
          </w:tcPr>
          <w:p w14:paraId="38426F1A" w14:textId="77777777" w:rsidR="009D3900" w:rsidRDefault="009D3900" w:rsidP="00E6258A">
            <w:pPr>
              <w:pStyle w:val="NoSpacing"/>
              <w:rPr>
                <w:rFonts w:ascii="Arial" w:hAnsi="Arial" w:cs="Arial"/>
                <w:b/>
                <w:sz w:val="22"/>
                <w:szCs w:val="22"/>
              </w:rPr>
            </w:pPr>
          </w:p>
          <w:p w14:paraId="67ACFEA7" w14:textId="6D0BD6FD" w:rsidR="00B86CF0" w:rsidRDefault="00B86CF0" w:rsidP="00B86CF0">
            <w:pPr>
              <w:pStyle w:val="NoSpacing"/>
              <w:rPr>
                <w:rFonts w:ascii="Arial" w:hAnsi="Arial" w:cs="Arial"/>
                <w:b/>
                <w:sz w:val="22"/>
                <w:szCs w:val="22"/>
              </w:rPr>
            </w:pPr>
            <w:r>
              <w:rPr>
                <w:rFonts w:ascii="Arial" w:hAnsi="Arial" w:cs="Arial"/>
                <w:b/>
                <w:sz w:val="22"/>
                <w:szCs w:val="22"/>
              </w:rPr>
              <w:t>DESIGNING A CUSTOMER VALUE-DRIVEN STRATEGY AND MIX (CONTINUATION)</w:t>
            </w:r>
          </w:p>
          <w:p w14:paraId="7A43AC74" w14:textId="113BEAC9" w:rsidR="00643285" w:rsidRDefault="00643285" w:rsidP="00B86CF0">
            <w:pPr>
              <w:pStyle w:val="NoSpacing"/>
              <w:rPr>
                <w:rFonts w:ascii="Arial" w:hAnsi="Arial" w:cs="Arial"/>
                <w:b/>
                <w:sz w:val="22"/>
                <w:szCs w:val="22"/>
              </w:rPr>
            </w:pPr>
          </w:p>
          <w:p w14:paraId="42AAD23F" w14:textId="2E50A1B1" w:rsidR="00643285" w:rsidRDefault="00643285" w:rsidP="00B86CF0">
            <w:pPr>
              <w:pStyle w:val="NoSpacing"/>
              <w:rPr>
                <w:rFonts w:ascii="Arial" w:hAnsi="Arial" w:cs="Arial"/>
                <w:b/>
                <w:sz w:val="22"/>
                <w:szCs w:val="22"/>
              </w:rPr>
            </w:pPr>
            <w:r>
              <w:rPr>
                <w:rFonts w:ascii="Arial" w:hAnsi="Arial" w:cs="Arial"/>
                <w:b/>
                <w:sz w:val="22"/>
                <w:szCs w:val="22"/>
              </w:rPr>
              <w:t>Discussion Question</w:t>
            </w:r>
          </w:p>
          <w:p w14:paraId="72B22E12" w14:textId="77777777" w:rsidR="00B86CF0" w:rsidRDefault="00B86CF0" w:rsidP="00E6258A">
            <w:pPr>
              <w:pStyle w:val="NoSpacing"/>
              <w:rPr>
                <w:rFonts w:ascii="Arial" w:hAnsi="Arial" w:cs="Arial"/>
                <w:b/>
                <w:sz w:val="22"/>
                <w:szCs w:val="22"/>
              </w:rPr>
            </w:pPr>
          </w:p>
          <w:p w14:paraId="389E6DD6" w14:textId="77777777" w:rsidR="005310DE" w:rsidRPr="00E06BBF" w:rsidRDefault="00B86CF0" w:rsidP="00E6258A">
            <w:pPr>
              <w:pStyle w:val="NoSpacing"/>
              <w:rPr>
                <w:rFonts w:ascii="Arial" w:hAnsi="Arial" w:cs="Arial"/>
                <w:b/>
                <w:sz w:val="22"/>
                <w:szCs w:val="22"/>
              </w:rPr>
            </w:pPr>
            <w:r>
              <w:rPr>
                <w:rFonts w:ascii="Arial" w:hAnsi="Arial" w:cs="Arial"/>
                <w:b/>
                <w:sz w:val="22"/>
                <w:szCs w:val="22"/>
              </w:rPr>
              <w:t>CH 13</w:t>
            </w:r>
          </w:p>
          <w:p w14:paraId="30E889FA" w14:textId="77777777" w:rsidR="00E06BBF" w:rsidRPr="00E06BBF" w:rsidRDefault="00B86CF0" w:rsidP="00E6258A">
            <w:pPr>
              <w:pStyle w:val="NoSpacing"/>
              <w:rPr>
                <w:rFonts w:ascii="Arial" w:hAnsi="Arial" w:cs="Arial"/>
                <w:b/>
                <w:sz w:val="22"/>
                <w:szCs w:val="22"/>
              </w:rPr>
            </w:pPr>
            <w:r>
              <w:rPr>
                <w:rFonts w:ascii="Arial" w:hAnsi="Arial" w:cs="Arial"/>
                <w:b/>
                <w:sz w:val="22"/>
                <w:szCs w:val="22"/>
              </w:rPr>
              <w:t>Personal Selling and Sales Promotions</w:t>
            </w:r>
            <w:r w:rsidR="00E06BBF" w:rsidRPr="00E06BBF">
              <w:rPr>
                <w:rFonts w:ascii="Arial" w:hAnsi="Arial" w:cs="Arial"/>
                <w:b/>
                <w:sz w:val="22"/>
                <w:szCs w:val="22"/>
              </w:rPr>
              <w:t>:</w:t>
            </w:r>
          </w:p>
          <w:p w14:paraId="6402107D" w14:textId="77777777" w:rsidR="00E06BBF" w:rsidRDefault="00B86CF0" w:rsidP="00E06BBF">
            <w:pPr>
              <w:pStyle w:val="NoSpacing"/>
              <w:numPr>
                <w:ilvl w:val="0"/>
                <w:numId w:val="26"/>
              </w:numPr>
              <w:ind w:left="359"/>
              <w:rPr>
                <w:rFonts w:ascii="Arial" w:hAnsi="Arial" w:cs="Arial"/>
                <w:sz w:val="22"/>
                <w:szCs w:val="22"/>
              </w:rPr>
            </w:pPr>
            <w:r>
              <w:rPr>
                <w:rFonts w:ascii="Arial" w:hAnsi="Arial" w:cs="Arial"/>
                <w:sz w:val="22"/>
                <w:szCs w:val="22"/>
              </w:rPr>
              <w:t>Salespeople</w:t>
            </w:r>
          </w:p>
          <w:p w14:paraId="3E3F6EFE" w14:textId="77777777" w:rsidR="00E06BBF" w:rsidRDefault="00B86CF0" w:rsidP="00E06BBF">
            <w:pPr>
              <w:pStyle w:val="NoSpacing"/>
              <w:numPr>
                <w:ilvl w:val="0"/>
                <w:numId w:val="26"/>
              </w:numPr>
              <w:ind w:left="359"/>
              <w:rPr>
                <w:rFonts w:ascii="Arial" w:hAnsi="Arial" w:cs="Arial"/>
                <w:sz w:val="22"/>
                <w:szCs w:val="22"/>
              </w:rPr>
            </w:pPr>
            <w:r>
              <w:rPr>
                <w:rFonts w:ascii="Arial" w:hAnsi="Arial" w:cs="Arial"/>
                <w:sz w:val="22"/>
                <w:szCs w:val="22"/>
              </w:rPr>
              <w:t>Major sales force management steps</w:t>
            </w:r>
          </w:p>
          <w:p w14:paraId="2291C91D" w14:textId="77777777" w:rsidR="00E06BBF" w:rsidRDefault="00B86CF0" w:rsidP="00E06BBF">
            <w:pPr>
              <w:pStyle w:val="NoSpacing"/>
              <w:numPr>
                <w:ilvl w:val="0"/>
                <w:numId w:val="26"/>
              </w:numPr>
              <w:ind w:left="359"/>
              <w:rPr>
                <w:rFonts w:ascii="Arial" w:hAnsi="Arial" w:cs="Arial"/>
                <w:sz w:val="22"/>
                <w:szCs w:val="22"/>
              </w:rPr>
            </w:pPr>
            <w:r>
              <w:rPr>
                <w:rFonts w:ascii="Arial" w:hAnsi="Arial" w:cs="Arial"/>
                <w:sz w:val="22"/>
                <w:szCs w:val="22"/>
              </w:rPr>
              <w:t>Personal selling process</w:t>
            </w:r>
          </w:p>
          <w:p w14:paraId="4DDD11E9" w14:textId="77777777" w:rsidR="00E06BBF" w:rsidRDefault="00B86CF0" w:rsidP="00E06BBF">
            <w:pPr>
              <w:pStyle w:val="NoSpacing"/>
              <w:numPr>
                <w:ilvl w:val="0"/>
                <w:numId w:val="26"/>
              </w:numPr>
              <w:ind w:left="359"/>
              <w:rPr>
                <w:rFonts w:ascii="Arial" w:hAnsi="Arial" w:cs="Arial"/>
                <w:sz w:val="22"/>
                <w:szCs w:val="22"/>
              </w:rPr>
            </w:pPr>
            <w:r>
              <w:rPr>
                <w:rFonts w:ascii="Arial" w:hAnsi="Arial" w:cs="Arial"/>
                <w:sz w:val="22"/>
                <w:szCs w:val="22"/>
              </w:rPr>
              <w:t>Sales promotion campaigns</w:t>
            </w:r>
          </w:p>
          <w:p w14:paraId="3504F036" w14:textId="77777777" w:rsidR="00E06BBF" w:rsidRDefault="00E06BBF" w:rsidP="00E06BBF">
            <w:pPr>
              <w:pStyle w:val="NoSpacing"/>
              <w:rPr>
                <w:rFonts w:ascii="Arial" w:hAnsi="Arial" w:cs="Arial"/>
                <w:sz w:val="22"/>
                <w:szCs w:val="22"/>
              </w:rPr>
            </w:pPr>
          </w:p>
          <w:p w14:paraId="198015EC" w14:textId="77777777" w:rsidR="00E06BBF" w:rsidRPr="00E06BBF" w:rsidRDefault="00B86CF0" w:rsidP="00E06BBF">
            <w:pPr>
              <w:pStyle w:val="NoSpacing"/>
              <w:rPr>
                <w:rFonts w:ascii="Arial" w:hAnsi="Arial" w:cs="Arial"/>
                <w:b/>
                <w:sz w:val="22"/>
                <w:szCs w:val="22"/>
              </w:rPr>
            </w:pPr>
            <w:r>
              <w:rPr>
                <w:rFonts w:ascii="Arial" w:hAnsi="Arial" w:cs="Arial"/>
                <w:b/>
                <w:sz w:val="22"/>
                <w:szCs w:val="22"/>
              </w:rPr>
              <w:t>CH 14</w:t>
            </w:r>
          </w:p>
          <w:p w14:paraId="61D5AB17" w14:textId="77777777" w:rsidR="00E06BBF" w:rsidRPr="00E06BBF" w:rsidRDefault="00B86CF0" w:rsidP="00E06BBF">
            <w:pPr>
              <w:pStyle w:val="NoSpacing"/>
              <w:rPr>
                <w:rFonts w:ascii="Arial" w:hAnsi="Arial" w:cs="Arial"/>
                <w:b/>
                <w:sz w:val="22"/>
                <w:szCs w:val="22"/>
              </w:rPr>
            </w:pPr>
            <w:r>
              <w:rPr>
                <w:rFonts w:ascii="Arial" w:hAnsi="Arial" w:cs="Arial"/>
                <w:b/>
                <w:sz w:val="22"/>
                <w:szCs w:val="22"/>
              </w:rPr>
              <w:t xml:space="preserve">Direct, Online, </w:t>
            </w:r>
            <w:proofErr w:type="gramStart"/>
            <w:r>
              <w:rPr>
                <w:rFonts w:ascii="Arial" w:hAnsi="Arial" w:cs="Arial"/>
                <w:b/>
                <w:sz w:val="22"/>
                <w:szCs w:val="22"/>
              </w:rPr>
              <w:t>Social Media</w:t>
            </w:r>
            <w:proofErr w:type="gramEnd"/>
            <w:r>
              <w:rPr>
                <w:rFonts w:ascii="Arial" w:hAnsi="Arial" w:cs="Arial"/>
                <w:b/>
                <w:sz w:val="22"/>
                <w:szCs w:val="22"/>
              </w:rPr>
              <w:t>, and Mobile Marketing</w:t>
            </w:r>
            <w:r w:rsidR="00E06BBF" w:rsidRPr="00E06BBF">
              <w:rPr>
                <w:rFonts w:ascii="Arial" w:hAnsi="Arial" w:cs="Arial"/>
                <w:b/>
                <w:sz w:val="22"/>
                <w:szCs w:val="22"/>
              </w:rPr>
              <w:t>:</w:t>
            </w:r>
          </w:p>
          <w:p w14:paraId="5D117F93" w14:textId="77777777" w:rsidR="00E06BBF" w:rsidRDefault="00B86CF0" w:rsidP="00E06BBF">
            <w:pPr>
              <w:pStyle w:val="NoSpacing"/>
              <w:numPr>
                <w:ilvl w:val="0"/>
                <w:numId w:val="27"/>
              </w:numPr>
              <w:ind w:left="359"/>
              <w:rPr>
                <w:rFonts w:ascii="Arial" w:hAnsi="Arial" w:cs="Arial"/>
                <w:sz w:val="22"/>
                <w:szCs w:val="22"/>
              </w:rPr>
            </w:pPr>
            <w:r>
              <w:rPr>
                <w:rFonts w:ascii="Arial" w:hAnsi="Arial" w:cs="Arial"/>
                <w:sz w:val="22"/>
                <w:szCs w:val="22"/>
              </w:rPr>
              <w:t>Definition of direct and digital marketing</w:t>
            </w:r>
          </w:p>
          <w:p w14:paraId="03580BAA" w14:textId="77777777" w:rsidR="00E06BBF" w:rsidRDefault="00B86CF0" w:rsidP="00E06BBF">
            <w:pPr>
              <w:pStyle w:val="NoSpacing"/>
              <w:numPr>
                <w:ilvl w:val="0"/>
                <w:numId w:val="27"/>
              </w:numPr>
              <w:ind w:left="359"/>
              <w:rPr>
                <w:rFonts w:ascii="Arial" w:hAnsi="Arial" w:cs="Arial"/>
                <w:sz w:val="22"/>
                <w:szCs w:val="22"/>
              </w:rPr>
            </w:pPr>
            <w:r>
              <w:rPr>
                <w:rFonts w:ascii="Arial" w:hAnsi="Arial" w:cs="Arial"/>
                <w:sz w:val="22"/>
                <w:szCs w:val="22"/>
              </w:rPr>
              <w:t>Major forms of direct and digital marketing</w:t>
            </w:r>
          </w:p>
          <w:p w14:paraId="63C42364" w14:textId="77777777" w:rsidR="00E06BBF" w:rsidRDefault="00B11117" w:rsidP="00E06BBF">
            <w:pPr>
              <w:pStyle w:val="NoSpacing"/>
              <w:numPr>
                <w:ilvl w:val="0"/>
                <w:numId w:val="27"/>
              </w:numPr>
              <w:ind w:left="359"/>
              <w:rPr>
                <w:rFonts w:ascii="Arial" w:hAnsi="Arial" w:cs="Arial"/>
                <w:sz w:val="22"/>
                <w:szCs w:val="22"/>
              </w:rPr>
            </w:pPr>
            <w:r>
              <w:rPr>
                <w:rFonts w:ascii="Arial" w:hAnsi="Arial" w:cs="Arial"/>
                <w:sz w:val="22"/>
                <w:szCs w:val="22"/>
              </w:rPr>
              <w:t>Marketing strategies for the Internet and digital age</w:t>
            </w:r>
          </w:p>
          <w:p w14:paraId="768E9ABA" w14:textId="77777777" w:rsidR="00E06BBF" w:rsidRDefault="00B11117" w:rsidP="00E06BBF">
            <w:pPr>
              <w:pStyle w:val="NoSpacing"/>
              <w:numPr>
                <w:ilvl w:val="0"/>
                <w:numId w:val="27"/>
              </w:numPr>
              <w:ind w:left="359"/>
              <w:rPr>
                <w:rFonts w:ascii="Arial" w:hAnsi="Arial" w:cs="Arial"/>
                <w:sz w:val="22"/>
                <w:szCs w:val="22"/>
              </w:rPr>
            </w:pPr>
            <w:r>
              <w:rPr>
                <w:rFonts w:ascii="Arial" w:hAnsi="Arial" w:cs="Arial"/>
                <w:sz w:val="22"/>
                <w:szCs w:val="22"/>
              </w:rPr>
              <w:t xml:space="preserve">Social media and mobile marketing to engage </w:t>
            </w:r>
            <w:proofErr w:type="gramStart"/>
            <w:r>
              <w:rPr>
                <w:rFonts w:ascii="Arial" w:hAnsi="Arial" w:cs="Arial"/>
                <w:sz w:val="22"/>
                <w:szCs w:val="22"/>
              </w:rPr>
              <w:t>customers</w:t>
            </w:r>
            <w:proofErr w:type="gramEnd"/>
          </w:p>
          <w:p w14:paraId="57D2C4E2" w14:textId="77777777" w:rsidR="00E06BBF" w:rsidRDefault="00B11117" w:rsidP="00E06BBF">
            <w:pPr>
              <w:pStyle w:val="NoSpacing"/>
              <w:numPr>
                <w:ilvl w:val="0"/>
                <w:numId w:val="27"/>
              </w:numPr>
              <w:ind w:left="359"/>
              <w:rPr>
                <w:rFonts w:ascii="Arial" w:hAnsi="Arial" w:cs="Arial"/>
                <w:sz w:val="22"/>
                <w:szCs w:val="22"/>
              </w:rPr>
            </w:pPr>
            <w:r>
              <w:rPr>
                <w:rFonts w:ascii="Arial" w:hAnsi="Arial" w:cs="Arial"/>
                <w:sz w:val="22"/>
                <w:szCs w:val="22"/>
              </w:rPr>
              <w:t>Traditional direct marketing forms</w:t>
            </w:r>
          </w:p>
          <w:p w14:paraId="642D8CEB" w14:textId="77777777" w:rsidR="00E06BBF" w:rsidRDefault="00E06BBF" w:rsidP="002F25B5">
            <w:pPr>
              <w:pStyle w:val="NoSpacing"/>
              <w:rPr>
                <w:rFonts w:ascii="Arial" w:hAnsi="Arial" w:cs="Arial"/>
                <w:sz w:val="22"/>
                <w:szCs w:val="22"/>
              </w:rPr>
            </w:pPr>
          </w:p>
        </w:tc>
        <w:tc>
          <w:tcPr>
            <w:tcW w:w="2631" w:type="dxa"/>
          </w:tcPr>
          <w:p w14:paraId="42840E07" w14:textId="77777777" w:rsidR="005310DE" w:rsidRDefault="005310DE" w:rsidP="00F07C2D">
            <w:pPr>
              <w:pStyle w:val="NoSpacing"/>
              <w:rPr>
                <w:rFonts w:ascii="Arial" w:hAnsi="Arial" w:cs="Arial"/>
                <w:b/>
                <w:color w:val="17365D" w:themeColor="text2" w:themeShade="BF"/>
                <w:sz w:val="22"/>
                <w:szCs w:val="22"/>
              </w:rPr>
            </w:pPr>
          </w:p>
          <w:p w14:paraId="43DFAED6" w14:textId="77777777" w:rsidR="002D56A3" w:rsidRPr="00536F36" w:rsidRDefault="002D56A3" w:rsidP="00933C3B">
            <w:pPr>
              <w:pStyle w:val="NoSpacing"/>
              <w:rPr>
                <w:rFonts w:ascii="Arial" w:hAnsi="Arial" w:cs="Arial"/>
                <w:b/>
                <w:color w:val="17365D" w:themeColor="text2" w:themeShade="BF"/>
                <w:sz w:val="22"/>
                <w:szCs w:val="22"/>
                <w:lang w:val="es-EC"/>
              </w:rPr>
            </w:pPr>
          </w:p>
        </w:tc>
      </w:tr>
      <w:tr w:rsidR="005312A7" w:rsidRPr="00A6673C" w14:paraId="68E9C025" w14:textId="77777777" w:rsidTr="00B61CB4">
        <w:trPr>
          <w:trHeight w:val="122"/>
          <w:jc w:val="center"/>
        </w:trPr>
        <w:tc>
          <w:tcPr>
            <w:tcW w:w="1435" w:type="dxa"/>
          </w:tcPr>
          <w:p w14:paraId="62D420AC" w14:textId="77777777" w:rsidR="005312A7" w:rsidRPr="00A6673C" w:rsidRDefault="005312A7" w:rsidP="00F6603D">
            <w:pPr>
              <w:spacing w:before="120"/>
              <w:jc w:val="center"/>
              <w:rPr>
                <w:rFonts w:cs="Arial"/>
                <w:b/>
                <w:bCs/>
                <w:sz w:val="22"/>
                <w:szCs w:val="22"/>
              </w:rPr>
            </w:pPr>
            <w:r>
              <w:rPr>
                <w:rFonts w:cs="Arial"/>
                <w:b/>
                <w:bCs/>
                <w:sz w:val="22"/>
                <w:szCs w:val="22"/>
              </w:rPr>
              <w:t>MODULE</w:t>
            </w:r>
          </w:p>
        </w:tc>
        <w:tc>
          <w:tcPr>
            <w:tcW w:w="5559" w:type="dxa"/>
          </w:tcPr>
          <w:p w14:paraId="7EF65F31" w14:textId="77777777" w:rsidR="005312A7" w:rsidRPr="00A6673C" w:rsidRDefault="005312A7" w:rsidP="00F6603D">
            <w:pPr>
              <w:spacing w:before="120"/>
              <w:jc w:val="center"/>
              <w:rPr>
                <w:rFonts w:cs="Arial"/>
                <w:b/>
                <w:bCs/>
                <w:sz w:val="22"/>
                <w:szCs w:val="22"/>
              </w:rPr>
            </w:pPr>
            <w:r w:rsidRPr="00A6673C">
              <w:rPr>
                <w:rFonts w:cs="Arial"/>
                <w:b/>
                <w:bCs/>
                <w:sz w:val="22"/>
                <w:szCs w:val="22"/>
              </w:rPr>
              <w:t>TOPIC</w:t>
            </w:r>
          </w:p>
        </w:tc>
        <w:tc>
          <w:tcPr>
            <w:tcW w:w="2631" w:type="dxa"/>
          </w:tcPr>
          <w:p w14:paraId="4CAECC8B" w14:textId="77777777" w:rsidR="005312A7" w:rsidRPr="00A6673C" w:rsidRDefault="00B12627" w:rsidP="00F6603D">
            <w:pPr>
              <w:spacing w:before="120"/>
              <w:jc w:val="center"/>
              <w:rPr>
                <w:rFonts w:cs="Arial"/>
                <w:b/>
                <w:bCs/>
                <w:sz w:val="22"/>
                <w:szCs w:val="22"/>
              </w:rPr>
            </w:pPr>
            <w:r>
              <w:rPr>
                <w:rFonts w:cs="Arial"/>
                <w:b/>
                <w:bCs/>
                <w:sz w:val="22"/>
                <w:szCs w:val="22"/>
              </w:rPr>
              <w:t xml:space="preserve">GRADED </w:t>
            </w:r>
            <w:r w:rsidR="005312A7">
              <w:rPr>
                <w:rFonts w:cs="Arial"/>
                <w:b/>
                <w:bCs/>
                <w:sz w:val="22"/>
                <w:szCs w:val="22"/>
              </w:rPr>
              <w:t>ASSIGNMENTS</w:t>
            </w:r>
          </w:p>
        </w:tc>
      </w:tr>
      <w:tr w:rsidR="005310DE" w:rsidRPr="00A6673C" w14:paraId="03F68BA6" w14:textId="77777777" w:rsidTr="00B61CB4">
        <w:trPr>
          <w:trHeight w:val="46"/>
          <w:jc w:val="center"/>
        </w:trPr>
        <w:tc>
          <w:tcPr>
            <w:tcW w:w="1435" w:type="dxa"/>
          </w:tcPr>
          <w:p w14:paraId="6A7D2880" w14:textId="77777777" w:rsidR="00B11117" w:rsidRDefault="00B11117" w:rsidP="0082210D">
            <w:pPr>
              <w:jc w:val="center"/>
              <w:rPr>
                <w:rFonts w:cs="Arial"/>
                <w:sz w:val="22"/>
                <w:szCs w:val="22"/>
              </w:rPr>
            </w:pPr>
          </w:p>
          <w:p w14:paraId="5E87A744" w14:textId="7D2F6464" w:rsidR="005310DE" w:rsidRDefault="003E11B2" w:rsidP="0082210D">
            <w:pPr>
              <w:jc w:val="center"/>
              <w:rPr>
                <w:rFonts w:cs="Arial"/>
                <w:sz w:val="22"/>
                <w:szCs w:val="22"/>
              </w:rPr>
            </w:pPr>
            <w:r>
              <w:rPr>
                <w:rFonts w:cs="Arial"/>
                <w:sz w:val="22"/>
                <w:szCs w:val="22"/>
              </w:rPr>
              <w:t xml:space="preserve">Module </w:t>
            </w:r>
            <w:r w:rsidR="00505517">
              <w:rPr>
                <w:rFonts w:cs="Arial"/>
                <w:sz w:val="22"/>
                <w:szCs w:val="22"/>
              </w:rPr>
              <w:t>8</w:t>
            </w:r>
          </w:p>
          <w:p w14:paraId="1528C3B5" w14:textId="7F69BB64" w:rsidR="00D03F0D" w:rsidRDefault="00D03F0D" w:rsidP="0082210D">
            <w:pPr>
              <w:jc w:val="center"/>
              <w:rPr>
                <w:rFonts w:cs="Arial"/>
                <w:sz w:val="22"/>
                <w:szCs w:val="22"/>
              </w:rPr>
            </w:pPr>
            <w:r>
              <w:rPr>
                <w:rFonts w:cs="Arial"/>
                <w:sz w:val="22"/>
                <w:szCs w:val="22"/>
              </w:rPr>
              <w:t xml:space="preserve">Week </w:t>
            </w:r>
            <w:r w:rsidR="00505517">
              <w:rPr>
                <w:rFonts w:cs="Arial"/>
                <w:sz w:val="22"/>
                <w:szCs w:val="22"/>
              </w:rPr>
              <w:t>8</w:t>
            </w:r>
          </w:p>
        </w:tc>
        <w:tc>
          <w:tcPr>
            <w:tcW w:w="5559" w:type="dxa"/>
          </w:tcPr>
          <w:p w14:paraId="57E8AEB9" w14:textId="77777777" w:rsidR="009D3900" w:rsidRDefault="009D3900" w:rsidP="00E6258A">
            <w:pPr>
              <w:pStyle w:val="NoSpacing"/>
              <w:rPr>
                <w:rFonts w:ascii="Arial" w:hAnsi="Arial" w:cs="Arial"/>
                <w:b/>
                <w:sz w:val="22"/>
                <w:szCs w:val="22"/>
              </w:rPr>
            </w:pPr>
          </w:p>
          <w:p w14:paraId="1483E359" w14:textId="6657BEDE" w:rsidR="00B11117" w:rsidRDefault="00B11117" w:rsidP="00E6258A">
            <w:pPr>
              <w:pStyle w:val="NoSpacing"/>
              <w:rPr>
                <w:rFonts w:ascii="Arial" w:hAnsi="Arial" w:cs="Arial"/>
                <w:b/>
                <w:sz w:val="22"/>
                <w:szCs w:val="22"/>
              </w:rPr>
            </w:pPr>
            <w:r>
              <w:rPr>
                <w:rFonts w:ascii="Arial" w:hAnsi="Arial" w:cs="Arial"/>
                <w:b/>
                <w:sz w:val="22"/>
                <w:szCs w:val="22"/>
              </w:rPr>
              <w:t>EXTENDING MARKETING</w:t>
            </w:r>
          </w:p>
          <w:p w14:paraId="4F4233FF" w14:textId="39D1A650" w:rsidR="00643285" w:rsidRDefault="00643285" w:rsidP="00E6258A">
            <w:pPr>
              <w:pStyle w:val="NoSpacing"/>
              <w:rPr>
                <w:rFonts w:ascii="Arial" w:hAnsi="Arial" w:cs="Arial"/>
                <w:b/>
                <w:sz w:val="22"/>
                <w:szCs w:val="22"/>
              </w:rPr>
            </w:pPr>
          </w:p>
          <w:p w14:paraId="3AE61B63" w14:textId="28B57404" w:rsidR="00643285" w:rsidRDefault="00643285" w:rsidP="00E6258A">
            <w:pPr>
              <w:pStyle w:val="NoSpacing"/>
              <w:rPr>
                <w:rFonts w:ascii="Arial" w:hAnsi="Arial" w:cs="Arial"/>
                <w:b/>
                <w:sz w:val="22"/>
                <w:szCs w:val="22"/>
              </w:rPr>
            </w:pPr>
            <w:r>
              <w:rPr>
                <w:rFonts w:ascii="Arial" w:hAnsi="Arial" w:cs="Arial"/>
                <w:b/>
                <w:sz w:val="22"/>
                <w:szCs w:val="22"/>
              </w:rPr>
              <w:t>Discussion Question</w:t>
            </w:r>
          </w:p>
          <w:p w14:paraId="22B595A4" w14:textId="77777777" w:rsidR="00B11117" w:rsidRDefault="00B11117" w:rsidP="00E6258A">
            <w:pPr>
              <w:pStyle w:val="NoSpacing"/>
              <w:rPr>
                <w:rFonts w:ascii="Arial" w:hAnsi="Arial" w:cs="Arial"/>
                <w:b/>
                <w:sz w:val="22"/>
                <w:szCs w:val="22"/>
              </w:rPr>
            </w:pPr>
          </w:p>
          <w:p w14:paraId="2B3A72EC" w14:textId="77777777" w:rsidR="005310DE" w:rsidRPr="003E11B2" w:rsidRDefault="00B11117" w:rsidP="00E6258A">
            <w:pPr>
              <w:pStyle w:val="NoSpacing"/>
              <w:rPr>
                <w:rFonts w:ascii="Arial" w:hAnsi="Arial" w:cs="Arial"/>
                <w:b/>
                <w:sz w:val="22"/>
                <w:szCs w:val="22"/>
              </w:rPr>
            </w:pPr>
            <w:r>
              <w:rPr>
                <w:rFonts w:ascii="Arial" w:hAnsi="Arial" w:cs="Arial"/>
                <w:b/>
                <w:sz w:val="22"/>
                <w:szCs w:val="22"/>
              </w:rPr>
              <w:t>CH 15</w:t>
            </w:r>
          </w:p>
          <w:p w14:paraId="7C578001" w14:textId="77777777" w:rsidR="003E11B2" w:rsidRPr="003E11B2" w:rsidRDefault="00B11117" w:rsidP="00E6258A">
            <w:pPr>
              <w:pStyle w:val="NoSpacing"/>
              <w:rPr>
                <w:rFonts w:ascii="Arial" w:hAnsi="Arial" w:cs="Arial"/>
                <w:b/>
                <w:sz w:val="22"/>
                <w:szCs w:val="22"/>
              </w:rPr>
            </w:pPr>
            <w:r>
              <w:rPr>
                <w:rFonts w:ascii="Arial" w:hAnsi="Arial" w:cs="Arial"/>
                <w:b/>
                <w:sz w:val="22"/>
                <w:szCs w:val="22"/>
              </w:rPr>
              <w:t>The Global Marketplace</w:t>
            </w:r>
            <w:r w:rsidR="003E11B2" w:rsidRPr="003E11B2">
              <w:rPr>
                <w:rFonts w:ascii="Arial" w:hAnsi="Arial" w:cs="Arial"/>
                <w:b/>
                <w:sz w:val="22"/>
                <w:szCs w:val="22"/>
              </w:rPr>
              <w:t>:</w:t>
            </w:r>
          </w:p>
          <w:p w14:paraId="43D69003" w14:textId="77777777" w:rsidR="003E11B2" w:rsidRDefault="00B11117" w:rsidP="003E11B2">
            <w:pPr>
              <w:pStyle w:val="NoSpacing"/>
              <w:numPr>
                <w:ilvl w:val="0"/>
                <w:numId w:val="29"/>
              </w:numPr>
              <w:ind w:left="359"/>
              <w:rPr>
                <w:rFonts w:ascii="Arial" w:hAnsi="Arial" w:cs="Arial"/>
                <w:sz w:val="22"/>
                <w:szCs w:val="22"/>
              </w:rPr>
            </w:pPr>
            <w:r>
              <w:rPr>
                <w:rFonts w:ascii="Arial" w:hAnsi="Arial" w:cs="Arial"/>
                <w:sz w:val="22"/>
                <w:szCs w:val="22"/>
              </w:rPr>
              <w:t>International trade system</w:t>
            </w:r>
          </w:p>
          <w:p w14:paraId="195FA16D" w14:textId="77777777" w:rsidR="003E11B2" w:rsidRDefault="00B11117" w:rsidP="003E11B2">
            <w:pPr>
              <w:pStyle w:val="NoSpacing"/>
              <w:numPr>
                <w:ilvl w:val="0"/>
                <w:numId w:val="29"/>
              </w:numPr>
              <w:ind w:left="359"/>
              <w:rPr>
                <w:rFonts w:ascii="Arial" w:hAnsi="Arial" w:cs="Arial"/>
                <w:sz w:val="22"/>
                <w:szCs w:val="22"/>
              </w:rPr>
            </w:pPr>
            <w:r>
              <w:rPr>
                <w:rFonts w:ascii="Arial" w:hAnsi="Arial" w:cs="Arial"/>
                <w:sz w:val="22"/>
                <w:szCs w:val="22"/>
              </w:rPr>
              <w:t xml:space="preserve">Key approaches to entering international </w:t>
            </w:r>
            <w:proofErr w:type="gramStart"/>
            <w:r>
              <w:rPr>
                <w:rFonts w:ascii="Arial" w:hAnsi="Arial" w:cs="Arial"/>
                <w:sz w:val="22"/>
                <w:szCs w:val="22"/>
              </w:rPr>
              <w:t>markets</w:t>
            </w:r>
            <w:proofErr w:type="gramEnd"/>
          </w:p>
          <w:p w14:paraId="04C0A061" w14:textId="77777777" w:rsidR="003E11B2" w:rsidRDefault="00B11117" w:rsidP="003E11B2">
            <w:pPr>
              <w:pStyle w:val="NoSpacing"/>
              <w:numPr>
                <w:ilvl w:val="0"/>
                <w:numId w:val="29"/>
              </w:numPr>
              <w:ind w:left="359"/>
              <w:rPr>
                <w:rFonts w:ascii="Arial" w:hAnsi="Arial" w:cs="Arial"/>
                <w:sz w:val="22"/>
                <w:szCs w:val="22"/>
              </w:rPr>
            </w:pPr>
            <w:r>
              <w:rPr>
                <w:rFonts w:ascii="Arial" w:hAnsi="Arial" w:cs="Arial"/>
                <w:sz w:val="22"/>
                <w:szCs w:val="22"/>
              </w:rPr>
              <w:t>Marketing and mixes for international markets</w:t>
            </w:r>
          </w:p>
          <w:p w14:paraId="6CD54B2E" w14:textId="77777777" w:rsidR="003E11B2" w:rsidRDefault="00B11117" w:rsidP="003E11B2">
            <w:pPr>
              <w:pStyle w:val="NoSpacing"/>
              <w:numPr>
                <w:ilvl w:val="0"/>
                <w:numId w:val="29"/>
              </w:numPr>
              <w:ind w:left="359"/>
              <w:rPr>
                <w:rFonts w:ascii="Arial" w:hAnsi="Arial" w:cs="Arial"/>
                <w:sz w:val="22"/>
                <w:szCs w:val="22"/>
              </w:rPr>
            </w:pPr>
            <w:r>
              <w:rPr>
                <w:rFonts w:ascii="Arial" w:hAnsi="Arial" w:cs="Arial"/>
                <w:sz w:val="22"/>
                <w:szCs w:val="22"/>
              </w:rPr>
              <w:t>Forms of international marketing organizations</w:t>
            </w:r>
          </w:p>
          <w:p w14:paraId="4DB2086A" w14:textId="77777777" w:rsidR="003E11B2" w:rsidRDefault="003E11B2" w:rsidP="003E11B2">
            <w:pPr>
              <w:pStyle w:val="NoSpacing"/>
              <w:ind w:left="359"/>
              <w:rPr>
                <w:rFonts w:ascii="Arial" w:hAnsi="Arial" w:cs="Arial"/>
                <w:sz w:val="22"/>
                <w:szCs w:val="22"/>
              </w:rPr>
            </w:pPr>
          </w:p>
          <w:p w14:paraId="41F9A924" w14:textId="77777777" w:rsidR="003E11B2" w:rsidRPr="003E11B2" w:rsidRDefault="00B11117" w:rsidP="003E11B2">
            <w:pPr>
              <w:pStyle w:val="NoSpacing"/>
              <w:rPr>
                <w:rFonts w:ascii="Arial" w:hAnsi="Arial" w:cs="Arial"/>
                <w:b/>
                <w:sz w:val="22"/>
                <w:szCs w:val="22"/>
              </w:rPr>
            </w:pPr>
            <w:r>
              <w:rPr>
                <w:rFonts w:ascii="Arial" w:hAnsi="Arial" w:cs="Arial"/>
                <w:b/>
                <w:sz w:val="22"/>
                <w:szCs w:val="22"/>
              </w:rPr>
              <w:t>CH 16</w:t>
            </w:r>
          </w:p>
          <w:p w14:paraId="21DAB3BB" w14:textId="77777777" w:rsidR="003E11B2" w:rsidRPr="003E11B2" w:rsidRDefault="00B11117" w:rsidP="003E11B2">
            <w:pPr>
              <w:pStyle w:val="NoSpacing"/>
              <w:rPr>
                <w:rFonts w:ascii="Arial" w:hAnsi="Arial" w:cs="Arial"/>
                <w:b/>
                <w:sz w:val="22"/>
                <w:szCs w:val="22"/>
              </w:rPr>
            </w:pPr>
            <w:r>
              <w:rPr>
                <w:rFonts w:ascii="Arial" w:hAnsi="Arial" w:cs="Arial"/>
                <w:b/>
                <w:sz w:val="22"/>
                <w:szCs w:val="22"/>
              </w:rPr>
              <w:t>Sustainable Marketing</w:t>
            </w:r>
            <w:r w:rsidR="003E11B2" w:rsidRPr="003E11B2">
              <w:rPr>
                <w:rFonts w:ascii="Arial" w:hAnsi="Arial" w:cs="Arial"/>
                <w:b/>
                <w:sz w:val="22"/>
                <w:szCs w:val="22"/>
              </w:rPr>
              <w:t>:</w:t>
            </w:r>
          </w:p>
          <w:p w14:paraId="5E2DC4C1" w14:textId="77777777" w:rsidR="003E11B2" w:rsidRDefault="00B11117" w:rsidP="003E11B2">
            <w:pPr>
              <w:pStyle w:val="NoSpacing"/>
              <w:numPr>
                <w:ilvl w:val="0"/>
                <w:numId w:val="30"/>
              </w:numPr>
              <w:ind w:left="359"/>
              <w:rPr>
                <w:rFonts w:ascii="Arial" w:hAnsi="Arial" w:cs="Arial"/>
                <w:sz w:val="22"/>
                <w:szCs w:val="22"/>
              </w:rPr>
            </w:pPr>
            <w:r>
              <w:rPr>
                <w:rFonts w:ascii="Arial" w:hAnsi="Arial" w:cs="Arial"/>
                <w:sz w:val="22"/>
                <w:szCs w:val="22"/>
              </w:rPr>
              <w:t>Definition of sustainable marketing</w:t>
            </w:r>
          </w:p>
          <w:p w14:paraId="1CE20651" w14:textId="77777777" w:rsidR="003E11B2" w:rsidRDefault="00B11117" w:rsidP="003E11B2">
            <w:pPr>
              <w:pStyle w:val="NoSpacing"/>
              <w:numPr>
                <w:ilvl w:val="0"/>
                <w:numId w:val="30"/>
              </w:numPr>
              <w:ind w:left="359"/>
              <w:rPr>
                <w:rFonts w:ascii="Arial" w:hAnsi="Arial" w:cs="Arial"/>
                <w:sz w:val="22"/>
                <w:szCs w:val="22"/>
              </w:rPr>
            </w:pPr>
            <w:r>
              <w:rPr>
                <w:rFonts w:ascii="Arial" w:hAnsi="Arial" w:cs="Arial"/>
                <w:sz w:val="22"/>
                <w:szCs w:val="22"/>
              </w:rPr>
              <w:t>Major social criticism of marketing</w:t>
            </w:r>
          </w:p>
          <w:p w14:paraId="261921FA" w14:textId="77777777" w:rsidR="003E11B2" w:rsidRDefault="00B11117" w:rsidP="003E11B2">
            <w:pPr>
              <w:pStyle w:val="NoSpacing"/>
              <w:numPr>
                <w:ilvl w:val="0"/>
                <w:numId w:val="30"/>
              </w:numPr>
              <w:ind w:left="359"/>
              <w:rPr>
                <w:rFonts w:ascii="Arial" w:hAnsi="Arial" w:cs="Arial"/>
                <w:sz w:val="22"/>
                <w:szCs w:val="22"/>
              </w:rPr>
            </w:pPr>
            <w:r>
              <w:rPr>
                <w:rFonts w:ascii="Arial" w:hAnsi="Arial" w:cs="Arial"/>
                <w:sz w:val="22"/>
                <w:szCs w:val="22"/>
              </w:rPr>
              <w:t>Consumerism and environmentalism</w:t>
            </w:r>
          </w:p>
          <w:p w14:paraId="2D39316A" w14:textId="77777777" w:rsidR="003E11B2" w:rsidRDefault="00B11117" w:rsidP="003E11B2">
            <w:pPr>
              <w:pStyle w:val="NoSpacing"/>
              <w:numPr>
                <w:ilvl w:val="0"/>
                <w:numId w:val="30"/>
              </w:numPr>
              <w:ind w:left="359"/>
              <w:rPr>
                <w:rFonts w:ascii="Arial" w:hAnsi="Arial" w:cs="Arial"/>
                <w:sz w:val="22"/>
                <w:szCs w:val="22"/>
              </w:rPr>
            </w:pPr>
            <w:r>
              <w:rPr>
                <w:rFonts w:ascii="Arial" w:hAnsi="Arial" w:cs="Arial"/>
                <w:sz w:val="22"/>
                <w:szCs w:val="22"/>
              </w:rPr>
              <w:lastRenderedPageBreak/>
              <w:t>Principles of sustainable marketing</w:t>
            </w:r>
          </w:p>
          <w:p w14:paraId="06296ED3" w14:textId="77777777" w:rsidR="003E11B2" w:rsidRDefault="00B11117" w:rsidP="003E11B2">
            <w:pPr>
              <w:pStyle w:val="NoSpacing"/>
              <w:numPr>
                <w:ilvl w:val="0"/>
                <w:numId w:val="30"/>
              </w:numPr>
              <w:ind w:left="359"/>
              <w:rPr>
                <w:rFonts w:ascii="Arial" w:hAnsi="Arial" w:cs="Arial"/>
                <w:sz w:val="22"/>
                <w:szCs w:val="22"/>
              </w:rPr>
            </w:pPr>
            <w:r>
              <w:rPr>
                <w:rFonts w:ascii="Arial" w:hAnsi="Arial" w:cs="Arial"/>
                <w:sz w:val="22"/>
                <w:szCs w:val="22"/>
              </w:rPr>
              <w:t>Role of ethics in marketing</w:t>
            </w:r>
          </w:p>
          <w:p w14:paraId="7E8D5AC8" w14:textId="77777777" w:rsidR="009D3900" w:rsidRDefault="009D3900" w:rsidP="009D3900">
            <w:pPr>
              <w:pStyle w:val="NoSpacing"/>
              <w:ind w:left="359"/>
              <w:rPr>
                <w:rFonts w:ascii="Arial" w:hAnsi="Arial" w:cs="Arial"/>
                <w:sz w:val="22"/>
                <w:szCs w:val="22"/>
              </w:rPr>
            </w:pPr>
          </w:p>
        </w:tc>
        <w:tc>
          <w:tcPr>
            <w:tcW w:w="2631" w:type="dxa"/>
          </w:tcPr>
          <w:p w14:paraId="12F2B42B" w14:textId="77777777" w:rsidR="00966A76" w:rsidRDefault="00966A76" w:rsidP="00933C3B">
            <w:pPr>
              <w:pStyle w:val="NoSpacing"/>
              <w:rPr>
                <w:rFonts w:ascii="Arial" w:hAnsi="Arial" w:cs="Arial"/>
                <w:b/>
                <w:color w:val="17365D" w:themeColor="text2" w:themeShade="BF"/>
                <w:sz w:val="22"/>
                <w:szCs w:val="22"/>
              </w:rPr>
            </w:pPr>
          </w:p>
        </w:tc>
      </w:tr>
    </w:tbl>
    <w:p w14:paraId="230C1961" w14:textId="77777777" w:rsidR="00FD1410" w:rsidRDefault="00FD1410" w:rsidP="00810C9F">
      <w:pPr>
        <w:outlineLvl w:val="0"/>
        <w:rPr>
          <w:b/>
          <w:bCs/>
          <w:color w:val="000000"/>
          <w:u w:val="single"/>
        </w:rPr>
      </w:pPr>
    </w:p>
    <w:p w14:paraId="34AF9C47" w14:textId="77777777" w:rsidR="00E0526E" w:rsidRDefault="00E0526E" w:rsidP="0064260E">
      <w:pPr>
        <w:spacing w:after="120"/>
        <w:rPr>
          <w:rStyle w:val="Hyperlink"/>
          <w:rFonts w:ascii="Arial" w:hAnsi="Arial"/>
        </w:rPr>
      </w:pPr>
    </w:p>
    <w:p w14:paraId="500B20DD" w14:textId="77777777" w:rsidR="00E0526E" w:rsidRDefault="00E0526E" w:rsidP="0064260E">
      <w:pPr>
        <w:spacing w:after="120"/>
      </w:pPr>
    </w:p>
    <w:p w14:paraId="55F8ACA7" w14:textId="77777777" w:rsidR="00B14CE3" w:rsidRDefault="007A65DA" w:rsidP="00B14CE3">
      <w:pPr>
        <w:outlineLvl w:val="0"/>
        <w:rPr>
          <w:b/>
          <w:bCs/>
          <w:color w:val="000000"/>
        </w:rPr>
      </w:pPr>
      <w:r>
        <w:rPr>
          <w:b/>
          <w:bCs/>
          <w:color w:val="000000"/>
          <w:u w:val="single"/>
        </w:rPr>
        <w:t>COURSE</w:t>
      </w:r>
      <w:r w:rsidR="00B14CE3" w:rsidRPr="00B14CE3">
        <w:rPr>
          <w:b/>
          <w:bCs/>
          <w:color w:val="000000"/>
          <w:u w:val="single"/>
        </w:rPr>
        <w:t xml:space="preserve"> SPECIFIC INFORMATION</w:t>
      </w:r>
      <w:r w:rsidR="00B14CE3" w:rsidRPr="0004128E">
        <w:rPr>
          <w:b/>
          <w:bCs/>
          <w:color w:val="000000"/>
        </w:rPr>
        <w:t>:</w:t>
      </w:r>
    </w:p>
    <w:p w14:paraId="400471DD" w14:textId="77777777" w:rsidR="00B14CE3" w:rsidRPr="0004128E" w:rsidRDefault="00B14CE3" w:rsidP="00B14CE3">
      <w:pPr>
        <w:outlineLvl w:val="0"/>
        <w:rPr>
          <w:b/>
          <w:bCs/>
          <w:color w:val="000000"/>
        </w:rPr>
      </w:pPr>
    </w:p>
    <w:p w14:paraId="0590F40B" w14:textId="77777777" w:rsidR="00282094" w:rsidRDefault="007A65DA"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
        <w:t>Marketing is a very progressing and exciting field</w:t>
      </w:r>
      <w:r w:rsidR="008D364B">
        <w:t>,</w:t>
      </w:r>
      <w:r>
        <w:t xml:space="preserve"> responsible for researching and satisfying customer needs. This course will introduce the marketing concepts and expose students to a variety of marketing issues. </w:t>
      </w:r>
    </w:p>
    <w:p w14:paraId="24EF0BC9" w14:textId="77777777" w:rsidR="00282094" w:rsidRDefault="00282094"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p>
    <w:p w14:paraId="01A3E3EF" w14:textId="77777777" w:rsidR="0040777B" w:rsidRDefault="008D364B"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
        <w:t xml:space="preserve">Communication is key in this area of study. In this way, a structured way of thinking and processing information will be required. </w:t>
      </w:r>
    </w:p>
    <w:p w14:paraId="076BE700" w14:textId="77777777" w:rsidR="00781053" w:rsidRDefault="00781053"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p>
    <w:p w14:paraId="51898DB1" w14:textId="77777777" w:rsidR="00C319D6" w:rsidRDefault="00C319D6" w:rsidP="00C319D6">
      <w:pPr>
        <w:tabs>
          <w:tab w:val="left" w:pos="-15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
        <w:t xml:space="preserve">The learning process can be very demanding, but at the same time it will be very rewarding. The </w:t>
      </w:r>
      <w:r w:rsidR="008D364B">
        <w:t>marketing field</w:t>
      </w:r>
      <w:r>
        <w:t xml:space="preserve"> is fascinating and will help you develop a new set of skills that will open the doors to a whole new world of opportunities. </w:t>
      </w:r>
    </w:p>
    <w:p w14:paraId="64E9984B" w14:textId="77777777" w:rsidR="00F82873" w:rsidRDefault="00F82873" w:rsidP="0045130C">
      <w:pPr>
        <w:outlineLvl w:val="0"/>
        <w:rPr>
          <w:b/>
          <w:bCs/>
          <w:color w:val="000000"/>
          <w:u w:val="single"/>
        </w:rPr>
      </w:pPr>
    </w:p>
    <w:p w14:paraId="250DA877" w14:textId="109FFE40" w:rsidR="0045130C" w:rsidRPr="00DE35DB" w:rsidRDefault="0045130C" w:rsidP="0045130C">
      <w:pPr>
        <w:outlineLvl w:val="0"/>
        <w:rPr>
          <w:b/>
          <w:bCs/>
          <w:color w:val="FF0000"/>
        </w:rPr>
      </w:pPr>
      <w:r w:rsidRPr="0045130C">
        <w:rPr>
          <w:b/>
          <w:bCs/>
          <w:color w:val="000000"/>
          <w:u w:val="single"/>
        </w:rPr>
        <w:t>ATTENDANCE</w:t>
      </w:r>
      <w:r>
        <w:rPr>
          <w:b/>
          <w:bCs/>
          <w:color w:val="000000"/>
        </w:rPr>
        <w:t>:</w:t>
      </w:r>
    </w:p>
    <w:p w14:paraId="1C0F4392" w14:textId="77777777" w:rsidR="00F82873" w:rsidRDefault="00F82873" w:rsidP="0045130C">
      <w:pPr>
        <w:tabs>
          <w:tab w:val="left" w:pos="-1"/>
        </w:tabs>
        <w:rPr>
          <w:b/>
          <w:color w:val="000000"/>
          <w:sz w:val="20"/>
        </w:rPr>
      </w:pPr>
    </w:p>
    <w:p w14:paraId="04AB84D9" w14:textId="77777777" w:rsidR="00C319D6" w:rsidRPr="0045130C" w:rsidRDefault="00C319D6" w:rsidP="00C319D6">
      <w:pPr>
        <w:tabs>
          <w:tab w:val="left" w:pos="-1"/>
        </w:tabs>
        <w:rPr>
          <w:rFonts w:cs="Arial"/>
          <w:szCs w:val="24"/>
          <w:u w:val="single"/>
        </w:rPr>
      </w:pPr>
      <w:r w:rsidRPr="0045130C">
        <w:rPr>
          <w:rFonts w:cs="Arial"/>
          <w:color w:val="000000"/>
          <w:szCs w:val="24"/>
        </w:rPr>
        <w:t xml:space="preserve">The college-wide attendance policy is included in the </w:t>
      </w:r>
      <w:r w:rsidRPr="0045130C">
        <w:rPr>
          <w:rFonts w:cs="Arial"/>
          <w:szCs w:val="24"/>
        </w:rPr>
        <w:t xml:space="preserve">Syllabus Addendum at: </w:t>
      </w:r>
      <w:hyperlink r:id="rId15" w:tooltip="http://www.spcollege.edu/webcentral/policies.htm" w:history="1">
        <w:r w:rsidRPr="0045130C">
          <w:rPr>
            <w:rStyle w:val="Hyperlink"/>
            <w:rFonts w:ascii="Arial" w:hAnsi="Arial" w:cs="Arial"/>
            <w:szCs w:val="24"/>
          </w:rPr>
          <w:t>http://www.spcollege.edu/webcentral/policies.htm</w:t>
        </w:r>
      </w:hyperlink>
    </w:p>
    <w:p w14:paraId="431435D3" w14:textId="77777777" w:rsidR="00C319D6" w:rsidRDefault="00C319D6" w:rsidP="00C319D6">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14:paraId="7961B3F2" w14:textId="77777777" w:rsidR="00C319D6" w:rsidRDefault="00C319D6" w:rsidP="00C319D6">
      <w:pPr>
        <w:tabs>
          <w:tab w:val="left" w:pos="-1"/>
        </w:tabs>
      </w:pPr>
      <w:r>
        <w:t xml:space="preserve">Students classified as “No Show” for </w:t>
      </w:r>
      <w:proofErr w:type="gramStart"/>
      <w:r>
        <w:t>both of the first</w:t>
      </w:r>
      <w:proofErr w:type="gramEnd"/>
      <w:r>
        <w:t xml:space="preserve"> two weeks will be administratively withdrawn from the class.</w:t>
      </w:r>
    </w:p>
    <w:p w14:paraId="34413204" w14:textId="77777777" w:rsidR="00C319D6" w:rsidRDefault="00C319D6" w:rsidP="00C319D6">
      <w:pPr>
        <w:tabs>
          <w:tab w:val="left" w:pos="-1"/>
        </w:tabs>
      </w:pPr>
    </w:p>
    <w:p w14:paraId="44289AE5" w14:textId="0CA451B7" w:rsidR="00C319D6" w:rsidRDefault="00C319D6" w:rsidP="00C319D6">
      <w:pPr>
        <w:tabs>
          <w:tab w:val="left" w:pos="-1"/>
        </w:tabs>
      </w:pPr>
      <w:r>
        <w:t xml:space="preserve">For </w:t>
      </w:r>
      <w:r w:rsidR="00F82873">
        <w:t>face-to-face</w:t>
      </w:r>
      <w:r>
        <w:t xml:space="preserve"> classes “No Show” means not physically present in the classroom </w:t>
      </w:r>
      <w:proofErr w:type="gramStart"/>
      <w:r>
        <w:t>at the moment</w:t>
      </w:r>
      <w:proofErr w:type="gramEnd"/>
      <w:r>
        <w:t xml:space="preserve"> attendance is taken.</w:t>
      </w:r>
    </w:p>
    <w:p w14:paraId="64CB1C0E" w14:textId="77777777" w:rsidR="00C319D6" w:rsidRDefault="00C319D6" w:rsidP="00C319D6">
      <w:pPr>
        <w:tabs>
          <w:tab w:val="left" w:pos="-1"/>
        </w:tabs>
      </w:pPr>
      <w:r>
        <w:t xml:space="preserve">For blended classes “No Show” means not physically present in the classroom and/or never logged into </w:t>
      </w:r>
      <w:r w:rsidR="008474B1">
        <w:t>“MyCourses”</w:t>
      </w:r>
      <w:r>
        <w:t>.</w:t>
      </w:r>
    </w:p>
    <w:p w14:paraId="5F002F42" w14:textId="34B81D6C" w:rsidR="00C319D6" w:rsidRDefault="00C319D6" w:rsidP="00C319D6">
      <w:pPr>
        <w:tabs>
          <w:tab w:val="left" w:pos="-1"/>
        </w:tabs>
      </w:pPr>
      <w:r>
        <w:t xml:space="preserve">For online classes “No Show” means never logged into </w:t>
      </w:r>
      <w:r w:rsidR="008474B1">
        <w:t>“MyCourses”</w:t>
      </w:r>
      <w:r w:rsidR="005C529D">
        <w:t xml:space="preserve"> and submitted any assignments</w:t>
      </w:r>
      <w:r>
        <w:t>.</w:t>
      </w:r>
    </w:p>
    <w:p w14:paraId="2521DF94" w14:textId="77777777" w:rsidR="00C319D6" w:rsidRDefault="00C319D6" w:rsidP="00C319D6">
      <w:pPr>
        <w:tabs>
          <w:tab w:val="left" w:pos="-1"/>
        </w:tabs>
      </w:pPr>
      <w:r>
        <w:tab/>
      </w:r>
    </w:p>
    <w:p w14:paraId="1F8AFA1F" w14:textId="77777777" w:rsidR="00C319D6" w:rsidRDefault="00C319D6" w:rsidP="00C319D6">
      <w:pPr>
        <w:tabs>
          <w:tab w:val="left" w:pos="-1"/>
        </w:tabs>
      </w:pPr>
      <w:r>
        <w:t>Students who have not completed more than 40% of their assignments due (homework &amp; chapter exams) at the 60% point will be considered as “not actively participating” in the class and may be administratively withdrawn with a grade of “WF”.</w:t>
      </w:r>
    </w:p>
    <w:p w14:paraId="31AA4A6F" w14:textId="77777777" w:rsidR="0045130C" w:rsidRDefault="0045130C">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hanging="1980"/>
        <w:jc w:val="both"/>
        <w:rPr>
          <w:b/>
          <w:u w:val="single"/>
        </w:rPr>
      </w:pPr>
    </w:p>
    <w:p w14:paraId="6CF64FA0" w14:textId="77777777" w:rsidR="005F2363" w:rsidRDefault="005F236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167B2B08" w14:textId="77777777" w:rsidR="00F82873" w:rsidRDefault="00F8287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28ABDEB1" w14:textId="77777777" w:rsidR="00F82873" w:rsidRDefault="00F8287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4072530D" w14:textId="77777777" w:rsidR="00F82873" w:rsidRDefault="00F8287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14995041" w14:textId="77777777" w:rsidR="007D27CD" w:rsidRDefault="007D27CD"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552D8CDA" w14:textId="77777777" w:rsidR="007D27CD" w:rsidRDefault="007D27CD"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32C798AF" w14:textId="77777777" w:rsidR="007D27CD" w:rsidRDefault="007D27CD"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40599C05" w14:textId="35124712" w:rsidR="00C319D6" w:rsidRDefault="0014530C"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pPr>
      <w:r>
        <w:rPr>
          <w:b/>
          <w:u w:val="single"/>
        </w:rPr>
        <w:t>GRADING:</w:t>
      </w:r>
      <w:r>
        <w:t xml:space="preserve"> </w:t>
      </w:r>
      <w:r>
        <w:tab/>
      </w:r>
      <w:r>
        <w:tab/>
      </w:r>
      <w:r w:rsidR="00950B66">
        <w:t xml:space="preserve">Grades will be earned in </w:t>
      </w:r>
      <w:r w:rsidR="00B85D80">
        <w:t>four</w:t>
      </w:r>
      <w:r w:rsidR="00C319D6">
        <w:t xml:space="preserve"> parts, as follows:</w:t>
      </w:r>
    </w:p>
    <w:p w14:paraId="48C33F10" w14:textId="77777777" w:rsidR="00C319D6" w:rsidRDefault="00C319D6" w:rsidP="00C319D6">
      <w:pPr>
        <w:tabs>
          <w:tab w:val="left" w:pos="-1"/>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B8FB8A" w14:textId="22C26B97" w:rsidR="00937BCF" w:rsidRDefault="00C319D6" w:rsidP="00C319D6">
      <w:pPr>
        <w:tabs>
          <w:tab w:val="left" w:pos="1530"/>
          <w:tab w:val="left" w:pos="1985"/>
          <w:tab w:val="left" w:pos="6480"/>
          <w:tab w:val="left" w:pos="7200"/>
          <w:tab w:val="left" w:pos="7920"/>
          <w:tab w:val="left" w:pos="8640"/>
          <w:tab w:val="left" w:pos="9360"/>
          <w:tab w:val="left" w:pos="10080"/>
        </w:tabs>
        <w:jc w:val="both"/>
      </w:pPr>
      <w:r>
        <w:t xml:space="preserve">                 </w:t>
      </w:r>
      <w:r>
        <w:tab/>
      </w:r>
      <w:r>
        <w:tab/>
      </w:r>
      <w:r w:rsidR="00C40729">
        <w:t>In</w:t>
      </w:r>
      <w:r w:rsidR="004D134B">
        <w:t>-</w:t>
      </w:r>
      <w:r w:rsidR="00C40729">
        <w:t>person class participation------------------------------------</w:t>
      </w:r>
      <w:r w:rsidR="00C40729">
        <w:tab/>
        <w:t>20%</w:t>
      </w:r>
    </w:p>
    <w:p w14:paraId="05571B16" w14:textId="10A6E460" w:rsidR="00C319D6" w:rsidRDefault="00C40729" w:rsidP="00C319D6">
      <w:pPr>
        <w:tabs>
          <w:tab w:val="left" w:pos="1530"/>
          <w:tab w:val="left" w:pos="1985"/>
          <w:tab w:val="left" w:pos="6480"/>
          <w:tab w:val="left" w:pos="7200"/>
          <w:tab w:val="left" w:pos="7920"/>
          <w:tab w:val="left" w:pos="8640"/>
          <w:tab w:val="left" w:pos="9360"/>
          <w:tab w:val="left" w:pos="10080"/>
        </w:tabs>
        <w:jc w:val="both"/>
      </w:pPr>
      <w:r>
        <w:lastRenderedPageBreak/>
        <w:tab/>
      </w:r>
      <w:r>
        <w:tab/>
        <w:t xml:space="preserve">Class </w:t>
      </w:r>
      <w:r w:rsidR="00DD3B8E">
        <w:t>Discussion Forums</w:t>
      </w:r>
      <w:r w:rsidR="00C319D6">
        <w:t xml:space="preserve"> -</w:t>
      </w:r>
      <w:r w:rsidR="00E71A99">
        <w:t>----------------------</w:t>
      </w:r>
      <w:r w:rsidR="0088249E">
        <w:t>---</w:t>
      </w:r>
      <w:r w:rsidR="00EF59DD">
        <w:t>-------------</w:t>
      </w:r>
      <w:r w:rsidR="00EF59DD">
        <w:tab/>
      </w:r>
      <w:r>
        <w:t>2</w:t>
      </w:r>
      <w:r w:rsidR="00EF59DD">
        <w:t>0</w:t>
      </w:r>
      <w:r w:rsidR="00C319D6">
        <w:t>%</w:t>
      </w:r>
    </w:p>
    <w:p w14:paraId="79B6DF66" w14:textId="6553F115" w:rsidR="009F5FD2" w:rsidRDefault="009F5FD2" w:rsidP="00C319D6">
      <w:pPr>
        <w:tabs>
          <w:tab w:val="left" w:pos="1530"/>
          <w:tab w:val="left" w:pos="1985"/>
          <w:tab w:val="left" w:pos="6480"/>
          <w:tab w:val="left" w:pos="7200"/>
          <w:tab w:val="left" w:pos="7920"/>
          <w:tab w:val="left" w:pos="8640"/>
          <w:tab w:val="left" w:pos="9360"/>
          <w:tab w:val="left" w:pos="10080"/>
        </w:tabs>
        <w:jc w:val="both"/>
      </w:pPr>
      <w:r>
        <w:tab/>
      </w:r>
      <w:r>
        <w:tab/>
      </w:r>
      <w:r w:rsidR="003C22E6">
        <w:t>Sim</w:t>
      </w:r>
      <w:r w:rsidR="00F91F99">
        <w:t xml:space="preserve"> Assignments</w:t>
      </w:r>
      <w:r>
        <w:t xml:space="preserve"> </w:t>
      </w:r>
      <w:r w:rsidR="00903F4A">
        <w:t xml:space="preserve">(multiple attempts, no time </w:t>
      </w:r>
      <w:proofErr w:type="gramStart"/>
      <w:r w:rsidR="00903F4A">
        <w:t>limit)</w:t>
      </w:r>
      <w:r w:rsidR="00EF59DD">
        <w:t>--</w:t>
      </w:r>
      <w:proofErr w:type="gramEnd"/>
      <w:r w:rsidR="00EF59DD">
        <w:tab/>
      </w:r>
      <w:r w:rsidR="00C40729">
        <w:t>2</w:t>
      </w:r>
      <w:r w:rsidR="00EF59DD">
        <w:t>0</w:t>
      </w:r>
      <w:r>
        <w:t>%</w:t>
      </w:r>
    </w:p>
    <w:p w14:paraId="77A54609" w14:textId="77777777" w:rsidR="00C319D6" w:rsidRDefault="00C319D6" w:rsidP="00C319D6">
      <w:pPr>
        <w:tabs>
          <w:tab w:val="left" w:pos="1530"/>
          <w:tab w:val="left" w:pos="1985"/>
          <w:tab w:val="left" w:pos="6480"/>
          <w:tab w:val="left" w:pos="7200"/>
          <w:tab w:val="left" w:pos="7920"/>
          <w:tab w:val="left" w:pos="8640"/>
          <w:tab w:val="left" w:pos="9360"/>
          <w:tab w:val="left" w:pos="10080"/>
        </w:tabs>
        <w:jc w:val="both"/>
      </w:pPr>
      <w:r>
        <w:tab/>
      </w:r>
      <w:r>
        <w:tab/>
      </w:r>
      <w:r w:rsidR="00E71A99">
        <w:t>Quizzes</w:t>
      </w:r>
      <w:r>
        <w:t xml:space="preserve"> (1 attempt, time limit) -</w:t>
      </w:r>
      <w:r w:rsidR="00E71A99">
        <w:t>-</w:t>
      </w:r>
      <w:r w:rsidR="00EF59DD">
        <w:t>------------------------------</w:t>
      </w:r>
      <w:r w:rsidR="00EF59DD">
        <w:tab/>
        <w:t>4</w:t>
      </w:r>
      <w:r>
        <w:t>0%</w:t>
      </w:r>
    </w:p>
    <w:p w14:paraId="1A7CBC63" w14:textId="77777777" w:rsidR="00C319D6" w:rsidRDefault="00C319D6" w:rsidP="00C319D6">
      <w:pPr>
        <w:tabs>
          <w:tab w:val="left" w:pos="1530"/>
          <w:tab w:val="left" w:pos="1985"/>
          <w:tab w:val="left" w:pos="6480"/>
          <w:tab w:val="left" w:pos="7200"/>
          <w:tab w:val="left" w:pos="7920"/>
          <w:tab w:val="left" w:pos="8640"/>
          <w:tab w:val="left" w:pos="9360"/>
          <w:tab w:val="left" w:pos="10080"/>
        </w:tabs>
        <w:jc w:val="both"/>
      </w:pPr>
      <w:r>
        <w:tab/>
      </w:r>
      <w:r>
        <w:tab/>
      </w:r>
      <w:r>
        <w:tab/>
      </w:r>
      <w:r>
        <w:tab/>
      </w:r>
    </w:p>
    <w:p w14:paraId="3E53D1D8" w14:textId="193D5283" w:rsidR="00C319D6" w:rsidRDefault="00C319D6" w:rsidP="00C319D6">
      <w:pPr>
        <w:tabs>
          <w:tab w:val="left" w:pos="-1"/>
          <w:tab w:val="left" w:pos="1980"/>
        </w:tabs>
        <w:jc w:val="both"/>
        <w:rPr>
          <w:b/>
          <w:bCs/>
          <w:iCs/>
        </w:rPr>
      </w:pPr>
      <w:r>
        <w:tab/>
      </w:r>
      <w:r w:rsidRPr="00DE6832">
        <w:rPr>
          <w:b/>
          <w:bCs/>
          <w:iCs/>
        </w:rPr>
        <w:t xml:space="preserve">Total </w:t>
      </w:r>
      <w:r>
        <w:rPr>
          <w:b/>
          <w:bCs/>
          <w:iCs/>
        </w:rPr>
        <w:t>percentage</w:t>
      </w:r>
      <w:r w:rsidRPr="00DE6832">
        <w:rPr>
          <w:b/>
          <w:bCs/>
          <w:iCs/>
        </w:rPr>
        <w:t xml:space="preserve"> -------------</w:t>
      </w:r>
      <w:r>
        <w:rPr>
          <w:b/>
          <w:bCs/>
          <w:iCs/>
        </w:rPr>
        <w:t>-----</w:t>
      </w:r>
      <w:r w:rsidRPr="00DE6832">
        <w:rPr>
          <w:b/>
          <w:bCs/>
          <w:iCs/>
        </w:rPr>
        <w:t>--</w:t>
      </w:r>
      <w:r>
        <w:rPr>
          <w:b/>
          <w:bCs/>
          <w:iCs/>
        </w:rPr>
        <w:t>----</w:t>
      </w:r>
      <w:r w:rsidRPr="00DE6832">
        <w:rPr>
          <w:b/>
          <w:bCs/>
          <w:iCs/>
        </w:rPr>
        <w:t>----</w:t>
      </w:r>
      <w:r>
        <w:rPr>
          <w:b/>
          <w:bCs/>
          <w:iCs/>
        </w:rPr>
        <w:t>--------</w:t>
      </w:r>
      <w:r w:rsidRPr="00DE6832">
        <w:rPr>
          <w:b/>
          <w:bCs/>
          <w:iCs/>
        </w:rPr>
        <w:t>--</w:t>
      </w:r>
      <w:r>
        <w:rPr>
          <w:b/>
          <w:bCs/>
          <w:iCs/>
        </w:rPr>
        <w:t>-</w:t>
      </w:r>
      <w:r w:rsidRPr="00DE6832">
        <w:rPr>
          <w:b/>
          <w:bCs/>
          <w:iCs/>
        </w:rPr>
        <w:t>-</w:t>
      </w:r>
      <w:r>
        <w:rPr>
          <w:b/>
          <w:bCs/>
          <w:iCs/>
        </w:rPr>
        <w:t>---------</w:t>
      </w:r>
      <w:r>
        <w:rPr>
          <w:b/>
          <w:bCs/>
          <w:iCs/>
        </w:rPr>
        <w:tab/>
      </w:r>
      <w:r w:rsidRPr="00DE6832">
        <w:rPr>
          <w:b/>
          <w:bCs/>
          <w:iCs/>
        </w:rPr>
        <w:t>100</w:t>
      </w:r>
      <w:r>
        <w:rPr>
          <w:b/>
          <w:bCs/>
          <w:iCs/>
        </w:rPr>
        <w:t>.00%</w:t>
      </w:r>
    </w:p>
    <w:p w14:paraId="43A86E94" w14:textId="77777777" w:rsidR="00B85D80" w:rsidRDefault="00B85D80" w:rsidP="00C319D6">
      <w:pPr>
        <w:tabs>
          <w:tab w:val="left" w:pos="-1"/>
          <w:tab w:val="left" w:pos="1980"/>
        </w:tabs>
        <w:jc w:val="both"/>
        <w:rPr>
          <w:b/>
          <w:bCs/>
          <w:iCs/>
        </w:rPr>
      </w:pPr>
      <w:r>
        <w:rPr>
          <w:b/>
          <w:bCs/>
          <w:iCs/>
        </w:rPr>
        <w:tab/>
      </w:r>
    </w:p>
    <w:p w14:paraId="60931E51" w14:textId="7ACA72F1" w:rsidR="00B85D80" w:rsidRPr="00DE6832" w:rsidRDefault="00B85D80" w:rsidP="00C319D6">
      <w:pPr>
        <w:tabs>
          <w:tab w:val="left" w:pos="-1"/>
          <w:tab w:val="left" w:pos="1980"/>
        </w:tabs>
        <w:jc w:val="both"/>
        <w:rPr>
          <w:b/>
          <w:bCs/>
          <w:iCs/>
        </w:rPr>
      </w:pPr>
      <w:r>
        <w:rPr>
          <w:b/>
          <w:bCs/>
          <w:iCs/>
        </w:rPr>
        <w:t>NOTE: Each unexcused absence is -3.5% on your final grade.</w:t>
      </w:r>
    </w:p>
    <w:p w14:paraId="30A627EE" w14:textId="77777777" w:rsidR="00F84DF0" w:rsidRDefault="0014530C" w:rsidP="00F84DF0">
      <w:pPr>
        <w:tabs>
          <w:tab w:val="left" w:pos="-1"/>
          <w:tab w:val="left" w:pos="1985"/>
          <w:tab w:val="left" w:pos="2127"/>
          <w:tab w:val="left" w:pos="6480"/>
          <w:tab w:val="decimal" w:pos="6920"/>
          <w:tab w:val="left" w:pos="7230"/>
          <w:tab w:val="right" w:pos="7280"/>
          <w:tab w:val="left" w:pos="8640"/>
          <w:tab w:val="left" w:pos="9360"/>
          <w:tab w:val="left" w:pos="10080"/>
        </w:tabs>
        <w:jc w:val="both"/>
      </w:pPr>
      <w:r>
        <w:tab/>
      </w:r>
    </w:p>
    <w:p w14:paraId="7156B4D8" w14:textId="77777777" w:rsidR="00ED62FE" w:rsidRDefault="00ED62FE" w:rsidP="00F84DF0">
      <w:pPr>
        <w:tabs>
          <w:tab w:val="left" w:pos="-1"/>
          <w:tab w:val="left" w:pos="1985"/>
          <w:tab w:val="left" w:pos="2127"/>
          <w:tab w:val="left" w:pos="6480"/>
          <w:tab w:val="decimal" w:pos="6920"/>
          <w:tab w:val="left" w:pos="7230"/>
          <w:tab w:val="right" w:pos="7280"/>
          <w:tab w:val="left" w:pos="8640"/>
          <w:tab w:val="left" w:pos="9360"/>
          <w:tab w:val="left" w:pos="10080"/>
        </w:tabs>
        <w:jc w:val="both"/>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90"/>
      </w:tblGrid>
      <w:tr w:rsidR="004D3C28" w:rsidRPr="00C5341F" w14:paraId="5258FF1C" w14:textId="77777777" w:rsidTr="00C5341F">
        <w:trPr>
          <w:jc w:val="center"/>
        </w:trPr>
        <w:tc>
          <w:tcPr>
            <w:tcW w:w="1260" w:type="dxa"/>
          </w:tcPr>
          <w:p w14:paraId="2664A514"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A</w:t>
            </w:r>
          </w:p>
        </w:tc>
        <w:tc>
          <w:tcPr>
            <w:tcW w:w="1890" w:type="dxa"/>
          </w:tcPr>
          <w:p w14:paraId="7E1DA53D"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 xml:space="preserve">90 </w:t>
            </w:r>
            <w:proofErr w:type="gramStart"/>
            <w:r w:rsidRPr="004D3C28">
              <w:t>-  100</w:t>
            </w:r>
            <w:proofErr w:type="gramEnd"/>
            <w:r w:rsidRPr="004D3C28">
              <w:t>%</w:t>
            </w:r>
          </w:p>
        </w:tc>
      </w:tr>
      <w:tr w:rsidR="004D3C28" w:rsidRPr="00C5341F" w14:paraId="0B4615FB" w14:textId="77777777" w:rsidTr="00C5341F">
        <w:trPr>
          <w:jc w:val="center"/>
        </w:trPr>
        <w:tc>
          <w:tcPr>
            <w:tcW w:w="1260" w:type="dxa"/>
          </w:tcPr>
          <w:p w14:paraId="3B3FA904"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B</w:t>
            </w:r>
          </w:p>
        </w:tc>
        <w:tc>
          <w:tcPr>
            <w:tcW w:w="1890" w:type="dxa"/>
          </w:tcPr>
          <w:p w14:paraId="1443E21C"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80 - 89%</w:t>
            </w:r>
          </w:p>
        </w:tc>
      </w:tr>
      <w:tr w:rsidR="004D3C28" w:rsidRPr="00C5341F" w14:paraId="12EC4645" w14:textId="77777777" w:rsidTr="00C5341F">
        <w:trPr>
          <w:jc w:val="center"/>
        </w:trPr>
        <w:tc>
          <w:tcPr>
            <w:tcW w:w="1260" w:type="dxa"/>
          </w:tcPr>
          <w:p w14:paraId="1AC5EE71"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C</w:t>
            </w:r>
          </w:p>
        </w:tc>
        <w:tc>
          <w:tcPr>
            <w:tcW w:w="1890" w:type="dxa"/>
          </w:tcPr>
          <w:p w14:paraId="365917A1"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70 - 79%</w:t>
            </w:r>
          </w:p>
        </w:tc>
      </w:tr>
      <w:tr w:rsidR="004D3C28" w:rsidRPr="00C5341F" w14:paraId="04C58D7D" w14:textId="77777777" w:rsidTr="00C5341F">
        <w:trPr>
          <w:jc w:val="center"/>
        </w:trPr>
        <w:tc>
          <w:tcPr>
            <w:tcW w:w="1260" w:type="dxa"/>
          </w:tcPr>
          <w:p w14:paraId="0D50832F"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D</w:t>
            </w:r>
          </w:p>
        </w:tc>
        <w:tc>
          <w:tcPr>
            <w:tcW w:w="1890" w:type="dxa"/>
          </w:tcPr>
          <w:p w14:paraId="64C56BCD"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60 – 69%</w:t>
            </w:r>
          </w:p>
        </w:tc>
      </w:tr>
      <w:tr w:rsidR="004D3C28" w:rsidRPr="00C5341F" w14:paraId="2B94BE68" w14:textId="77777777" w:rsidTr="00C5341F">
        <w:trPr>
          <w:jc w:val="center"/>
        </w:trPr>
        <w:tc>
          <w:tcPr>
            <w:tcW w:w="1260" w:type="dxa"/>
          </w:tcPr>
          <w:p w14:paraId="29D1AB1C"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F</w:t>
            </w:r>
          </w:p>
        </w:tc>
        <w:tc>
          <w:tcPr>
            <w:tcW w:w="1890" w:type="dxa"/>
          </w:tcPr>
          <w:p w14:paraId="6B9E1B93"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Less than 60%</w:t>
            </w:r>
          </w:p>
        </w:tc>
      </w:tr>
    </w:tbl>
    <w:p w14:paraId="045953C2" w14:textId="77777777" w:rsidR="00601701" w:rsidRDefault="00601701">
      <w:pPr>
        <w:tabs>
          <w:tab w:val="left" w:pos="4320"/>
          <w:tab w:val="left" w:pos="5040"/>
          <w:tab w:val="left" w:pos="5760"/>
          <w:tab w:val="left" w:pos="6480"/>
          <w:tab w:val="left" w:pos="7200"/>
          <w:tab w:val="left" w:pos="7920"/>
          <w:tab w:val="left" w:pos="8640"/>
          <w:tab w:val="left" w:pos="9360"/>
          <w:tab w:val="left" w:pos="10080"/>
        </w:tabs>
      </w:pPr>
      <w:r>
        <w:rPr>
          <w:b/>
          <w:u w:val="single"/>
        </w:rPr>
        <w:t>ASSIGNMENTS</w:t>
      </w:r>
      <w:r>
        <w:t xml:space="preserve">:  </w:t>
      </w:r>
    </w:p>
    <w:p w14:paraId="71EEE0E3" w14:textId="77777777" w:rsidR="00601701" w:rsidRDefault="00601701">
      <w:pPr>
        <w:tabs>
          <w:tab w:val="left" w:pos="4320"/>
          <w:tab w:val="left" w:pos="5040"/>
          <w:tab w:val="left" w:pos="5760"/>
          <w:tab w:val="left" w:pos="6480"/>
          <w:tab w:val="left" w:pos="7200"/>
          <w:tab w:val="left" w:pos="7920"/>
          <w:tab w:val="left" w:pos="8640"/>
          <w:tab w:val="left" w:pos="9360"/>
          <w:tab w:val="left" w:pos="10080"/>
        </w:tabs>
      </w:pPr>
      <w:r>
        <w:t xml:space="preserve">                               </w:t>
      </w:r>
    </w:p>
    <w:p w14:paraId="74365322" w14:textId="77777777" w:rsidR="005120C9" w:rsidRDefault="005120C9" w:rsidP="005120C9">
      <w:pPr>
        <w:tabs>
          <w:tab w:val="left" w:pos="0"/>
        </w:tabs>
        <w:rPr>
          <w:rFonts w:cs="Arial"/>
          <w:b/>
          <w:szCs w:val="24"/>
        </w:rPr>
      </w:pPr>
      <w:r w:rsidRPr="00604CE6">
        <w:rPr>
          <w:rFonts w:cs="Arial"/>
          <w:szCs w:val="24"/>
        </w:rPr>
        <w:t xml:space="preserve">It will be the </w:t>
      </w:r>
      <w:r>
        <w:rPr>
          <w:rFonts w:cs="Arial"/>
          <w:szCs w:val="24"/>
        </w:rPr>
        <w:t xml:space="preserve">students’ </w:t>
      </w:r>
      <w:r w:rsidRPr="00604CE6">
        <w:rPr>
          <w:rFonts w:cs="Arial"/>
          <w:szCs w:val="24"/>
        </w:rPr>
        <w:t>responsibility to complete the</w:t>
      </w:r>
      <w:r>
        <w:rPr>
          <w:rFonts w:cs="Arial"/>
          <w:szCs w:val="24"/>
        </w:rPr>
        <w:t>ir assignments</w:t>
      </w:r>
      <w:r w:rsidRPr="00604CE6">
        <w:rPr>
          <w:rFonts w:cs="Arial"/>
          <w:szCs w:val="24"/>
        </w:rPr>
        <w:t xml:space="preserve"> on time and in an acceptable manner. </w:t>
      </w:r>
      <w:r w:rsidR="002B3255" w:rsidRPr="002B3255">
        <w:rPr>
          <w:rFonts w:cs="Arial"/>
          <w:b/>
          <w:szCs w:val="24"/>
        </w:rPr>
        <w:t xml:space="preserve">Late assignments will </w:t>
      </w:r>
      <w:r w:rsidR="002B3255">
        <w:rPr>
          <w:rFonts w:cs="Arial"/>
          <w:b/>
          <w:szCs w:val="24"/>
        </w:rPr>
        <w:t xml:space="preserve">only </w:t>
      </w:r>
      <w:r w:rsidR="002B3255" w:rsidRPr="002B3255">
        <w:rPr>
          <w:rFonts w:cs="Arial"/>
          <w:b/>
          <w:szCs w:val="24"/>
        </w:rPr>
        <w:t>be accepted after properly documented extreme extenuating circumstances</w:t>
      </w:r>
      <w:r w:rsidR="00D80B3B">
        <w:rPr>
          <w:rFonts w:cs="Arial"/>
          <w:b/>
          <w:szCs w:val="24"/>
        </w:rPr>
        <w:t xml:space="preserve"> at the instructor’s discretion</w:t>
      </w:r>
      <w:r w:rsidR="002B3255">
        <w:rPr>
          <w:rFonts w:cs="Arial"/>
          <w:szCs w:val="24"/>
        </w:rPr>
        <w:t xml:space="preserve">. </w:t>
      </w:r>
      <w:r w:rsidR="00876658">
        <w:rPr>
          <w:rFonts w:cs="Arial"/>
          <w:szCs w:val="24"/>
        </w:rPr>
        <w:t xml:space="preserve">Since the student has one week to do the assignments, he/she </w:t>
      </w:r>
      <w:proofErr w:type="gramStart"/>
      <w:r w:rsidR="00876658">
        <w:rPr>
          <w:rFonts w:cs="Arial"/>
          <w:szCs w:val="24"/>
        </w:rPr>
        <w:t>has to</w:t>
      </w:r>
      <w:proofErr w:type="gramEnd"/>
      <w:r w:rsidR="00876658">
        <w:rPr>
          <w:rFonts w:cs="Arial"/>
          <w:szCs w:val="24"/>
        </w:rPr>
        <w:t xml:space="preserve"> prove that due to extreme circumstances he/she could not do the assignment/s for a period of one week. </w:t>
      </w:r>
      <w:r w:rsidR="002B3255">
        <w:rPr>
          <w:rFonts w:cs="Arial"/>
          <w:szCs w:val="24"/>
        </w:rPr>
        <w:t xml:space="preserve">There are </w:t>
      </w:r>
      <w:r w:rsidR="0064523C" w:rsidRPr="0064523C">
        <w:rPr>
          <w:rFonts w:cs="Arial"/>
          <w:b/>
          <w:szCs w:val="24"/>
        </w:rPr>
        <w:t xml:space="preserve">absolutely </w:t>
      </w:r>
      <w:r w:rsidR="002B3255" w:rsidRPr="0064523C">
        <w:rPr>
          <w:rFonts w:cs="Arial"/>
          <w:b/>
          <w:szCs w:val="24"/>
        </w:rPr>
        <w:t>no exemptions</w:t>
      </w:r>
      <w:r w:rsidR="002B3255">
        <w:rPr>
          <w:rFonts w:cs="Arial"/>
          <w:szCs w:val="24"/>
        </w:rPr>
        <w:t xml:space="preserve"> to this rule.</w:t>
      </w:r>
      <w:r w:rsidR="000A3037">
        <w:rPr>
          <w:rFonts w:cs="Arial"/>
          <w:szCs w:val="24"/>
        </w:rPr>
        <w:t xml:space="preserve"> Due to their interactive nature, the Discussion Forums cannot be extended.</w:t>
      </w:r>
    </w:p>
    <w:p w14:paraId="63202421" w14:textId="77777777" w:rsidR="00C35538" w:rsidRDefault="00C35538" w:rsidP="005120C9">
      <w:pPr>
        <w:tabs>
          <w:tab w:val="left" w:pos="0"/>
        </w:tabs>
        <w:rPr>
          <w:rFonts w:cs="Arial"/>
          <w:b/>
          <w:szCs w:val="24"/>
        </w:rPr>
      </w:pPr>
    </w:p>
    <w:p w14:paraId="6316EBAA" w14:textId="77777777" w:rsidR="00C35538" w:rsidRPr="00C35538" w:rsidRDefault="00C35538" w:rsidP="005120C9">
      <w:pPr>
        <w:tabs>
          <w:tab w:val="left" w:pos="0"/>
        </w:tabs>
        <w:rPr>
          <w:rFonts w:cs="Arial"/>
          <w:szCs w:val="24"/>
        </w:rPr>
      </w:pPr>
      <w:r w:rsidRPr="00C35538">
        <w:rPr>
          <w:rFonts w:cs="Arial"/>
          <w:szCs w:val="24"/>
        </w:rPr>
        <w:t>Please</w:t>
      </w:r>
      <w:r>
        <w:rPr>
          <w:rFonts w:cs="Arial"/>
          <w:szCs w:val="24"/>
        </w:rPr>
        <w:t xml:space="preserve"> note that technical problems with MML (lab) or MyCourses </w:t>
      </w:r>
      <w:r w:rsidRPr="00C35538">
        <w:rPr>
          <w:rFonts w:cs="Arial"/>
          <w:b/>
          <w:szCs w:val="24"/>
        </w:rPr>
        <w:t>do not</w:t>
      </w:r>
      <w:r>
        <w:rPr>
          <w:rFonts w:cs="Arial"/>
          <w:szCs w:val="24"/>
        </w:rPr>
        <w:t xml:space="preserve"> justify ext</w:t>
      </w:r>
      <w:r w:rsidR="00E20D28">
        <w:rPr>
          <w:rFonts w:cs="Arial"/>
          <w:szCs w:val="24"/>
        </w:rPr>
        <w:t xml:space="preserve">ensions unless there is a </w:t>
      </w:r>
      <w:r w:rsidR="00E20D28" w:rsidRPr="00D358D6">
        <w:rPr>
          <w:rFonts w:cs="Arial"/>
          <w:b/>
          <w:szCs w:val="24"/>
        </w:rPr>
        <w:t>reported</w:t>
      </w:r>
      <w:r w:rsidR="00E20D28">
        <w:rPr>
          <w:rFonts w:cs="Arial"/>
          <w:szCs w:val="24"/>
        </w:rPr>
        <w:t xml:space="preserve"> issue with their systems</w:t>
      </w:r>
      <w:r>
        <w:rPr>
          <w:rFonts w:cs="Arial"/>
          <w:szCs w:val="24"/>
        </w:rPr>
        <w:t xml:space="preserve">. Their systems would have </w:t>
      </w:r>
      <w:r w:rsidR="002C5F4A">
        <w:rPr>
          <w:rFonts w:cs="Arial"/>
          <w:szCs w:val="24"/>
        </w:rPr>
        <w:t xml:space="preserve">to be </w:t>
      </w:r>
      <w:r w:rsidR="00E20D28">
        <w:rPr>
          <w:rFonts w:cs="Arial"/>
          <w:szCs w:val="24"/>
        </w:rPr>
        <w:t xml:space="preserve">reported </w:t>
      </w:r>
      <w:r w:rsidR="002C5F4A">
        <w:rPr>
          <w:rFonts w:cs="Arial"/>
          <w:szCs w:val="24"/>
        </w:rPr>
        <w:t xml:space="preserve">down </w:t>
      </w:r>
      <w:r w:rsidR="00314ED0">
        <w:rPr>
          <w:rFonts w:cs="Arial"/>
          <w:szCs w:val="24"/>
        </w:rPr>
        <w:t xml:space="preserve">by either the publisher or the college </w:t>
      </w:r>
      <w:r w:rsidR="002C5F4A">
        <w:rPr>
          <w:rFonts w:cs="Arial"/>
          <w:szCs w:val="24"/>
        </w:rPr>
        <w:t>for a minimum of 3</w:t>
      </w:r>
      <w:r>
        <w:rPr>
          <w:rFonts w:cs="Arial"/>
          <w:szCs w:val="24"/>
        </w:rPr>
        <w:t xml:space="preserve"> hours in a </w:t>
      </w:r>
      <w:r w:rsidR="002C5F4A">
        <w:rPr>
          <w:rFonts w:cs="Arial"/>
          <w:szCs w:val="24"/>
        </w:rPr>
        <w:t xml:space="preserve">single </w:t>
      </w:r>
      <w:r>
        <w:rPr>
          <w:rFonts w:cs="Arial"/>
          <w:szCs w:val="24"/>
        </w:rPr>
        <w:t>day or 8 hours in a week for an extension to be considered.</w:t>
      </w:r>
      <w:r w:rsidR="006463BB">
        <w:rPr>
          <w:rFonts w:cs="Arial"/>
          <w:szCs w:val="24"/>
        </w:rPr>
        <w:t xml:space="preserve"> This policy does not apply if the</w:t>
      </w:r>
      <w:r>
        <w:rPr>
          <w:rFonts w:cs="Arial"/>
          <w:szCs w:val="24"/>
        </w:rPr>
        <w:t xml:space="preserve"> downtime</w:t>
      </w:r>
      <w:r w:rsidR="006463BB">
        <w:rPr>
          <w:rFonts w:cs="Arial"/>
          <w:szCs w:val="24"/>
        </w:rPr>
        <w:t xml:space="preserve"> </w:t>
      </w:r>
      <w:r w:rsidR="002C7426">
        <w:rPr>
          <w:rFonts w:cs="Arial"/>
          <w:szCs w:val="24"/>
        </w:rPr>
        <w:t>had</w:t>
      </w:r>
      <w:r>
        <w:rPr>
          <w:rFonts w:cs="Arial"/>
          <w:szCs w:val="24"/>
        </w:rPr>
        <w:t xml:space="preserve"> be</w:t>
      </w:r>
      <w:r w:rsidR="002C5F4A">
        <w:rPr>
          <w:rFonts w:cs="Arial"/>
          <w:szCs w:val="24"/>
        </w:rPr>
        <w:t xml:space="preserve">en properly informed </w:t>
      </w:r>
      <w:r w:rsidR="00E20D28">
        <w:rPr>
          <w:rFonts w:cs="Arial"/>
          <w:szCs w:val="24"/>
        </w:rPr>
        <w:t xml:space="preserve">to the students </w:t>
      </w:r>
      <w:r w:rsidR="002C5F4A">
        <w:rPr>
          <w:rFonts w:cs="Arial"/>
          <w:szCs w:val="24"/>
        </w:rPr>
        <w:t>with at least one week in advance</w:t>
      </w:r>
      <w:r>
        <w:rPr>
          <w:rFonts w:cs="Arial"/>
          <w:szCs w:val="24"/>
        </w:rPr>
        <w:t>.</w:t>
      </w:r>
    </w:p>
    <w:p w14:paraId="015BC542" w14:textId="77777777" w:rsidR="005120C9" w:rsidRDefault="005120C9" w:rsidP="005120C9">
      <w:pPr>
        <w:tabs>
          <w:tab w:val="left" w:pos="0"/>
        </w:tabs>
        <w:rPr>
          <w:rFonts w:cs="Arial"/>
          <w:szCs w:val="24"/>
        </w:rPr>
      </w:pPr>
    </w:p>
    <w:p w14:paraId="38AB290D" w14:textId="77777777" w:rsidR="004D3B9C" w:rsidRDefault="004D3B9C" w:rsidP="005120C9">
      <w:pPr>
        <w:tabs>
          <w:tab w:val="left" w:pos="4320"/>
          <w:tab w:val="left" w:pos="5040"/>
          <w:tab w:val="left" w:pos="5760"/>
          <w:tab w:val="left" w:pos="6480"/>
          <w:tab w:val="left" w:pos="7200"/>
          <w:tab w:val="left" w:pos="7920"/>
          <w:tab w:val="left" w:pos="8640"/>
          <w:tab w:val="left" w:pos="9360"/>
          <w:tab w:val="left" w:pos="10080"/>
        </w:tabs>
      </w:pPr>
      <w:r>
        <w:t>This course has been designed to provide students with plenty of opportunities to achieve any desired grade. On this light, and to be fair and consistent with all students, the instructor does not offer extra credit on this class.</w:t>
      </w:r>
    </w:p>
    <w:p w14:paraId="1952BAC8" w14:textId="77777777" w:rsidR="004D3B9C" w:rsidRDefault="004D3B9C" w:rsidP="005120C9">
      <w:pPr>
        <w:tabs>
          <w:tab w:val="left" w:pos="4320"/>
          <w:tab w:val="left" w:pos="5040"/>
          <w:tab w:val="left" w:pos="5760"/>
          <w:tab w:val="left" w:pos="6480"/>
          <w:tab w:val="left" w:pos="7200"/>
          <w:tab w:val="left" w:pos="7920"/>
          <w:tab w:val="left" w:pos="8640"/>
          <w:tab w:val="left" w:pos="9360"/>
          <w:tab w:val="left" w:pos="10080"/>
        </w:tabs>
      </w:pPr>
    </w:p>
    <w:p w14:paraId="15D44E8B" w14:textId="77777777" w:rsidR="005120C9" w:rsidRDefault="005120C9" w:rsidP="005120C9">
      <w:pPr>
        <w:tabs>
          <w:tab w:val="left" w:pos="4320"/>
          <w:tab w:val="left" w:pos="5040"/>
          <w:tab w:val="left" w:pos="5760"/>
          <w:tab w:val="left" w:pos="6480"/>
          <w:tab w:val="left" w:pos="7200"/>
          <w:tab w:val="left" w:pos="7920"/>
          <w:tab w:val="left" w:pos="8640"/>
          <w:tab w:val="left" w:pos="9360"/>
          <w:tab w:val="left" w:pos="10080"/>
        </w:tabs>
      </w:pPr>
      <w:r>
        <w:t xml:space="preserve">Please pay attention to the instructions for every assignment such as due date, time allowed (if that is the case), maximum attempts, etc. The instructions will be displayed in </w:t>
      </w:r>
      <w:r w:rsidR="002B3255">
        <w:t xml:space="preserve">in </w:t>
      </w:r>
      <w:r w:rsidR="008474B1">
        <w:t>“MyCourses”</w:t>
      </w:r>
      <w:r w:rsidR="0022146A">
        <w:t xml:space="preserve"> </w:t>
      </w:r>
      <w:r w:rsidR="002B3255">
        <w:t xml:space="preserve">or </w:t>
      </w:r>
      <w:r w:rsidR="0022146A">
        <w:t>MML</w:t>
      </w:r>
      <w:r>
        <w:t>.</w:t>
      </w:r>
    </w:p>
    <w:p w14:paraId="0CD5F3B4" w14:textId="77777777" w:rsidR="00781053" w:rsidRDefault="00781053" w:rsidP="00B85849">
      <w:pPr>
        <w:outlineLvl w:val="0"/>
      </w:pPr>
    </w:p>
    <w:p w14:paraId="06F305A1" w14:textId="77777777" w:rsidR="00B85849" w:rsidRPr="005B1C22" w:rsidRDefault="00B85849" w:rsidP="00B85849">
      <w:pPr>
        <w:outlineLvl w:val="0"/>
        <w:rPr>
          <w:bCs/>
          <w:color w:val="000000"/>
        </w:rPr>
      </w:pPr>
      <w:r>
        <w:t xml:space="preserve">The assignments for each module are due on Sunday at midnight before the next module starts on Monday the next day. Each module corresponds to a week of class, except for the last module (module 8) which, is a short week ending on </w:t>
      </w:r>
      <w:r w:rsidR="0017554D">
        <w:t>the last day of class,</w:t>
      </w:r>
      <w:r>
        <w:t xml:space="preserve"> Wednesday at midnight EST. </w:t>
      </w:r>
      <w:r>
        <w:rPr>
          <w:bCs/>
          <w:color w:val="000000"/>
        </w:rPr>
        <w:t>You will find the date each module starts under their corresponding tab.</w:t>
      </w:r>
    </w:p>
    <w:p w14:paraId="342B9EAC" w14:textId="77777777" w:rsidR="005120C9" w:rsidRDefault="005120C9" w:rsidP="005120C9">
      <w:pPr>
        <w:tabs>
          <w:tab w:val="left" w:pos="4320"/>
          <w:tab w:val="left" w:pos="5040"/>
          <w:tab w:val="left" w:pos="5760"/>
          <w:tab w:val="left" w:pos="6480"/>
          <w:tab w:val="left" w:pos="7200"/>
          <w:tab w:val="left" w:pos="7920"/>
          <w:tab w:val="left" w:pos="8640"/>
          <w:tab w:val="left" w:pos="9360"/>
          <w:tab w:val="left" w:pos="10080"/>
        </w:tabs>
      </w:pPr>
    </w:p>
    <w:p w14:paraId="0872F445" w14:textId="77777777" w:rsidR="0040777B" w:rsidRDefault="00877F03" w:rsidP="005120C9">
      <w:pPr>
        <w:tabs>
          <w:tab w:val="left" w:pos="4320"/>
          <w:tab w:val="left" w:pos="5040"/>
          <w:tab w:val="left" w:pos="5760"/>
          <w:tab w:val="left" w:pos="6480"/>
          <w:tab w:val="left" w:pos="7200"/>
          <w:tab w:val="left" w:pos="7920"/>
          <w:tab w:val="left" w:pos="8640"/>
          <w:tab w:val="left" w:pos="9360"/>
          <w:tab w:val="left" w:pos="10080"/>
        </w:tabs>
      </w:pPr>
      <w:r>
        <w:t>All assignments are subject to the College’s “Academic Honesty Policy”. Please get familiar with it.</w:t>
      </w:r>
    </w:p>
    <w:p w14:paraId="3D11AEFE" w14:textId="77777777" w:rsidR="0040777B" w:rsidRDefault="0040777B" w:rsidP="005120C9">
      <w:pPr>
        <w:tabs>
          <w:tab w:val="left" w:pos="4320"/>
          <w:tab w:val="left" w:pos="5040"/>
          <w:tab w:val="left" w:pos="5760"/>
          <w:tab w:val="left" w:pos="6480"/>
          <w:tab w:val="left" w:pos="7200"/>
          <w:tab w:val="left" w:pos="7920"/>
          <w:tab w:val="left" w:pos="8640"/>
          <w:tab w:val="left" w:pos="9360"/>
          <w:tab w:val="left" w:pos="10080"/>
        </w:tabs>
      </w:pPr>
      <w:r>
        <w:t xml:space="preserve"> </w:t>
      </w:r>
    </w:p>
    <w:p w14:paraId="6A731B64" w14:textId="77777777" w:rsidR="00885846" w:rsidRPr="009E50ED" w:rsidRDefault="00885846" w:rsidP="005120C9">
      <w:pPr>
        <w:tabs>
          <w:tab w:val="left" w:pos="4320"/>
          <w:tab w:val="left" w:pos="5040"/>
          <w:tab w:val="left" w:pos="5760"/>
          <w:tab w:val="left" w:pos="6480"/>
          <w:tab w:val="left" w:pos="7200"/>
          <w:tab w:val="left" w:pos="7920"/>
          <w:tab w:val="left" w:pos="8640"/>
          <w:tab w:val="left" w:pos="9360"/>
          <w:tab w:val="left" w:pos="10080"/>
        </w:tabs>
      </w:pPr>
    </w:p>
    <w:p w14:paraId="5CEEB25A" w14:textId="77777777" w:rsidR="00CF4AD6" w:rsidRDefault="00CF4AD6" w:rsidP="00CF4AD6">
      <w:pPr>
        <w:outlineLvl w:val="0"/>
        <w:rPr>
          <w:b/>
          <w:bCs/>
        </w:rPr>
      </w:pPr>
      <w:r w:rsidRPr="00CF4AD6">
        <w:rPr>
          <w:b/>
          <w:bCs/>
          <w:u w:val="single"/>
        </w:rPr>
        <w:t>STUDENTS’ AND INSTRUCTOR’S EXPECTATIONS</w:t>
      </w:r>
      <w:r>
        <w:rPr>
          <w:b/>
          <w:bCs/>
        </w:rPr>
        <w:t>:</w:t>
      </w:r>
    </w:p>
    <w:p w14:paraId="4C3D1D88" w14:textId="77777777" w:rsidR="00CF4AD6" w:rsidRPr="002F627B" w:rsidRDefault="00CF4AD6" w:rsidP="00CF4AD6">
      <w:pPr>
        <w:outlineLvl w:val="0"/>
        <w:rPr>
          <w:b/>
          <w:bCs/>
        </w:rPr>
      </w:pPr>
    </w:p>
    <w:p w14:paraId="5FA2C764" w14:textId="77777777" w:rsidR="00C319D6" w:rsidRPr="00CF4AD6" w:rsidRDefault="00C319D6" w:rsidP="00C319D6">
      <w:pPr>
        <w:spacing w:after="60"/>
        <w:rPr>
          <w:szCs w:val="24"/>
        </w:rPr>
      </w:pPr>
      <w:r w:rsidRPr="00CF4AD6">
        <w:rPr>
          <w:szCs w:val="24"/>
        </w:rPr>
        <w:t>Online /Student Conduct</w:t>
      </w:r>
    </w:p>
    <w:p w14:paraId="02C83122" w14:textId="77777777" w:rsidR="00C319D6" w:rsidRPr="00CF4AD6" w:rsidRDefault="00000000" w:rsidP="00C319D6">
      <w:pPr>
        <w:spacing w:after="60"/>
        <w:rPr>
          <w:color w:val="000000"/>
          <w:szCs w:val="24"/>
        </w:rPr>
      </w:pPr>
      <w:hyperlink r:id="rId16" w:tooltip="http://www.spcollege.edu/ecampus/help/conduct.htm" w:history="1">
        <w:r w:rsidR="00C319D6" w:rsidRPr="00CF4AD6">
          <w:rPr>
            <w:rStyle w:val="Hyperlink"/>
            <w:rFonts w:ascii="Arial" w:hAnsi="Arial" w:cs="Arial"/>
            <w:szCs w:val="24"/>
          </w:rPr>
          <w:t>http://www.spcollege.edu/ecampus/help/conduct.htm</w:t>
        </w:r>
      </w:hyperlink>
      <w:r w:rsidR="00C319D6" w:rsidRPr="00CF4AD6">
        <w:rPr>
          <w:color w:val="000000"/>
          <w:szCs w:val="24"/>
        </w:rPr>
        <w:br/>
      </w:r>
      <w:r w:rsidR="00C319D6" w:rsidRPr="00CF4AD6">
        <w:rPr>
          <w:szCs w:val="24"/>
        </w:rPr>
        <w:t>Online Student, Faculty and Staff Expectations and Performance Targets</w:t>
      </w:r>
    </w:p>
    <w:p w14:paraId="551184BF" w14:textId="77777777" w:rsidR="00C319D6" w:rsidRDefault="00000000" w:rsidP="00C319D6">
      <w:pPr>
        <w:spacing w:after="60"/>
        <w:rPr>
          <w:rStyle w:val="Hyperlink"/>
          <w:rFonts w:ascii="Arial" w:hAnsi="Arial" w:cs="Arial"/>
          <w:szCs w:val="24"/>
        </w:rPr>
      </w:pPr>
      <w:hyperlink r:id="rId17" w:tooltip="http://www.spcollege.edu/ecampus/help/expectations.htm" w:history="1">
        <w:r w:rsidR="00C319D6" w:rsidRPr="00CF4AD6">
          <w:rPr>
            <w:rStyle w:val="Hyperlink"/>
            <w:rFonts w:ascii="Arial" w:hAnsi="Arial" w:cs="Arial"/>
            <w:szCs w:val="24"/>
          </w:rPr>
          <w:t>http://www.spcollege.edu/ecampus/help/expectations.htm</w:t>
        </w:r>
      </w:hyperlink>
    </w:p>
    <w:p w14:paraId="1C1E715A" w14:textId="77777777" w:rsidR="00C319D6" w:rsidRDefault="00C319D6" w:rsidP="00C319D6">
      <w:pPr>
        <w:spacing w:after="60"/>
        <w:rPr>
          <w:rStyle w:val="Hyperlink"/>
          <w:rFonts w:ascii="Arial" w:hAnsi="Arial" w:cs="Arial"/>
          <w:color w:val="auto"/>
          <w:szCs w:val="24"/>
          <w:u w:val="none"/>
        </w:rPr>
      </w:pPr>
      <w:r w:rsidRPr="006662C3">
        <w:rPr>
          <w:rStyle w:val="Hyperlink"/>
          <w:rFonts w:ascii="Arial" w:hAnsi="Arial" w:cs="Arial"/>
          <w:color w:val="auto"/>
          <w:szCs w:val="24"/>
          <w:u w:val="none"/>
        </w:rPr>
        <w:t>Academic Honesty Policy</w:t>
      </w:r>
    </w:p>
    <w:p w14:paraId="56EF4BA2" w14:textId="77777777" w:rsidR="00C319D6" w:rsidRDefault="00000000" w:rsidP="00C319D6">
      <w:pPr>
        <w:spacing w:after="60"/>
        <w:rPr>
          <w:rStyle w:val="Hyperlink"/>
          <w:rFonts w:ascii="Arial" w:hAnsi="Arial" w:cs="Arial"/>
          <w:szCs w:val="24"/>
        </w:rPr>
      </w:pPr>
      <w:hyperlink r:id="rId18" w:history="1">
        <w:r w:rsidR="00C319D6" w:rsidRPr="006662C3">
          <w:rPr>
            <w:rStyle w:val="Hyperlink"/>
            <w:rFonts w:ascii="Arial" w:hAnsi="Arial" w:cs="Arial"/>
            <w:szCs w:val="24"/>
          </w:rPr>
          <w:t>http://www.spcollege.edu/AcademicHonesty/</w:t>
        </w:r>
      </w:hyperlink>
    </w:p>
    <w:p w14:paraId="353559B3" w14:textId="77777777" w:rsidR="00885846" w:rsidRPr="006662C3" w:rsidRDefault="00885846" w:rsidP="00C319D6">
      <w:pPr>
        <w:spacing w:after="60"/>
        <w:rPr>
          <w:rFonts w:cs="Arial"/>
          <w:szCs w:val="24"/>
        </w:rPr>
      </w:pPr>
    </w:p>
    <w:p w14:paraId="5ABEE551" w14:textId="77777777" w:rsidR="00CF4AD6" w:rsidRDefault="00CF4AD6" w:rsidP="00CF4AD6">
      <w:pPr>
        <w:tabs>
          <w:tab w:val="left" w:pos="4320"/>
          <w:tab w:val="left" w:pos="5040"/>
          <w:tab w:val="left" w:pos="5760"/>
          <w:tab w:val="left" w:pos="6480"/>
          <w:tab w:val="left" w:pos="7200"/>
          <w:tab w:val="left" w:pos="7920"/>
          <w:tab w:val="left" w:pos="8640"/>
          <w:tab w:val="left" w:pos="9360"/>
          <w:tab w:val="left" w:pos="10080"/>
        </w:tabs>
      </w:pPr>
    </w:p>
    <w:p w14:paraId="68704497" w14:textId="77777777" w:rsidR="002C5D4C" w:rsidRDefault="002C5D4C" w:rsidP="002C5D4C">
      <w:pPr>
        <w:outlineLvl w:val="0"/>
        <w:rPr>
          <w:b/>
          <w:bCs/>
        </w:rPr>
      </w:pPr>
      <w:r w:rsidRPr="002C5D4C">
        <w:rPr>
          <w:b/>
          <w:bCs/>
          <w:u w:val="single"/>
        </w:rPr>
        <w:t>STUDENT SURVEY OF INSTRUCTION</w:t>
      </w:r>
      <w:r w:rsidRPr="002F627B">
        <w:rPr>
          <w:b/>
          <w:bCs/>
        </w:rPr>
        <w:t>:</w:t>
      </w:r>
    </w:p>
    <w:p w14:paraId="360451D6" w14:textId="77777777" w:rsidR="002C5D4C" w:rsidRPr="002F627B" w:rsidRDefault="002C5D4C" w:rsidP="002C5D4C">
      <w:pPr>
        <w:outlineLvl w:val="0"/>
        <w:rPr>
          <w:b/>
          <w:bCs/>
        </w:rPr>
      </w:pPr>
    </w:p>
    <w:p w14:paraId="5EC457AE" w14:textId="77777777" w:rsidR="002C5D4C" w:rsidRPr="002C5D4C" w:rsidRDefault="002C5D4C" w:rsidP="002C5D4C">
      <w:pPr>
        <w:spacing w:after="60"/>
        <w:rPr>
          <w:color w:val="000000"/>
          <w:szCs w:val="24"/>
        </w:rPr>
      </w:pPr>
      <w:r w:rsidRPr="002C5D4C">
        <w:rPr>
          <w:color w:val="000000"/>
          <w:szCs w:val="24"/>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w:t>
      </w:r>
    </w:p>
    <w:p w14:paraId="2D649F5B" w14:textId="77777777" w:rsidR="002C5D4C" w:rsidRDefault="002C5D4C">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u w:val="single"/>
        </w:rPr>
      </w:pPr>
    </w:p>
    <w:p w14:paraId="0842242E" w14:textId="77777777" w:rsidR="00601701" w:rsidRDefault="00601701">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rPr>
      </w:pPr>
      <w:r>
        <w:rPr>
          <w:b/>
          <w:u w:val="single"/>
        </w:rPr>
        <w:t>SYLLABUS CHANGES</w:t>
      </w:r>
      <w:r>
        <w:rPr>
          <w:b/>
        </w:rPr>
        <w:t>:</w:t>
      </w:r>
    </w:p>
    <w:p w14:paraId="6C729C13" w14:textId="77777777" w:rsidR="00601701" w:rsidRDefault="00601701">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rPr>
      </w:pPr>
    </w:p>
    <w:p w14:paraId="03DA7AEB" w14:textId="77777777" w:rsidR="00C319D6" w:rsidRDefault="00C319D6" w:rsidP="00C319D6">
      <w:pPr>
        <w:ind w:firstLine="6"/>
        <w:rPr>
          <w:b/>
          <w:u w:val="single"/>
        </w:rPr>
      </w:pPr>
      <w:r>
        <w:rPr>
          <w:szCs w:val="24"/>
        </w:rPr>
        <w:t>Will</w:t>
      </w:r>
      <w:r>
        <w:t xml:space="preserve"> be posted in </w:t>
      </w:r>
      <w:r w:rsidR="008474B1">
        <w:t>“</w:t>
      </w:r>
      <w:r w:rsidR="00BB0E94">
        <w:t>MyCourses</w:t>
      </w:r>
      <w:r w:rsidR="008474B1">
        <w:t>”</w:t>
      </w:r>
      <w:r>
        <w:t xml:space="preserve"> and announced to all students.</w:t>
      </w:r>
    </w:p>
    <w:p w14:paraId="6FAA4024" w14:textId="77777777" w:rsidR="00601701" w:rsidRDefault="00601701">
      <w:pPr>
        <w:tabs>
          <w:tab w:val="left" w:pos="-1"/>
          <w:tab w:val="left" w:pos="2880"/>
          <w:tab w:val="left" w:pos="6480"/>
          <w:tab w:val="decimal" w:pos="6920"/>
          <w:tab w:val="right" w:pos="7280"/>
          <w:tab w:val="left" w:pos="7920"/>
          <w:tab w:val="left" w:pos="8640"/>
          <w:tab w:val="left" w:pos="9360"/>
          <w:tab w:val="left" w:pos="10080"/>
        </w:tabs>
      </w:pPr>
      <w:r>
        <w:t xml:space="preserve">                                          </w:t>
      </w:r>
      <w:r>
        <w:tab/>
      </w:r>
    </w:p>
    <w:p w14:paraId="716B9CD0" w14:textId="77777777" w:rsidR="001850C2" w:rsidRPr="00CF4AD6" w:rsidRDefault="001850C2" w:rsidP="00CF4AD6">
      <w:pPr>
        <w:spacing w:before="120"/>
        <w:rPr>
          <w:rFonts w:cs="Arial"/>
          <w:b/>
          <w:szCs w:val="24"/>
        </w:rPr>
      </w:pPr>
      <w:r w:rsidRPr="001850C2">
        <w:rPr>
          <w:rFonts w:cs="Arial"/>
          <w:b/>
          <w:szCs w:val="24"/>
          <w:u w:val="single"/>
        </w:rPr>
        <w:t>SYLLABUS ADDENDUM</w:t>
      </w:r>
      <w:r w:rsidR="00CF4AD6">
        <w:rPr>
          <w:rFonts w:cs="Arial"/>
          <w:b/>
          <w:szCs w:val="24"/>
        </w:rPr>
        <w:t>:</w:t>
      </w:r>
    </w:p>
    <w:p w14:paraId="486BBB97" w14:textId="77777777" w:rsidR="008F1B79" w:rsidRDefault="008F1B79" w:rsidP="00CF4AD6">
      <w:pPr>
        <w:spacing w:before="120"/>
        <w:rPr>
          <w:rFonts w:cs="Arial"/>
          <w:szCs w:val="24"/>
        </w:rPr>
      </w:pPr>
    </w:p>
    <w:p w14:paraId="68087C93" w14:textId="77777777" w:rsidR="00CF4AD6" w:rsidRDefault="00CF4AD6" w:rsidP="00CF4AD6">
      <w:pPr>
        <w:spacing w:before="120"/>
        <w:rPr>
          <w:rFonts w:cs="Arial"/>
          <w:szCs w:val="24"/>
        </w:rPr>
      </w:pPr>
      <w:r>
        <w:rPr>
          <w:rFonts w:cs="Arial"/>
          <w:szCs w:val="24"/>
        </w:rPr>
        <w:t>Please make sure you read the information in the addendum.</w:t>
      </w:r>
    </w:p>
    <w:p w14:paraId="28A002BF" w14:textId="77777777" w:rsidR="001850C2" w:rsidRDefault="00000000" w:rsidP="00F9088C">
      <w:pPr>
        <w:pStyle w:val="NoSpacing"/>
        <w:rPr>
          <w:rStyle w:val="Hyperlink"/>
          <w:rFonts w:ascii="Arial" w:hAnsi="Arial" w:cs="Arial"/>
        </w:rPr>
      </w:pPr>
      <w:hyperlink r:id="rId19" w:history="1">
        <w:r w:rsidR="00F9088C" w:rsidRPr="006823FF">
          <w:rPr>
            <w:rStyle w:val="Hyperlink"/>
            <w:rFonts w:ascii="Arial" w:hAnsi="Arial" w:cs="Arial"/>
          </w:rPr>
          <w:t>http://www.spcollege.edu/addendum/</w:t>
        </w:r>
      </w:hyperlink>
    </w:p>
    <w:p w14:paraId="1D963015" w14:textId="77777777" w:rsidR="003D1F42" w:rsidRDefault="003D1F42" w:rsidP="00F9088C">
      <w:pPr>
        <w:pStyle w:val="NoSpacing"/>
        <w:rPr>
          <w:rStyle w:val="Hyperlink"/>
          <w:rFonts w:ascii="Arial" w:hAnsi="Arial" w:cs="Arial"/>
        </w:rPr>
      </w:pPr>
    </w:p>
    <w:p w14:paraId="25BF4F2D" w14:textId="77777777" w:rsidR="003D1F42" w:rsidRDefault="003D1F42" w:rsidP="00F9088C">
      <w:pPr>
        <w:pStyle w:val="NoSpacing"/>
        <w:rPr>
          <w:rStyle w:val="Hyperlink"/>
          <w:rFonts w:ascii="Arial" w:hAnsi="Arial" w:cs="Arial"/>
        </w:rPr>
      </w:pPr>
    </w:p>
    <w:p w14:paraId="374D3802" w14:textId="77777777" w:rsidR="003D1F42" w:rsidRDefault="003D1F42" w:rsidP="00F9088C">
      <w:pPr>
        <w:pStyle w:val="NoSpacing"/>
        <w:rPr>
          <w:rStyle w:val="Hyperlink"/>
          <w:rFonts w:ascii="Arial" w:hAnsi="Arial" w:cs="Arial"/>
          <w:b/>
          <w:color w:val="auto"/>
          <w:u w:val="none"/>
        </w:rPr>
      </w:pPr>
      <w:r w:rsidRPr="003D1F42">
        <w:rPr>
          <w:rStyle w:val="Hyperlink"/>
          <w:rFonts w:ascii="Arial" w:hAnsi="Arial" w:cs="Arial"/>
          <w:b/>
          <w:color w:val="auto"/>
        </w:rPr>
        <w:t>STUDENT ASSISTANCE PROGRAM</w:t>
      </w:r>
      <w:r>
        <w:rPr>
          <w:rStyle w:val="Hyperlink"/>
          <w:rFonts w:ascii="Arial" w:hAnsi="Arial" w:cs="Arial"/>
          <w:b/>
          <w:color w:val="auto"/>
          <w:u w:val="none"/>
        </w:rPr>
        <w:t>:</w:t>
      </w:r>
    </w:p>
    <w:p w14:paraId="286A6338" w14:textId="77777777" w:rsidR="003D1F42" w:rsidRDefault="003D1F42" w:rsidP="00F9088C">
      <w:pPr>
        <w:pStyle w:val="NoSpacing"/>
        <w:rPr>
          <w:rStyle w:val="Hyperlink"/>
          <w:rFonts w:ascii="Arial" w:hAnsi="Arial" w:cs="Arial"/>
          <w:b/>
          <w:color w:val="auto"/>
          <w:u w:val="none"/>
        </w:rPr>
      </w:pPr>
    </w:p>
    <w:p w14:paraId="146D218E" w14:textId="77777777" w:rsidR="003D1F42" w:rsidRPr="003D1F42" w:rsidRDefault="003D1F42" w:rsidP="003D1F42">
      <w:pPr>
        <w:pStyle w:val="xmsonormal"/>
        <w:rPr>
          <w:rFonts w:ascii="Arial" w:hAnsi="Arial" w:cs="Arial"/>
        </w:rPr>
      </w:pPr>
      <w:r w:rsidRPr="003D1F42">
        <w:rPr>
          <w:rFonts w:ascii="Arial" w:hAnsi="Arial" w:cs="Arial"/>
          <w:color w:val="000000"/>
          <w:shd w:val="clear" w:color="auto" w:fill="FFFFFF"/>
        </w:rPr>
        <w:t xml:space="preserve">As an SPC student it's vital that you know Titans Care.  You can access resources through SPC’s Student Assistance Program (SAP) </w:t>
      </w:r>
      <w:r w:rsidRPr="00385207">
        <w:rPr>
          <w:rStyle w:val="Hyperlink"/>
          <w:rFonts w:ascii="Arial" w:eastAsia="Calibri" w:hAnsi="Arial"/>
        </w:rPr>
        <w:t>(</w:t>
      </w:r>
      <w:hyperlink r:id="rId20" w:tgtFrame="_blank" w:history="1">
        <w:r w:rsidRPr="00385207">
          <w:rPr>
            <w:rStyle w:val="Hyperlink"/>
            <w:rFonts w:ascii="Arial" w:eastAsia="Calibri" w:hAnsi="Arial" w:cs="Arial"/>
          </w:rPr>
          <w:t>https://mycoursessupport.spcollege.edu/student-assistance-program</w:t>
        </w:r>
      </w:hyperlink>
      <w:r w:rsidRPr="00385207">
        <w:rPr>
          <w:rStyle w:val="Hyperlink"/>
          <w:rFonts w:ascii="Arial" w:eastAsia="Calibri" w:hAnsi="Arial"/>
        </w:rPr>
        <w:t>),</w:t>
      </w:r>
      <w:r w:rsidRPr="003D1F42">
        <w:rPr>
          <w:rFonts w:ascii="Arial" w:hAnsi="Arial" w:cs="Arial"/>
          <w:color w:val="1F497D" w:themeColor="text2"/>
          <w:shd w:val="clear" w:color="auto" w:fill="FFFFFF"/>
        </w:rPr>
        <w:t xml:space="preserve"> </w:t>
      </w:r>
      <w:r w:rsidRPr="003D1F42">
        <w:rPr>
          <w:rFonts w:ascii="Arial" w:hAnsi="Arial" w:cs="Arial"/>
          <w:color w:val="000000"/>
          <w:shd w:val="clear" w:color="auto" w:fill="FFFFFF"/>
        </w:rPr>
        <w:t xml:space="preserve">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3D1F42">
        <w:rPr>
          <w:rFonts w:ascii="Arial" w:hAnsi="Arial" w:cs="Arial"/>
          <w:color w:val="000000"/>
          <w:shd w:val="clear" w:color="auto" w:fill="FFFFFF"/>
        </w:rPr>
        <w:t>as a result of</w:t>
      </w:r>
      <w:proofErr w:type="gramEnd"/>
      <w:r w:rsidRPr="003D1F42">
        <w:rPr>
          <w:rFonts w:ascii="Arial" w:hAnsi="Arial" w:cs="Arial"/>
          <w:color w:val="000000"/>
          <w:shd w:val="clear" w:color="auto" w:fill="FFFFFF"/>
        </w:rPr>
        <w:t xml:space="preserve"> substance abuse, mental illness, or suicide is one too many. If you or a loved one are considering suicide, please call the National Suicide Prevention Lifeline at 1-800-273-8255. </w:t>
      </w:r>
    </w:p>
    <w:p w14:paraId="39ACFFA1" w14:textId="77777777" w:rsidR="003D1F42" w:rsidRPr="003D1F42" w:rsidRDefault="003D1F42" w:rsidP="00F9088C">
      <w:pPr>
        <w:pStyle w:val="NoSpacing"/>
        <w:rPr>
          <w:rFonts w:ascii="Arial" w:hAnsi="Arial" w:cs="Arial"/>
          <w:b/>
        </w:rPr>
      </w:pPr>
    </w:p>
    <w:sectPr w:rsidR="003D1F42" w:rsidRPr="003D1F42">
      <w:footerReference w:type="default" r:id="rId21"/>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DE7A" w14:textId="77777777" w:rsidR="00942776" w:rsidRDefault="00942776">
      <w:r>
        <w:separator/>
      </w:r>
    </w:p>
  </w:endnote>
  <w:endnote w:type="continuationSeparator" w:id="0">
    <w:p w14:paraId="7068479A" w14:textId="77777777" w:rsidR="00942776" w:rsidRDefault="0094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75B1" w14:textId="77777777" w:rsidR="00E6258A" w:rsidRDefault="00282094" w:rsidP="00C82A91">
    <w:pPr>
      <w:pStyle w:val="Footer"/>
      <w:pBdr>
        <w:top w:val="dotted" w:sz="4" w:space="0" w:color="auto"/>
      </w:pBdr>
      <w:tabs>
        <w:tab w:val="clear" w:pos="4320"/>
        <w:tab w:val="clear" w:pos="8640"/>
        <w:tab w:val="right" w:pos="9450"/>
      </w:tabs>
      <w:rPr>
        <w:rFonts w:ascii="Times New Roman" w:hAnsi="Times New Roman"/>
        <w:sz w:val="20"/>
      </w:rPr>
    </w:pPr>
    <w:r>
      <w:rPr>
        <w:rFonts w:ascii="Times New Roman" w:hAnsi="Times New Roman"/>
        <w:sz w:val="20"/>
      </w:rPr>
      <w:t>MAR-2011</w:t>
    </w:r>
    <w:r w:rsidR="00E6258A">
      <w:rPr>
        <w:rFonts w:ascii="Times New Roman" w:hAnsi="Times New Roman"/>
        <w:sz w:val="20"/>
      </w:rPr>
      <w:tab/>
    </w:r>
    <w:r w:rsidR="00E6258A">
      <w:rPr>
        <w:rFonts w:ascii="Times New Roman" w:hAnsi="Times New Roman"/>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6FD3" w14:textId="77777777" w:rsidR="00942776" w:rsidRDefault="00942776">
      <w:r>
        <w:separator/>
      </w:r>
    </w:p>
  </w:footnote>
  <w:footnote w:type="continuationSeparator" w:id="0">
    <w:p w14:paraId="59FD09AB" w14:textId="77777777" w:rsidR="00942776" w:rsidRDefault="0094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64"/>
    <w:multiLevelType w:val="hybridMultilevel"/>
    <w:tmpl w:val="E0165740"/>
    <w:lvl w:ilvl="0" w:tplc="A566BE3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22E4686"/>
    <w:multiLevelType w:val="hybridMultilevel"/>
    <w:tmpl w:val="A6D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F3D7D"/>
    <w:multiLevelType w:val="hybridMultilevel"/>
    <w:tmpl w:val="4126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970FA"/>
    <w:multiLevelType w:val="singleLevel"/>
    <w:tmpl w:val="E990D5A2"/>
    <w:lvl w:ilvl="0">
      <w:start w:val="14"/>
      <w:numFmt w:val="decimal"/>
      <w:lvlText w:val="%1."/>
      <w:lvlJc w:val="left"/>
      <w:pPr>
        <w:tabs>
          <w:tab w:val="num" w:pos="930"/>
        </w:tabs>
        <w:ind w:left="930" w:hanging="540"/>
      </w:pPr>
      <w:rPr>
        <w:rFonts w:hint="default"/>
      </w:rPr>
    </w:lvl>
  </w:abstractNum>
  <w:abstractNum w:abstractNumId="4" w15:restartNumberingAfterBreak="0">
    <w:nsid w:val="0DC91AE1"/>
    <w:multiLevelType w:val="hybridMultilevel"/>
    <w:tmpl w:val="2F28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2E6C"/>
    <w:multiLevelType w:val="hybridMultilevel"/>
    <w:tmpl w:val="4316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D745A"/>
    <w:multiLevelType w:val="hybridMultilevel"/>
    <w:tmpl w:val="CBAC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A658F"/>
    <w:multiLevelType w:val="hybridMultilevel"/>
    <w:tmpl w:val="3250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02144"/>
    <w:multiLevelType w:val="hybridMultilevel"/>
    <w:tmpl w:val="6914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3FC2"/>
    <w:multiLevelType w:val="hybridMultilevel"/>
    <w:tmpl w:val="BDC6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45785"/>
    <w:multiLevelType w:val="hybridMultilevel"/>
    <w:tmpl w:val="6A72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52142"/>
    <w:multiLevelType w:val="hybridMultilevel"/>
    <w:tmpl w:val="4EC8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858C0"/>
    <w:multiLevelType w:val="hybridMultilevel"/>
    <w:tmpl w:val="26F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80B24"/>
    <w:multiLevelType w:val="hybridMultilevel"/>
    <w:tmpl w:val="6D04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61FBA"/>
    <w:multiLevelType w:val="hybridMultilevel"/>
    <w:tmpl w:val="BC3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06C1"/>
    <w:multiLevelType w:val="hybridMultilevel"/>
    <w:tmpl w:val="DD28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77E7B"/>
    <w:multiLevelType w:val="hybridMultilevel"/>
    <w:tmpl w:val="415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272C7"/>
    <w:multiLevelType w:val="hybridMultilevel"/>
    <w:tmpl w:val="FA42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B08A9"/>
    <w:multiLevelType w:val="hybridMultilevel"/>
    <w:tmpl w:val="9B8E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67566"/>
    <w:multiLevelType w:val="hybridMultilevel"/>
    <w:tmpl w:val="DB82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14BB7"/>
    <w:multiLevelType w:val="hybridMultilevel"/>
    <w:tmpl w:val="D902C09E"/>
    <w:lvl w:ilvl="0" w:tplc="500E8A0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4C826AE7"/>
    <w:multiLevelType w:val="hybridMultilevel"/>
    <w:tmpl w:val="ACF4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D1DD1"/>
    <w:multiLevelType w:val="hybridMultilevel"/>
    <w:tmpl w:val="4E10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C09D6"/>
    <w:multiLevelType w:val="hybridMultilevel"/>
    <w:tmpl w:val="2972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B2D07"/>
    <w:multiLevelType w:val="hybridMultilevel"/>
    <w:tmpl w:val="5168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356C0"/>
    <w:multiLevelType w:val="hybridMultilevel"/>
    <w:tmpl w:val="ABF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40C9F"/>
    <w:multiLevelType w:val="hybridMultilevel"/>
    <w:tmpl w:val="5F8A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32921"/>
    <w:multiLevelType w:val="hybridMultilevel"/>
    <w:tmpl w:val="9C24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3352C"/>
    <w:multiLevelType w:val="hybridMultilevel"/>
    <w:tmpl w:val="8A54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C1117"/>
    <w:multiLevelType w:val="hybridMultilevel"/>
    <w:tmpl w:val="B1EC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47950"/>
    <w:multiLevelType w:val="hybridMultilevel"/>
    <w:tmpl w:val="87F2E8AA"/>
    <w:lvl w:ilvl="0" w:tplc="C1F0B7C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15:restartNumberingAfterBreak="0">
    <w:nsid w:val="72947ABC"/>
    <w:multiLevelType w:val="hybridMultilevel"/>
    <w:tmpl w:val="9116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D71F3"/>
    <w:multiLevelType w:val="hybridMultilevel"/>
    <w:tmpl w:val="6574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397920">
    <w:abstractNumId w:val="3"/>
  </w:num>
  <w:num w:numId="2" w16cid:durableId="314182781">
    <w:abstractNumId w:val="29"/>
  </w:num>
  <w:num w:numId="3" w16cid:durableId="1234778206">
    <w:abstractNumId w:val="17"/>
  </w:num>
  <w:num w:numId="4" w16cid:durableId="810827506">
    <w:abstractNumId w:val="7"/>
  </w:num>
  <w:num w:numId="5" w16cid:durableId="639506581">
    <w:abstractNumId w:val="10"/>
  </w:num>
  <w:num w:numId="6" w16cid:durableId="1491631168">
    <w:abstractNumId w:val="32"/>
  </w:num>
  <w:num w:numId="7" w16cid:durableId="390276930">
    <w:abstractNumId w:val="24"/>
  </w:num>
  <w:num w:numId="8" w16cid:durableId="838696920">
    <w:abstractNumId w:val="4"/>
  </w:num>
  <w:num w:numId="9" w16cid:durableId="776675899">
    <w:abstractNumId w:val="13"/>
  </w:num>
  <w:num w:numId="10" w16cid:durableId="892809165">
    <w:abstractNumId w:val="19"/>
  </w:num>
  <w:num w:numId="11" w16cid:durableId="731545136">
    <w:abstractNumId w:val="22"/>
  </w:num>
  <w:num w:numId="12" w16cid:durableId="980307741">
    <w:abstractNumId w:val="8"/>
  </w:num>
  <w:num w:numId="13" w16cid:durableId="1111512311">
    <w:abstractNumId w:val="21"/>
  </w:num>
  <w:num w:numId="14" w16cid:durableId="593710087">
    <w:abstractNumId w:val="12"/>
  </w:num>
  <w:num w:numId="15" w16cid:durableId="551776184">
    <w:abstractNumId w:val="30"/>
  </w:num>
  <w:num w:numId="16" w16cid:durableId="401681008">
    <w:abstractNumId w:val="1"/>
  </w:num>
  <w:num w:numId="17" w16cid:durableId="1819569911">
    <w:abstractNumId w:val="16"/>
  </w:num>
  <w:num w:numId="18" w16cid:durableId="833565979">
    <w:abstractNumId w:val="20"/>
  </w:num>
  <w:num w:numId="19" w16cid:durableId="711156607">
    <w:abstractNumId w:val="0"/>
  </w:num>
  <w:num w:numId="20" w16cid:durableId="1066146983">
    <w:abstractNumId w:val="23"/>
  </w:num>
  <w:num w:numId="21" w16cid:durableId="25720008">
    <w:abstractNumId w:val="9"/>
  </w:num>
  <w:num w:numId="22" w16cid:durableId="1788696268">
    <w:abstractNumId w:val="18"/>
  </w:num>
  <w:num w:numId="23" w16cid:durableId="1810171590">
    <w:abstractNumId w:val="15"/>
  </w:num>
  <w:num w:numId="24" w16cid:durableId="1328283734">
    <w:abstractNumId w:val="5"/>
  </w:num>
  <w:num w:numId="25" w16cid:durableId="1026059519">
    <w:abstractNumId w:val="26"/>
  </w:num>
  <w:num w:numId="26" w16cid:durableId="658391228">
    <w:abstractNumId w:val="28"/>
  </w:num>
  <w:num w:numId="27" w16cid:durableId="1424032947">
    <w:abstractNumId w:val="11"/>
  </w:num>
  <w:num w:numId="28" w16cid:durableId="1438939098">
    <w:abstractNumId w:val="25"/>
  </w:num>
  <w:num w:numId="29" w16cid:durableId="1650936893">
    <w:abstractNumId w:val="14"/>
  </w:num>
  <w:num w:numId="30" w16cid:durableId="1961448986">
    <w:abstractNumId w:val="31"/>
  </w:num>
  <w:num w:numId="31" w16cid:durableId="2118519326">
    <w:abstractNumId w:val="6"/>
  </w:num>
  <w:num w:numId="32" w16cid:durableId="1333989198">
    <w:abstractNumId w:val="27"/>
  </w:num>
  <w:num w:numId="33" w16cid:durableId="1639608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32"/>
    <w:rsid w:val="00001918"/>
    <w:rsid w:val="00004764"/>
    <w:rsid w:val="00006F1A"/>
    <w:rsid w:val="0000771D"/>
    <w:rsid w:val="00013448"/>
    <w:rsid w:val="00017046"/>
    <w:rsid w:val="00017F97"/>
    <w:rsid w:val="00046B15"/>
    <w:rsid w:val="000525B8"/>
    <w:rsid w:val="000546AA"/>
    <w:rsid w:val="00065A3A"/>
    <w:rsid w:val="000717B4"/>
    <w:rsid w:val="00075C2E"/>
    <w:rsid w:val="00077036"/>
    <w:rsid w:val="0008068F"/>
    <w:rsid w:val="000853F4"/>
    <w:rsid w:val="00085CCC"/>
    <w:rsid w:val="00086AD2"/>
    <w:rsid w:val="00091477"/>
    <w:rsid w:val="000A263B"/>
    <w:rsid w:val="000A3037"/>
    <w:rsid w:val="000B3DAC"/>
    <w:rsid w:val="000B63AE"/>
    <w:rsid w:val="000C6892"/>
    <w:rsid w:val="000D4C07"/>
    <w:rsid w:val="000E4F9A"/>
    <w:rsid w:val="000F4491"/>
    <w:rsid w:val="00107E40"/>
    <w:rsid w:val="00111237"/>
    <w:rsid w:val="00117688"/>
    <w:rsid w:val="0012049D"/>
    <w:rsid w:val="00123307"/>
    <w:rsid w:val="001234BB"/>
    <w:rsid w:val="00134A9F"/>
    <w:rsid w:val="00134FD5"/>
    <w:rsid w:val="0014293A"/>
    <w:rsid w:val="0014530C"/>
    <w:rsid w:val="001464AD"/>
    <w:rsid w:val="0015074A"/>
    <w:rsid w:val="0015381E"/>
    <w:rsid w:val="0017554D"/>
    <w:rsid w:val="001821A2"/>
    <w:rsid w:val="00184E99"/>
    <w:rsid w:val="001850C2"/>
    <w:rsid w:val="00187B65"/>
    <w:rsid w:val="00193A2C"/>
    <w:rsid w:val="001949EE"/>
    <w:rsid w:val="001A7E88"/>
    <w:rsid w:val="001D1317"/>
    <w:rsid w:val="001D4279"/>
    <w:rsid w:val="001D774F"/>
    <w:rsid w:val="001D786D"/>
    <w:rsid w:val="001E4E83"/>
    <w:rsid w:val="001F7457"/>
    <w:rsid w:val="0022146A"/>
    <w:rsid w:val="00223A75"/>
    <w:rsid w:val="0023642C"/>
    <w:rsid w:val="00237F57"/>
    <w:rsid w:val="002462C4"/>
    <w:rsid w:val="002519D5"/>
    <w:rsid w:val="00254F0A"/>
    <w:rsid w:val="00255F53"/>
    <w:rsid w:val="00256311"/>
    <w:rsid w:val="00257FD7"/>
    <w:rsid w:val="0026196F"/>
    <w:rsid w:val="0027045C"/>
    <w:rsid w:val="00270713"/>
    <w:rsid w:val="002729D6"/>
    <w:rsid w:val="0028155B"/>
    <w:rsid w:val="00282094"/>
    <w:rsid w:val="00286EA3"/>
    <w:rsid w:val="00295376"/>
    <w:rsid w:val="002A0089"/>
    <w:rsid w:val="002A60D9"/>
    <w:rsid w:val="002A7E77"/>
    <w:rsid w:val="002B3255"/>
    <w:rsid w:val="002C5D4C"/>
    <w:rsid w:val="002C5F4A"/>
    <w:rsid w:val="002C7426"/>
    <w:rsid w:val="002D56A3"/>
    <w:rsid w:val="002E017E"/>
    <w:rsid w:val="002E3AC3"/>
    <w:rsid w:val="002E47B8"/>
    <w:rsid w:val="002E597B"/>
    <w:rsid w:val="002F25B5"/>
    <w:rsid w:val="002F3B9D"/>
    <w:rsid w:val="00306BF6"/>
    <w:rsid w:val="00312D78"/>
    <w:rsid w:val="00314ED0"/>
    <w:rsid w:val="003168CE"/>
    <w:rsid w:val="003176DE"/>
    <w:rsid w:val="0033106A"/>
    <w:rsid w:val="003375BA"/>
    <w:rsid w:val="00340B9A"/>
    <w:rsid w:val="0035328C"/>
    <w:rsid w:val="00354AAC"/>
    <w:rsid w:val="00364D27"/>
    <w:rsid w:val="00372D31"/>
    <w:rsid w:val="00381B72"/>
    <w:rsid w:val="00381D58"/>
    <w:rsid w:val="0038317E"/>
    <w:rsid w:val="00385207"/>
    <w:rsid w:val="00387575"/>
    <w:rsid w:val="00392BBD"/>
    <w:rsid w:val="00396788"/>
    <w:rsid w:val="003A3758"/>
    <w:rsid w:val="003B43CA"/>
    <w:rsid w:val="003B53B0"/>
    <w:rsid w:val="003C22CF"/>
    <w:rsid w:val="003C22E6"/>
    <w:rsid w:val="003C2889"/>
    <w:rsid w:val="003D1F42"/>
    <w:rsid w:val="003D4DCC"/>
    <w:rsid w:val="003E11B2"/>
    <w:rsid w:val="003E35C1"/>
    <w:rsid w:val="003E38E1"/>
    <w:rsid w:val="00402F0D"/>
    <w:rsid w:val="00403D4C"/>
    <w:rsid w:val="00406912"/>
    <w:rsid w:val="0040777B"/>
    <w:rsid w:val="004102B3"/>
    <w:rsid w:val="0041512E"/>
    <w:rsid w:val="00415859"/>
    <w:rsid w:val="0041695C"/>
    <w:rsid w:val="00423F37"/>
    <w:rsid w:val="004267C7"/>
    <w:rsid w:val="0042759D"/>
    <w:rsid w:val="004276B8"/>
    <w:rsid w:val="00432D22"/>
    <w:rsid w:val="004406DE"/>
    <w:rsid w:val="00447D5E"/>
    <w:rsid w:val="0045130C"/>
    <w:rsid w:val="00454197"/>
    <w:rsid w:val="0045555E"/>
    <w:rsid w:val="00470482"/>
    <w:rsid w:val="00481D92"/>
    <w:rsid w:val="00483562"/>
    <w:rsid w:val="00483FF5"/>
    <w:rsid w:val="004949EB"/>
    <w:rsid w:val="00494F04"/>
    <w:rsid w:val="004A3149"/>
    <w:rsid w:val="004A69A6"/>
    <w:rsid w:val="004B0F15"/>
    <w:rsid w:val="004B373A"/>
    <w:rsid w:val="004B5950"/>
    <w:rsid w:val="004B745E"/>
    <w:rsid w:val="004C0401"/>
    <w:rsid w:val="004C05E9"/>
    <w:rsid w:val="004C52C4"/>
    <w:rsid w:val="004D0C33"/>
    <w:rsid w:val="004D134B"/>
    <w:rsid w:val="004D3B9C"/>
    <w:rsid w:val="004D3C28"/>
    <w:rsid w:val="004D498D"/>
    <w:rsid w:val="004D5276"/>
    <w:rsid w:val="004D5EF7"/>
    <w:rsid w:val="004E1997"/>
    <w:rsid w:val="004E1C9C"/>
    <w:rsid w:val="004E25A3"/>
    <w:rsid w:val="004E2EB3"/>
    <w:rsid w:val="005007B0"/>
    <w:rsid w:val="0050246B"/>
    <w:rsid w:val="00505517"/>
    <w:rsid w:val="005062F2"/>
    <w:rsid w:val="005069CF"/>
    <w:rsid w:val="0051015D"/>
    <w:rsid w:val="005120C9"/>
    <w:rsid w:val="0051310C"/>
    <w:rsid w:val="005171C8"/>
    <w:rsid w:val="005236DF"/>
    <w:rsid w:val="005310DE"/>
    <w:rsid w:val="00531281"/>
    <w:rsid w:val="005312A7"/>
    <w:rsid w:val="00536F36"/>
    <w:rsid w:val="005407EE"/>
    <w:rsid w:val="00552170"/>
    <w:rsid w:val="0055350E"/>
    <w:rsid w:val="0056568C"/>
    <w:rsid w:val="00566ABC"/>
    <w:rsid w:val="005705EA"/>
    <w:rsid w:val="005719BE"/>
    <w:rsid w:val="00576076"/>
    <w:rsid w:val="005779D9"/>
    <w:rsid w:val="00582D5B"/>
    <w:rsid w:val="00592185"/>
    <w:rsid w:val="00595219"/>
    <w:rsid w:val="005958F7"/>
    <w:rsid w:val="005B034C"/>
    <w:rsid w:val="005B0B7E"/>
    <w:rsid w:val="005C2955"/>
    <w:rsid w:val="005C529D"/>
    <w:rsid w:val="005C5FDA"/>
    <w:rsid w:val="005D0528"/>
    <w:rsid w:val="005E1E6D"/>
    <w:rsid w:val="005E324C"/>
    <w:rsid w:val="005E5C46"/>
    <w:rsid w:val="005F1072"/>
    <w:rsid w:val="005F2363"/>
    <w:rsid w:val="005F5AF2"/>
    <w:rsid w:val="005F69D4"/>
    <w:rsid w:val="005F7D83"/>
    <w:rsid w:val="00600C63"/>
    <w:rsid w:val="00601701"/>
    <w:rsid w:val="0061037A"/>
    <w:rsid w:val="0061276B"/>
    <w:rsid w:val="006139B3"/>
    <w:rsid w:val="00616F5D"/>
    <w:rsid w:val="006203A6"/>
    <w:rsid w:val="00623356"/>
    <w:rsid w:val="00632D38"/>
    <w:rsid w:val="00633C69"/>
    <w:rsid w:val="00637772"/>
    <w:rsid w:val="0064212A"/>
    <w:rsid w:val="0064260E"/>
    <w:rsid w:val="00643285"/>
    <w:rsid w:val="0064523C"/>
    <w:rsid w:val="006463BB"/>
    <w:rsid w:val="00670A6A"/>
    <w:rsid w:val="00671B95"/>
    <w:rsid w:val="006734D3"/>
    <w:rsid w:val="006768D4"/>
    <w:rsid w:val="00690C6F"/>
    <w:rsid w:val="00697D64"/>
    <w:rsid w:val="00697FCF"/>
    <w:rsid w:val="006A4507"/>
    <w:rsid w:val="006A49F0"/>
    <w:rsid w:val="006A514B"/>
    <w:rsid w:val="006A6102"/>
    <w:rsid w:val="006B4421"/>
    <w:rsid w:val="006C1A85"/>
    <w:rsid w:val="006C53C1"/>
    <w:rsid w:val="006D3FC1"/>
    <w:rsid w:val="006D43B7"/>
    <w:rsid w:val="006D507F"/>
    <w:rsid w:val="006E38C9"/>
    <w:rsid w:val="006E4981"/>
    <w:rsid w:val="006E5ACB"/>
    <w:rsid w:val="006F1341"/>
    <w:rsid w:val="00700867"/>
    <w:rsid w:val="007078BD"/>
    <w:rsid w:val="00733586"/>
    <w:rsid w:val="00740E35"/>
    <w:rsid w:val="007414E4"/>
    <w:rsid w:val="00750759"/>
    <w:rsid w:val="0075718F"/>
    <w:rsid w:val="00760449"/>
    <w:rsid w:val="0076345C"/>
    <w:rsid w:val="00771100"/>
    <w:rsid w:val="007779F7"/>
    <w:rsid w:val="007801F2"/>
    <w:rsid w:val="00781053"/>
    <w:rsid w:val="00790B14"/>
    <w:rsid w:val="00797A4C"/>
    <w:rsid w:val="007A1BD4"/>
    <w:rsid w:val="007A65DA"/>
    <w:rsid w:val="007C207E"/>
    <w:rsid w:val="007D06C3"/>
    <w:rsid w:val="007D27CD"/>
    <w:rsid w:val="007D570D"/>
    <w:rsid w:val="007D57B8"/>
    <w:rsid w:val="007E1982"/>
    <w:rsid w:val="007E34D1"/>
    <w:rsid w:val="007F0065"/>
    <w:rsid w:val="007F3D13"/>
    <w:rsid w:val="00810701"/>
    <w:rsid w:val="00810C9F"/>
    <w:rsid w:val="0082210D"/>
    <w:rsid w:val="00823964"/>
    <w:rsid w:val="00840534"/>
    <w:rsid w:val="008474B1"/>
    <w:rsid w:val="0085066B"/>
    <w:rsid w:val="008565F9"/>
    <w:rsid w:val="0086421A"/>
    <w:rsid w:val="00874948"/>
    <w:rsid w:val="00876658"/>
    <w:rsid w:val="00877F03"/>
    <w:rsid w:val="0088249E"/>
    <w:rsid w:val="00885846"/>
    <w:rsid w:val="00893BD0"/>
    <w:rsid w:val="008972D6"/>
    <w:rsid w:val="008A2B87"/>
    <w:rsid w:val="008B082D"/>
    <w:rsid w:val="008C1E9F"/>
    <w:rsid w:val="008C21F1"/>
    <w:rsid w:val="008D2CB2"/>
    <w:rsid w:val="008D364B"/>
    <w:rsid w:val="008D3719"/>
    <w:rsid w:val="008D6134"/>
    <w:rsid w:val="008D789C"/>
    <w:rsid w:val="008E3B8D"/>
    <w:rsid w:val="008F04BB"/>
    <w:rsid w:val="008F04FB"/>
    <w:rsid w:val="008F1B79"/>
    <w:rsid w:val="008F4949"/>
    <w:rsid w:val="00903F4A"/>
    <w:rsid w:val="009104F2"/>
    <w:rsid w:val="0091205F"/>
    <w:rsid w:val="00912F86"/>
    <w:rsid w:val="0091461B"/>
    <w:rsid w:val="009154A5"/>
    <w:rsid w:val="00915726"/>
    <w:rsid w:val="0092320D"/>
    <w:rsid w:val="009236D6"/>
    <w:rsid w:val="009256CB"/>
    <w:rsid w:val="00925F31"/>
    <w:rsid w:val="00927B69"/>
    <w:rsid w:val="00927EDB"/>
    <w:rsid w:val="00933C3B"/>
    <w:rsid w:val="00937BCF"/>
    <w:rsid w:val="00942776"/>
    <w:rsid w:val="00950B66"/>
    <w:rsid w:val="00955ADB"/>
    <w:rsid w:val="00955E1E"/>
    <w:rsid w:val="00957A4F"/>
    <w:rsid w:val="00960347"/>
    <w:rsid w:val="00960E90"/>
    <w:rsid w:val="00963946"/>
    <w:rsid w:val="009661E6"/>
    <w:rsid w:val="00966A76"/>
    <w:rsid w:val="00970AF8"/>
    <w:rsid w:val="00990D1F"/>
    <w:rsid w:val="00991C94"/>
    <w:rsid w:val="00992464"/>
    <w:rsid w:val="00995AB1"/>
    <w:rsid w:val="009963F5"/>
    <w:rsid w:val="009B18CE"/>
    <w:rsid w:val="009B33E8"/>
    <w:rsid w:val="009C7FAA"/>
    <w:rsid w:val="009D287E"/>
    <w:rsid w:val="009D3900"/>
    <w:rsid w:val="009D4D90"/>
    <w:rsid w:val="009E3435"/>
    <w:rsid w:val="009F3621"/>
    <w:rsid w:val="009F36E6"/>
    <w:rsid w:val="009F5FD2"/>
    <w:rsid w:val="009F6F8C"/>
    <w:rsid w:val="00A02F67"/>
    <w:rsid w:val="00A22381"/>
    <w:rsid w:val="00A476B7"/>
    <w:rsid w:val="00A602A1"/>
    <w:rsid w:val="00A6673C"/>
    <w:rsid w:val="00A70D8F"/>
    <w:rsid w:val="00A74D5C"/>
    <w:rsid w:val="00A75E56"/>
    <w:rsid w:val="00A80A82"/>
    <w:rsid w:val="00A919C9"/>
    <w:rsid w:val="00AB60F7"/>
    <w:rsid w:val="00AC062C"/>
    <w:rsid w:val="00AD0564"/>
    <w:rsid w:val="00AF4FDB"/>
    <w:rsid w:val="00B05E7C"/>
    <w:rsid w:val="00B11117"/>
    <w:rsid w:val="00B12627"/>
    <w:rsid w:val="00B14CE3"/>
    <w:rsid w:val="00B21377"/>
    <w:rsid w:val="00B22D51"/>
    <w:rsid w:val="00B3016C"/>
    <w:rsid w:val="00B323CC"/>
    <w:rsid w:val="00B34D20"/>
    <w:rsid w:val="00B350B6"/>
    <w:rsid w:val="00B42C49"/>
    <w:rsid w:val="00B464D0"/>
    <w:rsid w:val="00B473CC"/>
    <w:rsid w:val="00B505AD"/>
    <w:rsid w:val="00B51D7E"/>
    <w:rsid w:val="00B520C6"/>
    <w:rsid w:val="00B523D2"/>
    <w:rsid w:val="00B61CB4"/>
    <w:rsid w:val="00B70FE3"/>
    <w:rsid w:val="00B742A1"/>
    <w:rsid w:val="00B77467"/>
    <w:rsid w:val="00B809FD"/>
    <w:rsid w:val="00B85849"/>
    <w:rsid w:val="00B85D80"/>
    <w:rsid w:val="00B869AB"/>
    <w:rsid w:val="00B86CF0"/>
    <w:rsid w:val="00B90641"/>
    <w:rsid w:val="00B928E5"/>
    <w:rsid w:val="00B9627F"/>
    <w:rsid w:val="00BA3A8D"/>
    <w:rsid w:val="00BA5941"/>
    <w:rsid w:val="00BB0E94"/>
    <w:rsid w:val="00BB1301"/>
    <w:rsid w:val="00BB249C"/>
    <w:rsid w:val="00BD398C"/>
    <w:rsid w:val="00BD70FA"/>
    <w:rsid w:val="00BD7DE6"/>
    <w:rsid w:val="00BE21F3"/>
    <w:rsid w:val="00BE3FD1"/>
    <w:rsid w:val="00BE6D0D"/>
    <w:rsid w:val="00BE70EE"/>
    <w:rsid w:val="00BF6BD9"/>
    <w:rsid w:val="00C020F0"/>
    <w:rsid w:val="00C25B4C"/>
    <w:rsid w:val="00C30235"/>
    <w:rsid w:val="00C319D6"/>
    <w:rsid w:val="00C35538"/>
    <w:rsid w:val="00C40729"/>
    <w:rsid w:val="00C449D6"/>
    <w:rsid w:val="00C45963"/>
    <w:rsid w:val="00C504D6"/>
    <w:rsid w:val="00C50FEC"/>
    <w:rsid w:val="00C524B6"/>
    <w:rsid w:val="00C5341F"/>
    <w:rsid w:val="00C60376"/>
    <w:rsid w:val="00C65FEE"/>
    <w:rsid w:val="00C72FC7"/>
    <w:rsid w:val="00C74C7D"/>
    <w:rsid w:val="00C75492"/>
    <w:rsid w:val="00C82A91"/>
    <w:rsid w:val="00C837B7"/>
    <w:rsid w:val="00C926AF"/>
    <w:rsid w:val="00C94F74"/>
    <w:rsid w:val="00CA6D88"/>
    <w:rsid w:val="00CB17F3"/>
    <w:rsid w:val="00CC08EF"/>
    <w:rsid w:val="00CC6BA6"/>
    <w:rsid w:val="00CD0DA3"/>
    <w:rsid w:val="00CD114A"/>
    <w:rsid w:val="00CD708E"/>
    <w:rsid w:val="00CE06FF"/>
    <w:rsid w:val="00CE5B89"/>
    <w:rsid w:val="00CF0B9C"/>
    <w:rsid w:val="00CF4AD6"/>
    <w:rsid w:val="00D03F0D"/>
    <w:rsid w:val="00D0499B"/>
    <w:rsid w:val="00D115E6"/>
    <w:rsid w:val="00D12423"/>
    <w:rsid w:val="00D16CA3"/>
    <w:rsid w:val="00D221A6"/>
    <w:rsid w:val="00D2301C"/>
    <w:rsid w:val="00D32901"/>
    <w:rsid w:val="00D358D6"/>
    <w:rsid w:val="00D365E9"/>
    <w:rsid w:val="00D43C48"/>
    <w:rsid w:val="00D44578"/>
    <w:rsid w:val="00D47B63"/>
    <w:rsid w:val="00D5021F"/>
    <w:rsid w:val="00D564D9"/>
    <w:rsid w:val="00D640B5"/>
    <w:rsid w:val="00D72A68"/>
    <w:rsid w:val="00D741A5"/>
    <w:rsid w:val="00D80B3B"/>
    <w:rsid w:val="00D97C29"/>
    <w:rsid w:val="00DA2CCE"/>
    <w:rsid w:val="00DA455D"/>
    <w:rsid w:val="00DA5CCF"/>
    <w:rsid w:val="00DB38C3"/>
    <w:rsid w:val="00DB40A7"/>
    <w:rsid w:val="00DC2957"/>
    <w:rsid w:val="00DC2A86"/>
    <w:rsid w:val="00DC4CDE"/>
    <w:rsid w:val="00DD202E"/>
    <w:rsid w:val="00DD32EB"/>
    <w:rsid w:val="00DD3B8E"/>
    <w:rsid w:val="00DD657B"/>
    <w:rsid w:val="00DD68EA"/>
    <w:rsid w:val="00DD6941"/>
    <w:rsid w:val="00DE6832"/>
    <w:rsid w:val="00DE6D5E"/>
    <w:rsid w:val="00DF17C5"/>
    <w:rsid w:val="00DF6385"/>
    <w:rsid w:val="00E01420"/>
    <w:rsid w:val="00E0526E"/>
    <w:rsid w:val="00E06BBF"/>
    <w:rsid w:val="00E07BDA"/>
    <w:rsid w:val="00E10473"/>
    <w:rsid w:val="00E1584C"/>
    <w:rsid w:val="00E20D28"/>
    <w:rsid w:val="00E22DE3"/>
    <w:rsid w:val="00E26BE7"/>
    <w:rsid w:val="00E3165A"/>
    <w:rsid w:val="00E33D18"/>
    <w:rsid w:val="00E3557E"/>
    <w:rsid w:val="00E60D60"/>
    <w:rsid w:val="00E61870"/>
    <w:rsid w:val="00E6258A"/>
    <w:rsid w:val="00E638D9"/>
    <w:rsid w:val="00E675FE"/>
    <w:rsid w:val="00E71A99"/>
    <w:rsid w:val="00E840B7"/>
    <w:rsid w:val="00E87015"/>
    <w:rsid w:val="00E9145E"/>
    <w:rsid w:val="00E920A8"/>
    <w:rsid w:val="00E955E5"/>
    <w:rsid w:val="00EA3F43"/>
    <w:rsid w:val="00EA4424"/>
    <w:rsid w:val="00EA443D"/>
    <w:rsid w:val="00EB0E99"/>
    <w:rsid w:val="00EB6DBF"/>
    <w:rsid w:val="00EC1420"/>
    <w:rsid w:val="00ED5C7C"/>
    <w:rsid w:val="00ED62FE"/>
    <w:rsid w:val="00EE3AD2"/>
    <w:rsid w:val="00EE58F9"/>
    <w:rsid w:val="00EF162B"/>
    <w:rsid w:val="00EF48DB"/>
    <w:rsid w:val="00EF59DD"/>
    <w:rsid w:val="00F00E6D"/>
    <w:rsid w:val="00F06344"/>
    <w:rsid w:val="00F07C2D"/>
    <w:rsid w:val="00F138BA"/>
    <w:rsid w:val="00F13B39"/>
    <w:rsid w:val="00F1479C"/>
    <w:rsid w:val="00F36481"/>
    <w:rsid w:val="00F378AD"/>
    <w:rsid w:val="00F41714"/>
    <w:rsid w:val="00F6020D"/>
    <w:rsid w:val="00F67FDD"/>
    <w:rsid w:val="00F74FB0"/>
    <w:rsid w:val="00F764AC"/>
    <w:rsid w:val="00F76E38"/>
    <w:rsid w:val="00F77C57"/>
    <w:rsid w:val="00F8053B"/>
    <w:rsid w:val="00F82873"/>
    <w:rsid w:val="00F84DF0"/>
    <w:rsid w:val="00F9088C"/>
    <w:rsid w:val="00F91813"/>
    <w:rsid w:val="00F91F99"/>
    <w:rsid w:val="00F934E3"/>
    <w:rsid w:val="00F97A6F"/>
    <w:rsid w:val="00FA0C2D"/>
    <w:rsid w:val="00FB103E"/>
    <w:rsid w:val="00FB6A14"/>
    <w:rsid w:val="00FC00B3"/>
    <w:rsid w:val="00FC374C"/>
    <w:rsid w:val="00FC5B54"/>
    <w:rsid w:val="00FD1410"/>
    <w:rsid w:val="00FD3016"/>
    <w:rsid w:val="00FD457A"/>
    <w:rsid w:val="00FD52E9"/>
    <w:rsid w:val="00FE6A30"/>
    <w:rsid w:val="00FE6E6F"/>
    <w:rsid w:val="00FE7A99"/>
    <w:rsid w:val="00F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EF861"/>
  <w15:docId w15:val="{491FDC23-C205-4775-84F2-0222226F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6B"/>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link w:val="Heading2Char"/>
    <w:uiPriority w:val="9"/>
    <w:unhideWhenUsed/>
    <w:qFormat/>
    <w:rsid w:val="006D43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1037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Normal"/>
    <w:next w:val="Normal"/>
    <w:link w:val="Heading8Char"/>
    <w:uiPriority w:val="9"/>
    <w:semiHidden/>
    <w:unhideWhenUsed/>
    <w:qFormat/>
    <w:rsid w:val="00A75E5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ind">
    <w:name w:val="ind."/>
    <w:basedOn w:val="Normal"/>
    <w:pPr>
      <w:tabs>
        <w:tab w:val="left" w:pos="3240"/>
        <w:tab w:val="left" w:pos="6120"/>
        <w:tab w:val="left" w:pos="9000"/>
      </w:tabs>
    </w:pPr>
  </w:style>
  <w:style w:type="character" w:styleId="Hyperlink">
    <w:name w:val="Hyperlink"/>
    <w:semiHidden/>
    <w:rPr>
      <w:rFonts w:ascii="Book Antiqua" w:hAnsi="Book Antiqua"/>
      <w:color w:val="0000FF"/>
      <w:u w:val="single"/>
    </w:rPr>
  </w:style>
  <w:style w:type="paragraph" w:styleId="Header">
    <w:name w:val="header"/>
    <w:basedOn w:val="Normal"/>
    <w:semiHidden/>
    <w:pPr>
      <w:tabs>
        <w:tab w:val="center" w:pos="4320"/>
        <w:tab w:val="right" w:pos="8640"/>
      </w:tabs>
    </w:pPr>
  </w:style>
  <w:style w:type="paragraph" w:styleId="z-TopofForm">
    <w:name w:val="HTML Top of Form"/>
    <w:basedOn w:val="Normal"/>
    <w:pPr>
      <w:tabs>
        <w:tab w:val="left" w:pos="3240"/>
        <w:tab w:val="left" w:pos="6120"/>
        <w:tab w:val="left" w:pos="9000"/>
      </w:tabs>
    </w:pPr>
    <w:rPr>
      <w:rFonts w:ascii="Times New Roman" w:hAnsi="Times New Roman"/>
    </w:rPr>
  </w:style>
  <w:style w:type="paragraph" w:styleId="BodyTextIndent">
    <w:name w:val="Body Text Indent"/>
    <w:basedOn w:val="Normal"/>
    <w:semiHidden/>
    <w:pPr>
      <w:ind w:left="2160"/>
    </w:pPr>
    <w:rPr>
      <w:rFonts w:ascii="Times New Roman" w:hAnsi="Times New Roman"/>
      <w:sz w:val="20"/>
      <w:szCs w:val="24"/>
    </w:rPr>
  </w:style>
  <w:style w:type="character" w:styleId="FollowedHyperlink">
    <w:name w:val="FollowedHyperlink"/>
    <w:rsid w:val="00F67FDD"/>
    <w:rPr>
      <w:rFonts w:ascii="Book Antiqua" w:hAnsi="Book Antiqua"/>
      <w:color w:val="800080"/>
      <w:u w:val="single"/>
    </w:rPr>
  </w:style>
  <w:style w:type="paragraph" w:styleId="NoSpacing">
    <w:name w:val="No Spacing"/>
    <w:uiPriority w:val="1"/>
    <w:qFormat/>
    <w:rsid w:val="006A4507"/>
    <w:rPr>
      <w:rFonts w:eastAsia="Calibri"/>
      <w:sz w:val="24"/>
      <w:szCs w:val="24"/>
    </w:rPr>
  </w:style>
  <w:style w:type="character" w:styleId="Strong">
    <w:name w:val="Strong"/>
    <w:uiPriority w:val="22"/>
    <w:qFormat/>
    <w:rsid w:val="006A4507"/>
    <w:rPr>
      <w:rFonts w:ascii="Book Antiqua" w:hAnsi="Book Antiqua" w:cs="Times New Roman"/>
      <w:b/>
      <w:bCs/>
    </w:rPr>
  </w:style>
  <w:style w:type="paragraph" w:styleId="NormalWeb">
    <w:name w:val="Normal (Web)"/>
    <w:basedOn w:val="Normal"/>
    <w:uiPriority w:val="99"/>
    <w:rsid w:val="001850C2"/>
    <w:pPr>
      <w:spacing w:before="100" w:beforeAutospacing="1" w:after="100" w:afterAutospacing="1"/>
    </w:pPr>
    <w:rPr>
      <w:rFonts w:ascii="Times New Roman" w:hAnsi="Times New Roman"/>
      <w:szCs w:val="24"/>
    </w:rPr>
  </w:style>
  <w:style w:type="character" w:customStyle="1" w:styleId="Heading2Char">
    <w:name w:val="Heading 2 Char"/>
    <w:link w:val="Heading2"/>
    <w:uiPriority w:val="9"/>
    <w:rsid w:val="006D43B7"/>
    <w:rPr>
      <w:rFonts w:ascii="Cambria" w:eastAsia="Times New Roman" w:hAnsi="Cambria" w:cs="Times New Roman"/>
      <w:b/>
      <w:bCs/>
      <w:i/>
      <w:iCs/>
      <w:sz w:val="28"/>
      <w:szCs w:val="28"/>
    </w:rPr>
  </w:style>
  <w:style w:type="paragraph" w:styleId="BodyText">
    <w:name w:val="Body Text"/>
    <w:basedOn w:val="Normal"/>
    <w:link w:val="BodyTextChar"/>
    <w:uiPriority w:val="99"/>
    <w:semiHidden/>
    <w:unhideWhenUsed/>
    <w:rsid w:val="006D43B7"/>
    <w:pPr>
      <w:spacing w:after="120"/>
    </w:pPr>
  </w:style>
  <w:style w:type="character" w:customStyle="1" w:styleId="BodyTextChar">
    <w:name w:val="Body Text Char"/>
    <w:link w:val="BodyText"/>
    <w:uiPriority w:val="99"/>
    <w:semiHidden/>
    <w:rsid w:val="006D43B7"/>
    <w:rPr>
      <w:rFonts w:ascii="Arial" w:hAnsi="Arial"/>
      <w:sz w:val="24"/>
    </w:rPr>
  </w:style>
  <w:style w:type="paragraph" w:styleId="BodyText2">
    <w:name w:val="Body Text 2"/>
    <w:basedOn w:val="Normal"/>
    <w:link w:val="BodyText2Char"/>
    <w:uiPriority w:val="99"/>
    <w:semiHidden/>
    <w:unhideWhenUsed/>
    <w:rsid w:val="006D43B7"/>
    <w:pPr>
      <w:spacing w:after="120" w:line="480" w:lineRule="auto"/>
    </w:pPr>
  </w:style>
  <w:style w:type="character" w:customStyle="1" w:styleId="BodyText2Char">
    <w:name w:val="Body Text 2 Char"/>
    <w:link w:val="BodyText2"/>
    <w:uiPriority w:val="99"/>
    <w:semiHidden/>
    <w:rsid w:val="006D43B7"/>
    <w:rPr>
      <w:rFonts w:ascii="Arial" w:hAnsi="Arial"/>
      <w:sz w:val="24"/>
    </w:rPr>
  </w:style>
  <w:style w:type="table" w:styleId="TableGrid">
    <w:name w:val="Table Grid"/>
    <w:basedOn w:val="TableNormal"/>
    <w:uiPriority w:val="59"/>
    <w:rsid w:val="004D3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A75E56"/>
    <w:rPr>
      <w:rFonts w:ascii="Calibri" w:eastAsia="Times New Roman" w:hAnsi="Calibri" w:cs="Times New Roman"/>
      <w:i/>
      <w:iCs/>
      <w:sz w:val="24"/>
      <w:szCs w:val="24"/>
    </w:rPr>
  </w:style>
  <w:style w:type="paragraph" w:styleId="BodyTextIndent2">
    <w:name w:val="Body Text Indent 2"/>
    <w:basedOn w:val="Normal"/>
    <w:link w:val="BodyTextIndent2Char"/>
    <w:uiPriority w:val="99"/>
    <w:semiHidden/>
    <w:unhideWhenUsed/>
    <w:rsid w:val="00B70FE3"/>
    <w:pPr>
      <w:spacing w:after="120" w:line="480" w:lineRule="auto"/>
      <w:ind w:left="360"/>
    </w:pPr>
  </w:style>
  <w:style w:type="character" w:customStyle="1" w:styleId="BodyTextIndent2Char">
    <w:name w:val="Body Text Indent 2 Char"/>
    <w:basedOn w:val="DefaultParagraphFont"/>
    <w:link w:val="BodyTextIndent2"/>
    <w:uiPriority w:val="99"/>
    <w:semiHidden/>
    <w:rsid w:val="00B70FE3"/>
    <w:rPr>
      <w:rFonts w:ascii="Arial" w:hAnsi="Arial"/>
      <w:sz w:val="24"/>
    </w:rPr>
  </w:style>
  <w:style w:type="paragraph" w:styleId="ListParagraph">
    <w:name w:val="List Paragraph"/>
    <w:basedOn w:val="Normal"/>
    <w:uiPriority w:val="34"/>
    <w:qFormat/>
    <w:rsid w:val="00134A9F"/>
    <w:pPr>
      <w:ind w:left="720"/>
      <w:contextualSpacing/>
    </w:pPr>
  </w:style>
  <w:style w:type="character" w:customStyle="1" w:styleId="apple-converted-space">
    <w:name w:val="apple-converted-space"/>
    <w:basedOn w:val="DefaultParagraphFont"/>
    <w:rsid w:val="00FE6E6F"/>
  </w:style>
  <w:style w:type="character" w:customStyle="1" w:styleId="coursekey">
    <w:name w:val="coursekey"/>
    <w:basedOn w:val="DefaultParagraphFont"/>
    <w:rsid w:val="00FE7A99"/>
  </w:style>
  <w:style w:type="paragraph" w:styleId="BalloonText">
    <w:name w:val="Balloon Text"/>
    <w:basedOn w:val="Normal"/>
    <w:link w:val="BalloonTextChar"/>
    <w:uiPriority w:val="99"/>
    <w:semiHidden/>
    <w:unhideWhenUsed/>
    <w:rsid w:val="009F3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E6"/>
    <w:rPr>
      <w:rFonts w:ascii="Segoe UI" w:hAnsi="Segoe UI" w:cs="Segoe UI"/>
      <w:sz w:val="18"/>
      <w:szCs w:val="18"/>
    </w:rPr>
  </w:style>
  <w:style w:type="paragraph" w:customStyle="1" w:styleId="xmsonormal">
    <w:name w:val="x_msonormal"/>
    <w:basedOn w:val="Normal"/>
    <w:rsid w:val="003D1F42"/>
    <w:rPr>
      <w:rFonts w:ascii="Times New Roman" w:eastAsiaTheme="minorHAnsi" w:hAnsi="Times New Roman"/>
      <w:szCs w:val="24"/>
    </w:rPr>
  </w:style>
  <w:style w:type="character" w:customStyle="1" w:styleId="Heading3Char">
    <w:name w:val="Heading 3 Char"/>
    <w:basedOn w:val="DefaultParagraphFont"/>
    <w:link w:val="Heading3"/>
    <w:uiPriority w:val="9"/>
    <w:semiHidden/>
    <w:rsid w:val="0061037A"/>
    <w:rPr>
      <w:rFonts w:asciiTheme="majorHAnsi" w:eastAsiaTheme="majorEastAsia" w:hAnsiTheme="majorHAnsi" w:cstheme="majorBidi"/>
      <w:color w:val="243F60" w:themeColor="accent1" w:themeShade="7F"/>
      <w:sz w:val="24"/>
      <w:szCs w:val="24"/>
    </w:rPr>
  </w:style>
  <w:style w:type="character" w:customStyle="1" w:styleId="IntroChar">
    <w:name w:val="Intro Char"/>
    <w:link w:val="Intro"/>
    <w:locked/>
    <w:rsid w:val="0061037A"/>
    <w:rPr>
      <w:rFonts w:ascii="Arial" w:eastAsia="Calibri" w:hAnsi="Arial"/>
      <w:color w:val="000000"/>
      <w:sz w:val="24"/>
      <w:szCs w:val="24"/>
    </w:rPr>
  </w:style>
  <w:style w:type="paragraph" w:customStyle="1" w:styleId="Intro">
    <w:name w:val="Intro"/>
    <w:basedOn w:val="Normal"/>
    <w:link w:val="IntroChar"/>
    <w:qFormat/>
    <w:rsid w:val="0061037A"/>
    <w:pPr>
      <w:spacing w:after="12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360">
      <w:bodyDiv w:val="1"/>
      <w:marLeft w:val="0"/>
      <w:marRight w:val="0"/>
      <w:marTop w:val="0"/>
      <w:marBottom w:val="0"/>
      <w:divBdr>
        <w:top w:val="none" w:sz="0" w:space="0" w:color="auto"/>
        <w:left w:val="none" w:sz="0" w:space="0" w:color="auto"/>
        <w:bottom w:val="none" w:sz="0" w:space="0" w:color="auto"/>
        <w:right w:val="none" w:sz="0" w:space="0" w:color="auto"/>
      </w:divBdr>
    </w:div>
    <w:div w:id="225262921">
      <w:bodyDiv w:val="1"/>
      <w:marLeft w:val="0"/>
      <w:marRight w:val="0"/>
      <w:marTop w:val="0"/>
      <w:marBottom w:val="0"/>
      <w:divBdr>
        <w:top w:val="none" w:sz="0" w:space="0" w:color="auto"/>
        <w:left w:val="none" w:sz="0" w:space="0" w:color="auto"/>
        <w:bottom w:val="none" w:sz="0" w:space="0" w:color="auto"/>
        <w:right w:val="none" w:sz="0" w:space="0" w:color="auto"/>
      </w:divBdr>
    </w:div>
    <w:div w:id="1863743163">
      <w:bodyDiv w:val="1"/>
      <w:marLeft w:val="0"/>
      <w:marRight w:val="0"/>
      <w:marTop w:val="0"/>
      <w:marBottom w:val="0"/>
      <w:divBdr>
        <w:top w:val="none" w:sz="0" w:space="0" w:color="auto"/>
        <w:left w:val="none" w:sz="0" w:space="0" w:color="auto"/>
        <w:bottom w:val="none" w:sz="0" w:space="0" w:color="auto"/>
        <w:right w:val="none" w:sz="0" w:space="0" w:color="auto"/>
      </w:divBdr>
    </w:div>
    <w:div w:id="1983463414">
      <w:bodyDiv w:val="1"/>
      <w:marLeft w:val="0"/>
      <w:marRight w:val="0"/>
      <w:marTop w:val="0"/>
      <w:marBottom w:val="0"/>
      <w:divBdr>
        <w:top w:val="none" w:sz="0" w:space="0" w:color="auto"/>
        <w:left w:val="none" w:sz="0" w:space="0" w:color="auto"/>
        <w:bottom w:val="none" w:sz="0" w:space="0" w:color="auto"/>
        <w:right w:val="none" w:sz="0" w:space="0" w:color="auto"/>
      </w:divBdr>
    </w:div>
    <w:div w:id="2052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central/asa/addendum.htm" TargetMode="External"/><Relationship Id="rId18" Type="http://schemas.openxmlformats.org/officeDocument/2006/relationships/hyperlink" Target="http://www.spcollege.edu/AcademicHones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pcollege.edu/academic-calendar" TargetMode="External"/><Relationship Id="rId17" Type="http://schemas.openxmlformats.org/officeDocument/2006/relationships/hyperlink" Target="http://www.spcollege.edu/ecampus/help/expectations.htm" TargetMode="External"/><Relationship Id="rId2" Type="http://schemas.openxmlformats.org/officeDocument/2006/relationships/numbering" Target="numbering.xml"/><Relationship Id="rId16" Type="http://schemas.openxmlformats.org/officeDocument/2006/relationships/hyperlink" Target="http://www.spcollege.edu/ecampus/help/conduct.htm" TargetMode="External"/><Relationship Id="rId20" Type="http://schemas.openxmlformats.org/officeDocument/2006/relationships/hyperlink" Target="https://mycoursessupport.spcollege.edu/student-assistance-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ollege.edu/central/libonline/" TargetMode="External"/><Relationship Id="rId5" Type="http://schemas.openxmlformats.org/officeDocument/2006/relationships/webSettings" Target="webSettings.xml"/><Relationship Id="rId15" Type="http://schemas.openxmlformats.org/officeDocument/2006/relationships/hyperlink" Target="http://www.spcollege.edu/webcentral/policies.htm" TargetMode="External"/><Relationship Id="rId23" Type="http://schemas.openxmlformats.org/officeDocument/2006/relationships/theme" Target="theme/theme1.xml"/><Relationship Id="rId10" Type="http://schemas.openxmlformats.org/officeDocument/2006/relationships/hyperlink" Target="mailto:ewell.mike@spcollege.edu" TargetMode="External"/><Relationship Id="rId19" Type="http://schemas.openxmlformats.org/officeDocument/2006/relationships/hyperlink" Target="http://www.spcollege.edu/addendum/" TargetMode="External"/><Relationship Id="rId4" Type="http://schemas.openxmlformats.org/officeDocument/2006/relationships/settings" Target="settings.xml"/><Relationship Id="rId9" Type="http://schemas.openxmlformats.org/officeDocument/2006/relationships/image" Target="http://www.sfcollege.edu/universitycenter/img/spc_logo.gif" TargetMode="External"/><Relationship Id="rId14" Type="http://schemas.openxmlformats.org/officeDocument/2006/relationships/hyperlink" Target="https://www.imdb.com/title/tt22622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9B68-D9A4-42E3-AA57-174E7843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ACG 2021 T33</vt:lpstr>
    </vt:vector>
  </TitlesOfParts>
  <Company>S.P.J.C.</Company>
  <LinksUpToDate>false</LinksUpToDate>
  <CharactersWithSpaces>15520</CharactersWithSpaces>
  <SharedDoc>false</SharedDoc>
  <HLinks>
    <vt:vector size="48" baseType="variant">
      <vt:variant>
        <vt:i4>1310743</vt:i4>
      </vt:variant>
      <vt:variant>
        <vt:i4>18</vt:i4>
      </vt:variant>
      <vt:variant>
        <vt:i4>0</vt:i4>
      </vt:variant>
      <vt:variant>
        <vt:i4>5</vt:i4>
      </vt:variant>
      <vt:variant>
        <vt:lpwstr>http://www.spcollege.edu/webcentral/policies.htm</vt:lpwstr>
      </vt:variant>
      <vt:variant>
        <vt:lpwstr/>
      </vt:variant>
      <vt:variant>
        <vt:i4>7274538</vt:i4>
      </vt:variant>
      <vt:variant>
        <vt:i4>15</vt:i4>
      </vt:variant>
      <vt:variant>
        <vt:i4>0</vt:i4>
      </vt:variant>
      <vt:variant>
        <vt:i4>5</vt:i4>
      </vt:variant>
      <vt:variant>
        <vt:lpwstr>http://www.spcollege.edu/ecampus/help/expectations.htm</vt:lpwstr>
      </vt:variant>
      <vt:variant>
        <vt:lpwstr/>
      </vt:variant>
      <vt:variant>
        <vt:i4>5832708</vt:i4>
      </vt:variant>
      <vt:variant>
        <vt:i4>12</vt:i4>
      </vt:variant>
      <vt:variant>
        <vt:i4>0</vt:i4>
      </vt:variant>
      <vt:variant>
        <vt:i4>5</vt:i4>
      </vt:variant>
      <vt:variant>
        <vt:lpwstr>http://www.spcollege.edu/ecampus/help/conduct.htm</vt:lpwstr>
      </vt:variant>
      <vt:variant>
        <vt:lpwstr/>
      </vt:variant>
      <vt:variant>
        <vt:i4>1310743</vt:i4>
      </vt:variant>
      <vt:variant>
        <vt:i4>9</vt:i4>
      </vt:variant>
      <vt:variant>
        <vt:i4>0</vt:i4>
      </vt:variant>
      <vt:variant>
        <vt:i4>5</vt:i4>
      </vt:variant>
      <vt:variant>
        <vt:lpwstr>http://www.spcollege.edu/webcentral/policies.htm</vt:lpwstr>
      </vt:variant>
      <vt:variant>
        <vt:lpwstr/>
      </vt:variant>
      <vt:variant>
        <vt:i4>3801131</vt:i4>
      </vt:variant>
      <vt:variant>
        <vt:i4>6</vt:i4>
      </vt:variant>
      <vt:variant>
        <vt:i4>0</vt:i4>
      </vt:variant>
      <vt:variant>
        <vt:i4>5</vt:i4>
      </vt:variant>
      <vt:variant>
        <vt:lpwstr>http://www.spcollege.edu/central/SSFA/HomePage/calendar.htm</vt:lpwstr>
      </vt:variant>
      <vt:variant>
        <vt:lpwstr/>
      </vt:variant>
      <vt:variant>
        <vt:i4>3670138</vt:i4>
      </vt:variant>
      <vt:variant>
        <vt:i4>3</vt:i4>
      </vt:variant>
      <vt:variant>
        <vt:i4>0</vt:i4>
      </vt:variant>
      <vt:variant>
        <vt:i4>5</vt:i4>
      </vt:variant>
      <vt:variant>
        <vt:lpwstr>http://www.spcollege.edu/central/libonline/</vt:lpwstr>
      </vt:variant>
      <vt:variant>
        <vt:lpwstr/>
      </vt:variant>
      <vt:variant>
        <vt:i4>3670086</vt:i4>
      </vt:variant>
      <vt:variant>
        <vt:i4>0</vt:i4>
      </vt:variant>
      <vt:variant>
        <vt:i4>0</vt:i4>
      </vt:variant>
      <vt:variant>
        <vt:i4>5</vt:i4>
      </vt:variant>
      <vt:variant>
        <vt:lpwstr>http://it.spcollege.edu/course_info/inquiry.cfm?number=1171</vt:lpwstr>
      </vt:variant>
      <vt:variant>
        <vt:lpwstr/>
      </vt:variant>
      <vt:variant>
        <vt:i4>1179772</vt:i4>
      </vt:variant>
      <vt:variant>
        <vt:i4>-1</vt:i4>
      </vt:variant>
      <vt:variant>
        <vt:i4>1026</vt:i4>
      </vt:variant>
      <vt:variant>
        <vt:i4>1</vt:i4>
      </vt:variant>
      <vt:variant>
        <vt:lpwstr>http://www.sfcollege.edu/universitycenter/img/spc_logo.gif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2021 T33</dc:title>
  <dc:creator>S.P.J.C.</dc:creator>
  <cp:lastModifiedBy>Marietta Poshi</cp:lastModifiedBy>
  <cp:revision>2</cp:revision>
  <cp:lastPrinted>2019-08-20T14:32:00Z</cp:lastPrinted>
  <dcterms:created xsi:type="dcterms:W3CDTF">2024-01-15T03:45:00Z</dcterms:created>
  <dcterms:modified xsi:type="dcterms:W3CDTF">2024-01-15T03:45:00Z</dcterms:modified>
</cp:coreProperties>
</file>