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76C6E514" w14:textId="251DD562" w:rsidR="0068111C" w:rsidRDefault="003A06AA" w:rsidP="003A06AA">
      <w:pPr>
        <w:ind w:right="72"/>
        <w:jc w:val="center"/>
        <w:rPr>
          <w:rFonts w:ascii="Times New Roman" w:hAnsi="Times New Roman" w:cs="Times New Roman"/>
          <w:b/>
          <w:bCs/>
        </w:rPr>
      </w:pPr>
      <w:r w:rsidRPr="003A06AA">
        <w:rPr>
          <w:rFonts w:ascii="Times New Roman" w:hAnsi="Times New Roman" w:cs="Times New Roman"/>
          <w:b/>
          <w:bCs/>
        </w:rPr>
        <w:t>MHF 4404: History of Mathematics</w:t>
      </w:r>
    </w:p>
    <w:p w14:paraId="2ECDD117" w14:textId="59F540F2" w:rsidR="00C8506C" w:rsidRPr="003A06AA" w:rsidRDefault="00C8506C" w:rsidP="003A06AA">
      <w:pPr>
        <w:ind w:right="72"/>
        <w:jc w:val="center"/>
        <w:rPr>
          <w:rFonts w:ascii="Times New Roman" w:hAnsi="Times New Roman" w:cs="Times New Roman"/>
          <w:b/>
          <w:bCs/>
        </w:rPr>
      </w:pPr>
      <w:r>
        <w:rPr>
          <w:rFonts w:ascii="Times New Roman" w:hAnsi="Times New Roman" w:cs="Times New Roman"/>
          <w:b/>
          <w:bCs/>
        </w:rPr>
        <w:t>Fall 2023 {0625}</w:t>
      </w:r>
    </w:p>
    <w:p w14:paraId="2978B1F7" w14:textId="77777777" w:rsidR="003A06AA" w:rsidRPr="00092A85" w:rsidRDefault="003A06AA" w:rsidP="003A06AA">
      <w:pPr>
        <w:ind w:right="72"/>
        <w:jc w:val="center"/>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4F9CE6C6" w:rsidR="00AA68D5" w:rsidRPr="00AA68D5" w:rsidRDefault="003A06AA"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MHF 4404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tc>
          <w:tcPr>
            <w:tcW w:w="7740" w:type="dxa"/>
          </w:tcPr>
          <w:p w14:paraId="7F101B37" w14:textId="247DA616" w:rsidR="00A53DEB" w:rsidRPr="00AA68D5" w:rsidRDefault="00C8506C"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3032</w:t>
            </w:r>
          </w:p>
        </w:tc>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514E29A6" w:rsidR="00AA68D5" w:rsidRPr="00AA68D5" w:rsidRDefault="003A06AA"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D9C5D47" w:rsidR="00AA68D5" w:rsidRPr="00AA68D5" w:rsidRDefault="003A06AA"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7826F706" w:rsidR="00A53DEB" w:rsidRPr="00AA68D5" w:rsidRDefault="003A06AA" w:rsidP="001C75F9">
            <w:pPr>
              <w:tabs>
                <w:tab w:val="left" w:pos="3240"/>
              </w:tabs>
              <w:ind w:right="72"/>
              <w:rPr>
                <w:rFonts w:ascii="Times New Roman" w:hAnsi="Times New Roman" w:cs="Times New Roman"/>
                <w:sz w:val="20"/>
                <w:szCs w:val="20"/>
              </w:rPr>
            </w:pPr>
            <w:r w:rsidRPr="003A06AA">
              <w:rPr>
                <w:rFonts w:ascii="Times New Roman" w:hAnsi="Times New Roman" w:cs="Times New Roman"/>
                <w:sz w:val="20"/>
                <w:szCs w:val="20"/>
              </w:rPr>
              <w:t>MAC 2311  with a minimum grade of C</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377B2586" w14:textId="77777777" w:rsidR="007D0F9E" w:rsidRDefault="007D0F9E"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7D0F9E" w:rsidRPr="00830FB5" w14:paraId="7B1DC5BC" w14:textId="77777777" w:rsidTr="005917B2">
        <w:trPr>
          <w:jc w:val="center"/>
        </w:trPr>
        <w:tc>
          <w:tcPr>
            <w:tcW w:w="2538" w:type="dxa"/>
          </w:tcPr>
          <w:p w14:paraId="145CA7E6" w14:textId="77777777" w:rsidR="007D0F9E" w:rsidRPr="00830FB5" w:rsidRDefault="007D0F9E" w:rsidP="005917B2">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Day, Time and Campus:</w:t>
            </w:r>
          </w:p>
        </w:tc>
        <w:tc>
          <w:tcPr>
            <w:tcW w:w="7740" w:type="dxa"/>
          </w:tcPr>
          <w:p w14:paraId="41A1E6BD" w14:textId="77777777" w:rsidR="007D0F9E" w:rsidRPr="00830FB5" w:rsidRDefault="007D0F9E" w:rsidP="005917B2">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w:t>
            </w:r>
          </w:p>
        </w:tc>
      </w:tr>
      <w:tr w:rsidR="007D0F9E" w:rsidRPr="00830FB5" w14:paraId="1DACDE84" w14:textId="77777777" w:rsidTr="005917B2">
        <w:trPr>
          <w:jc w:val="center"/>
        </w:trPr>
        <w:tc>
          <w:tcPr>
            <w:tcW w:w="2538" w:type="dxa"/>
          </w:tcPr>
          <w:p w14:paraId="4037BEC6" w14:textId="77777777" w:rsidR="007D0F9E" w:rsidRPr="00830FB5" w:rsidRDefault="007D0F9E" w:rsidP="005917B2">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Modality:</w:t>
            </w:r>
          </w:p>
        </w:tc>
        <w:tc>
          <w:tcPr>
            <w:tcW w:w="7740" w:type="dxa"/>
            <w:shd w:val="clear" w:color="auto" w:fill="FFFF00"/>
          </w:tcPr>
          <w:p w14:paraId="359E86F9" w14:textId="77777777" w:rsidR="007D0F9E" w:rsidRPr="00830FB5" w:rsidRDefault="007D0F9E" w:rsidP="005917B2">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tr>
      <w:tr w:rsidR="007D0F9E" w:rsidRPr="00830FB5" w14:paraId="5BEAD5EA" w14:textId="77777777" w:rsidTr="005917B2">
        <w:trPr>
          <w:jc w:val="center"/>
        </w:trPr>
        <w:tc>
          <w:tcPr>
            <w:tcW w:w="2538" w:type="dxa"/>
          </w:tcPr>
          <w:p w14:paraId="0BE1428D" w14:textId="77777777" w:rsidR="007D0F9E" w:rsidRPr="00830FB5" w:rsidRDefault="007D0F9E" w:rsidP="005917B2">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Professor:</w:t>
            </w:r>
          </w:p>
        </w:tc>
        <w:tc>
          <w:tcPr>
            <w:tcW w:w="7740" w:type="dxa"/>
          </w:tcPr>
          <w:p w14:paraId="5BC2D178" w14:textId="77777777" w:rsidR="007D0F9E" w:rsidRPr="00830FB5" w:rsidRDefault="007D0F9E" w:rsidP="005917B2">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Dr. Andrea Kelly </w:t>
            </w:r>
            <w:r w:rsidRPr="00830FB5">
              <w:rPr>
                <w:rStyle w:val="eop"/>
                <w:rFonts w:ascii="Times New Roman" w:hAnsi="Times New Roman" w:cs="Times New Roman"/>
                <w:color w:val="000000"/>
                <w:sz w:val="20"/>
                <w:szCs w:val="20"/>
              </w:rPr>
              <w:t> </w:t>
            </w:r>
          </w:p>
        </w:tc>
      </w:tr>
      <w:tr w:rsidR="007D0F9E" w:rsidRPr="00830FB5" w14:paraId="58A8347C" w14:textId="77777777" w:rsidTr="005917B2">
        <w:trPr>
          <w:trHeight w:val="197"/>
          <w:jc w:val="center"/>
        </w:trPr>
        <w:tc>
          <w:tcPr>
            <w:tcW w:w="2538" w:type="dxa"/>
          </w:tcPr>
          <w:p w14:paraId="5B1D4C5F" w14:textId="77777777" w:rsidR="007D0F9E" w:rsidRPr="00830FB5" w:rsidRDefault="007D0F9E" w:rsidP="005917B2">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Hours:</w:t>
            </w:r>
          </w:p>
        </w:tc>
        <w:tc>
          <w:tcPr>
            <w:tcW w:w="7740" w:type="dxa"/>
          </w:tcPr>
          <w:p w14:paraId="0E07B49A" w14:textId="77777777" w:rsidR="007D0F9E" w:rsidRPr="00830FB5" w:rsidRDefault="007D0F9E" w:rsidP="005917B2">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Posted: </w:t>
            </w:r>
            <w:hyperlink r:id="rId7" w:tgtFrame="_blank" w:history="1">
              <w:r w:rsidRPr="00830FB5">
                <w:rPr>
                  <w:rStyle w:val="normaltextrun"/>
                  <w:rFonts w:ascii="Times New Roman" w:hAnsi="Times New Roman" w:cs="Times New Roman"/>
                  <w:color w:val="0000FF"/>
                  <w:sz w:val="20"/>
                  <w:szCs w:val="20"/>
                  <w:u w:val="single"/>
                </w:rPr>
                <w:t>http://web.spcollege.edu/instructors/id/kelly.andrea/OFC/</w:t>
              </w:r>
            </w:hyperlink>
            <w:r w:rsidRPr="00830FB5">
              <w:rPr>
                <w:rStyle w:val="normaltextrun"/>
                <w:rFonts w:ascii="Times New Roman" w:hAnsi="Times New Roman" w:cs="Times New Roman"/>
                <w:color w:val="000000"/>
                <w:sz w:val="20"/>
                <w:szCs w:val="20"/>
              </w:rPr>
              <w:t>  </w:t>
            </w:r>
            <w:r w:rsidRPr="00830FB5">
              <w:rPr>
                <w:rStyle w:val="eop"/>
                <w:rFonts w:ascii="Times New Roman" w:hAnsi="Times New Roman" w:cs="Times New Roman"/>
                <w:color w:val="000000"/>
                <w:sz w:val="20"/>
                <w:szCs w:val="20"/>
              </w:rPr>
              <w:t> </w:t>
            </w:r>
          </w:p>
        </w:tc>
      </w:tr>
      <w:tr w:rsidR="007D0F9E" w:rsidRPr="00830FB5" w14:paraId="5C785D3E" w14:textId="77777777" w:rsidTr="005917B2">
        <w:trPr>
          <w:jc w:val="center"/>
        </w:trPr>
        <w:tc>
          <w:tcPr>
            <w:tcW w:w="2538" w:type="dxa"/>
          </w:tcPr>
          <w:p w14:paraId="47F27042" w14:textId="77777777" w:rsidR="007D0F9E" w:rsidRPr="00830FB5" w:rsidRDefault="007D0F9E" w:rsidP="005917B2">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Location:</w:t>
            </w:r>
          </w:p>
        </w:tc>
        <w:tc>
          <w:tcPr>
            <w:tcW w:w="7740" w:type="dxa"/>
          </w:tcPr>
          <w:p w14:paraId="3AC96D71" w14:textId="77777777" w:rsidR="007D0F9E" w:rsidRPr="00830FB5" w:rsidRDefault="007D0F9E" w:rsidP="005917B2">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Tarpon Springs; BB-1</w:t>
            </w:r>
            <w:r>
              <w:rPr>
                <w:rStyle w:val="normaltextrun"/>
                <w:rFonts w:ascii="Times New Roman" w:hAnsi="Times New Roman" w:cs="Times New Roman"/>
                <w:color w:val="000000"/>
                <w:sz w:val="20"/>
                <w:szCs w:val="20"/>
              </w:rPr>
              <w:t>10</w:t>
            </w:r>
          </w:p>
        </w:tc>
      </w:tr>
      <w:tr w:rsidR="007D0F9E" w:rsidRPr="00830FB5" w14:paraId="4371D87B" w14:textId="77777777" w:rsidTr="005917B2">
        <w:trPr>
          <w:jc w:val="center"/>
        </w:trPr>
        <w:tc>
          <w:tcPr>
            <w:tcW w:w="2538" w:type="dxa"/>
          </w:tcPr>
          <w:p w14:paraId="109E0185" w14:textId="77777777" w:rsidR="007D0F9E" w:rsidRPr="00830FB5" w:rsidRDefault="007D0F9E" w:rsidP="005917B2">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Phone:</w:t>
            </w:r>
          </w:p>
        </w:tc>
        <w:tc>
          <w:tcPr>
            <w:tcW w:w="7740" w:type="dxa"/>
          </w:tcPr>
          <w:p w14:paraId="18AD17AC" w14:textId="77777777" w:rsidR="007D0F9E" w:rsidRPr="00830FB5" w:rsidRDefault="007D0F9E" w:rsidP="005917B2">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(727) 791 - 2667 </w:t>
            </w:r>
            <w:r w:rsidRPr="00830FB5">
              <w:rPr>
                <w:rStyle w:val="eop"/>
                <w:rFonts w:ascii="Times New Roman" w:hAnsi="Times New Roman" w:cs="Times New Roman"/>
                <w:color w:val="000000"/>
                <w:sz w:val="20"/>
                <w:szCs w:val="20"/>
              </w:rPr>
              <w:t> </w:t>
            </w:r>
          </w:p>
        </w:tc>
      </w:tr>
      <w:tr w:rsidR="007D0F9E" w:rsidRPr="00830FB5" w14:paraId="3F8B4DF0" w14:textId="77777777" w:rsidTr="005917B2">
        <w:trPr>
          <w:trHeight w:val="278"/>
          <w:jc w:val="center"/>
        </w:trPr>
        <w:tc>
          <w:tcPr>
            <w:tcW w:w="2538" w:type="dxa"/>
          </w:tcPr>
          <w:p w14:paraId="018ACCF7" w14:textId="77777777" w:rsidR="007D0F9E" w:rsidRPr="00830FB5" w:rsidRDefault="007D0F9E" w:rsidP="005917B2">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Email Address:</w:t>
            </w:r>
          </w:p>
        </w:tc>
        <w:tc>
          <w:tcPr>
            <w:tcW w:w="7740" w:type="dxa"/>
          </w:tcPr>
          <w:p w14:paraId="44E5D0E2" w14:textId="77777777" w:rsidR="007D0F9E" w:rsidRPr="00830FB5" w:rsidRDefault="00000000" w:rsidP="005917B2">
            <w:pPr>
              <w:tabs>
                <w:tab w:val="left" w:pos="3240"/>
              </w:tabs>
              <w:spacing w:after="60"/>
              <w:ind w:right="72"/>
              <w:rPr>
                <w:rFonts w:ascii="Times New Roman" w:hAnsi="Times New Roman" w:cs="Times New Roman"/>
                <w:color w:val="000000" w:themeColor="text1"/>
                <w:sz w:val="20"/>
                <w:szCs w:val="20"/>
              </w:rPr>
            </w:pPr>
            <w:hyperlink r:id="rId8" w:tgtFrame="_blank" w:history="1">
              <w:r w:rsidR="007D0F9E" w:rsidRPr="00830FB5">
                <w:rPr>
                  <w:rStyle w:val="normaltextrun"/>
                  <w:rFonts w:ascii="Times New Roman" w:hAnsi="Times New Roman" w:cs="Times New Roman"/>
                  <w:color w:val="0000FF"/>
                  <w:sz w:val="20"/>
                  <w:szCs w:val="20"/>
                  <w:u w:val="single"/>
                </w:rPr>
                <w:t>kelly.andrea@spcollege.edu</w:t>
              </w:r>
            </w:hyperlink>
            <w:r w:rsidR="007D0F9E" w:rsidRPr="00830FB5">
              <w:rPr>
                <w:rStyle w:val="normaltextrun"/>
                <w:rFonts w:ascii="Times New Roman" w:hAnsi="Times New Roman" w:cs="Times New Roman"/>
                <w:color w:val="000000"/>
                <w:sz w:val="20"/>
                <w:szCs w:val="20"/>
              </w:rPr>
              <w:t>  </w:t>
            </w:r>
            <w:r w:rsidR="007D0F9E" w:rsidRPr="00830FB5">
              <w:rPr>
                <w:rStyle w:val="eop"/>
                <w:rFonts w:ascii="Times New Roman" w:hAnsi="Times New Roman" w:cs="Times New Roman"/>
                <w:color w:val="000000"/>
                <w:sz w:val="20"/>
                <w:szCs w:val="20"/>
              </w:rPr>
              <w:t> </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311F82CF" w:rsidR="001F53AE" w:rsidRPr="003A06AA" w:rsidRDefault="003A06AA" w:rsidP="001F53AE">
      <w:pPr>
        <w:ind w:left="180" w:right="72"/>
        <w:rPr>
          <w:rFonts w:ascii="Times New Roman" w:hAnsi="Times New Roman" w:cs="Times New Roman"/>
          <w:bCs/>
          <w:sz w:val="22"/>
          <w:szCs w:val="22"/>
        </w:rPr>
      </w:pPr>
      <w:r w:rsidRPr="003A06AA">
        <w:rPr>
          <w:rFonts w:ascii="Times New Roman" w:hAnsi="Times New Roman" w:cs="Times New Roman"/>
          <w:bCs/>
          <w:sz w:val="22"/>
          <w:szCs w:val="22"/>
        </w:rPr>
        <w:t>This course is designed for students who have an interest in the history of mathematics. It is a chronological study of mathematics starting prior to sixth century B.C. and ending with present time. Students will examine historical developments as well as connections within mathematics through readings, discussions, and applications.</w:t>
      </w:r>
    </w:p>
    <w:p w14:paraId="4FC0EC11" w14:textId="77777777" w:rsidR="00050DE6" w:rsidRDefault="00050DE6" w:rsidP="00C1398C">
      <w:pPr>
        <w:ind w:left="180" w:right="72"/>
        <w:rPr>
          <w:rFonts w:ascii="Times New Roman" w:hAnsi="Times New Roman" w:cs="Times New Roman"/>
          <w:b/>
          <w:sz w:val="22"/>
          <w:szCs w:val="22"/>
        </w:rPr>
      </w:pPr>
    </w:p>
    <w:p w14:paraId="4FFA2E2A" w14:textId="77777777" w:rsidR="00421F23" w:rsidRDefault="00421F23"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21A34EB4" w14:textId="77777777" w:rsidR="003A06AA" w:rsidRPr="003A06AA" w:rsidRDefault="003A06AA" w:rsidP="00DE0510">
      <w:pPr>
        <w:numPr>
          <w:ilvl w:val="0"/>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The student will explain the significance of early mathematics and its historical development by:</w:t>
      </w:r>
    </w:p>
    <w:p w14:paraId="110F22DD"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solving mathematical problems using Egyptian methods.</w:t>
      </w:r>
    </w:p>
    <w:p w14:paraId="0CB9391A"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reading and writing numbers in cuneiform notation.</w:t>
      </w:r>
    </w:p>
    <w:p w14:paraId="38D0527E"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translating numbers into sexagesimal notation.</w:t>
      </w:r>
    </w:p>
    <w:p w14:paraId="2AF98085"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solving problems related to early mathematics.</w:t>
      </w:r>
    </w:p>
    <w:p w14:paraId="40C43280"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identifying and explaining the importance of mathematical artifacts dated prior to sixth century B.C.</w:t>
      </w:r>
    </w:p>
    <w:p w14:paraId="41D23D94"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researching contributions of mathematicians from the classical period (sixth to fifth century B.C.).</w:t>
      </w:r>
    </w:p>
    <w:p w14:paraId="414E52B4" w14:textId="2DA78F89" w:rsidR="00213071" w:rsidRPr="00421F23" w:rsidRDefault="003A06AA" w:rsidP="00421F23">
      <w:pPr>
        <w:numPr>
          <w:ilvl w:val="1"/>
          <w:numId w:val="6"/>
        </w:numPr>
        <w:shd w:val="clear" w:color="auto" w:fill="FFFFFF"/>
        <w:spacing w:before="100" w:beforeAutospacing="1" w:after="120"/>
        <w:rPr>
          <w:rFonts w:ascii="Times New Roman" w:hAnsi="Times New Roman" w:cs="Times New Roman"/>
          <w:color w:val="333333"/>
          <w:sz w:val="22"/>
          <w:szCs w:val="22"/>
        </w:rPr>
      </w:pPr>
      <w:r w:rsidRPr="003A06AA">
        <w:rPr>
          <w:rFonts w:ascii="Times New Roman" w:hAnsi="Times New Roman" w:cs="Times New Roman"/>
          <w:color w:val="333333"/>
          <w:sz w:val="22"/>
          <w:szCs w:val="22"/>
        </w:rPr>
        <w:t>solving mathematical problems using Babylonian methods.</w:t>
      </w:r>
    </w:p>
    <w:p w14:paraId="123359C9" w14:textId="77777777" w:rsidR="003A06AA" w:rsidRPr="003A06AA" w:rsidRDefault="003A06AA" w:rsidP="00213071">
      <w:pPr>
        <w:numPr>
          <w:ilvl w:val="0"/>
          <w:numId w:val="6"/>
        </w:numPr>
        <w:shd w:val="clear" w:color="auto" w:fill="FFFFFF"/>
        <w:rPr>
          <w:rFonts w:ascii="Times New Roman" w:hAnsi="Times New Roman" w:cs="Times New Roman"/>
          <w:color w:val="333333"/>
          <w:sz w:val="22"/>
          <w:szCs w:val="22"/>
        </w:rPr>
      </w:pPr>
      <w:r w:rsidRPr="003A06AA">
        <w:rPr>
          <w:rFonts w:ascii="Times New Roman" w:hAnsi="Times New Roman" w:cs="Times New Roman"/>
          <w:color w:val="333333"/>
          <w:sz w:val="22"/>
          <w:szCs w:val="22"/>
        </w:rPr>
        <w:lastRenderedPageBreak/>
        <w:t>The student will summarize the historical development of medieval and Renaissance mathematics by:</w:t>
      </w:r>
    </w:p>
    <w:p w14:paraId="57082DB7"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researching methods and the contributions of mathematicians from the sixth to sixteenth century B.C.</w:t>
      </w:r>
    </w:p>
    <w:p w14:paraId="6FCE9A12"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analyzing mathematical works published from the sixth to sixteenth century B.C.</w:t>
      </w:r>
    </w:p>
    <w:p w14:paraId="63F9A783" w14:textId="77777777" w:rsidR="003A06AA" w:rsidRPr="003A06AA" w:rsidRDefault="003A06AA" w:rsidP="00421F23">
      <w:pPr>
        <w:numPr>
          <w:ilvl w:val="1"/>
          <w:numId w:val="6"/>
        </w:numPr>
        <w:shd w:val="clear" w:color="auto" w:fill="FFFFFF"/>
        <w:spacing w:before="100" w:beforeAutospacing="1" w:after="120"/>
        <w:rPr>
          <w:rFonts w:ascii="Times New Roman" w:hAnsi="Times New Roman" w:cs="Times New Roman"/>
          <w:color w:val="333333"/>
          <w:sz w:val="22"/>
          <w:szCs w:val="22"/>
        </w:rPr>
      </w:pPr>
      <w:r w:rsidRPr="003A06AA">
        <w:rPr>
          <w:rFonts w:ascii="Times New Roman" w:hAnsi="Times New Roman" w:cs="Times New Roman"/>
          <w:color w:val="333333"/>
          <w:sz w:val="22"/>
          <w:szCs w:val="22"/>
        </w:rPr>
        <w:t>solving problems using the methods of mathematicians from the sixth to sixteenth century B.C.</w:t>
      </w:r>
    </w:p>
    <w:p w14:paraId="7B9C39E8" w14:textId="77777777" w:rsidR="003A06AA" w:rsidRPr="003A06AA" w:rsidRDefault="003A06AA" w:rsidP="00DE0510">
      <w:pPr>
        <w:numPr>
          <w:ilvl w:val="0"/>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The student will discuss the role of early modern mathematics and its historical development by:</w:t>
      </w:r>
    </w:p>
    <w:p w14:paraId="33667A02"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comparing and contrasting modern coordinate geometry with the analytic geometry of Descartes that combined the methods of both algebra and geometry.</w:t>
      </w:r>
    </w:p>
    <w:p w14:paraId="7D637AF6"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analyzing the significance of and the opposition to the theories of Copernicus and Galileo.</w:t>
      </w:r>
    </w:p>
    <w:p w14:paraId="6C712035"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describing the work of mathematicians during the seventeenth and eighteenth centuries.</w:t>
      </w:r>
    </w:p>
    <w:p w14:paraId="4AED805F" w14:textId="77777777" w:rsidR="003A06AA" w:rsidRPr="003A06AA" w:rsidRDefault="003A06AA" w:rsidP="00421F23">
      <w:pPr>
        <w:numPr>
          <w:ilvl w:val="1"/>
          <w:numId w:val="6"/>
        </w:numPr>
        <w:shd w:val="clear" w:color="auto" w:fill="FFFFFF"/>
        <w:spacing w:before="100" w:beforeAutospacing="1" w:after="120"/>
        <w:rPr>
          <w:rFonts w:ascii="Times New Roman" w:hAnsi="Times New Roman" w:cs="Times New Roman"/>
          <w:color w:val="333333"/>
          <w:sz w:val="22"/>
          <w:szCs w:val="22"/>
        </w:rPr>
      </w:pPr>
      <w:r w:rsidRPr="003A06AA">
        <w:rPr>
          <w:rFonts w:ascii="Times New Roman" w:hAnsi="Times New Roman" w:cs="Times New Roman"/>
          <w:color w:val="333333"/>
          <w:sz w:val="22"/>
          <w:szCs w:val="22"/>
        </w:rPr>
        <w:t>describing the primary reasons for the dispute between Newton and Leibniz regarding calculus.</w:t>
      </w:r>
    </w:p>
    <w:p w14:paraId="1462A4BD" w14:textId="77777777" w:rsidR="003A06AA" w:rsidRPr="003A06AA" w:rsidRDefault="003A06AA" w:rsidP="00DE0510">
      <w:pPr>
        <w:numPr>
          <w:ilvl w:val="0"/>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The student will summarize the development of mathematics during and after the modern period by:</w:t>
      </w:r>
    </w:p>
    <w:p w14:paraId="2756B38A"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describing the advances made in the realm of non-Euclidean geometry.</w:t>
      </w:r>
    </w:p>
    <w:p w14:paraId="4432768C"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describing the obstacles faced by women mathematicians.</w:t>
      </w:r>
    </w:p>
    <w:p w14:paraId="5EFAA24A"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describing the contributions of mathematicians during the nineteenth and twentieth centuries.</w:t>
      </w:r>
    </w:p>
    <w:p w14:paraId="5030CB05" w14:textId="77777777" w:rsidR="003A06AA" w:rsidRPr="003A06AA" w:rsidRDefault="003A06AA" w:rsidP="00DE0510">
      <w:pPr>
        <w:numPr>
          <w:ilvl w:val="1"/>
          <w:numId w:val="6"/>
        </w:numPr>
        <w:shd w:val="clear" w:color="auto" w:fill="FFFFFF"/>
        <w:spacing w:before="100" w:beforeAutospacing="1" w:after="100" w:afterAutospacing="1"/>
        <w:rPr>
          <w:rFonts w:ascii="Times New Roman" w:hAnsi="Times New Roman" w:cs="Times New Roman"/>
          <w:color w:val="333333"/>
          <w:sz w:val="22"/>
          <w:szCs w:val="22"/>
        </w:rPr>
      </w:pPr>
      <w:r w:rsidRPr="003A06AA">
        <w:rPr>
          <w:rFonts w:ascii="Times New Roman" w:hAnsi="Times New Roman" w:cs="Times New Roman"/>
          <w:color w:val="333333"/>
          <w:sz w:val="22"/>
          <w:szCs w:val="22"/>
        </w:rPr>
        <w:t>identifying contributions to mathematics after the twentieth century.</w:t>
      </w: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4F462AB2"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3A06AA" w:rsidRPr="003A06AA">
              <w:rPr>
                <w:rFonts w:ascii="Times New Roman" w:hAnsi="Times New Roman" w:cs="Times New Roman"/>
                <w:sz w:val="20"/>
                <w:szCs w:val="20"/>
              </w:rPr>
              <w:t>Burton, D.  (2011).  The History of Mathematics (7th ed.).  McGraw-Hill</w:t>
            </w:r>
            <w:r w:rsidR="003A06AA">
              <w:rPr>
                <w:rFonts w:ascii="Times New Roman" w:hAnsi="Times New Roman" w:cs="Times New Roman"/>
                <w:sz w:val="20"/>
                <w:szCs w:val="20"/>
              </w:rPr>
              <w:t xml:space="preserve">; </w:t>
            </w:r>
            <w:r w:rsidR="003A06AA" w:rsidRPr="003A06AA">
              <w:rPr>
                <w:rFonts w:ascii="Times New Roman" w:hAnsi="Times New Roman" w:cs="Times New Roman"/>
                <w:sz w:val="20"/>
                <w:szCs w:val="20"/>
              </w:rPr>
              <w:t>9780073383156</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333AF4B1"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r w:rsidR="0021544C">
              <w:rPr>
                <w:rFonts w:ascii="Times New Roman" w:hAnsi="Times New Roman" w:cs="Times New Roman"/>
                <w:sz w:val="20"/>
                <w:szCs w:val="20"/>
              </w:rPr>
              <w:t xml:space="preserve"> Webcam for Live Online classes.</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21544C">
        <w:trPr>
          <w:trHeight w:val="575"/>
          <w:jc w:val="center"/>
        </w:trPr>
        <w:tc>
          <w:tcPr>
            <w:tcW w:w="10359" w:type="dxa"/>
          </w:tcPr>
          <w:p w14:paraId="7E63FDD9" w14:textId="430BA5B0" w:rsidR="007E1659" w:rsidRPr="00F13937" w:rsidRDefault="007E1659" w:rsidP="0021544C">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DE0510">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01A7C0C0"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931591" w:rsidRPr="00931591">
        <w:rPr>
          <w:rFonts w:ascii="Times New Roman" w:hAnsi="Times New Roman" w:cs="Times New Roman"/>
          <w:b/>
          <w:bCs/>
          <w:color w:val="auto"/>
          <w:sz w:val="20"/>
        </w:rPr>
        <w:t>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DE0510">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320"/>
      </w:tblGrid>
      <w:tr w:rsidR="003A06AA" w:rsidRPr="003A06AA" w14:paraId="671942C5" w14:textId="77777777" w:rsidTr="003A06AA">
        <w:trPr>
          <w:trHeight w:val="2880"/>
        </w:trPr>
        <w:tc>
          <w:tcPr>
            <w:tcW w:w="4770" w:type="dxa"/>
            <w:tcBorders>
              <w:top w:val="nil"/>
              <w:left w:val="nil"/>
              <w:bottom w:val="nil"/>
              <w:right w:val="nil"/>
            </w:tcBorders>
            <w:shd w:val="clear" w:color="auto" w:fill="auto"/>
            <w:hideMark/>
          </w:tcPr>
          <w:p w14:paraId="73721E98" w14:textId="77777777" w:rsidR="003A06AA" w:rsidRPr="003A06AA" w:rsidRDefault="003A06AA" w:rsidP="003A06AA">
            <w:pPr>
              <w:ind w:right="60"/>
              <w:jc w:val="center"/>
              <w:textAlignment w:val="baseline"/>
              <w:rPr>
                <w:rFonts w:ascii="Segoe UI" w:hAnsi="Segoe UI" w:cs="Segoe UI"/>
                <w:sz w:val="18"/>
                <w:szCs w:val="18"/>
              </w:rPr>
            </w:pPr>
            <w:r w:rsidRPr="003A06AA">
              <w:rPr>
                <w:rFonts w:ascii="Times New Roman" w:hAnsi="Times New Roman" w:cs="Times New Roman"/>
                <w:sz w:val="22"/>
                <w:szCs w:val="22"/>
              </w:rPr>
              <w:t> </w:t>
            </w:r>
          </w:p>
          <w:tbl>
            <w:tblPr>
              <w:tblW w:w="3690"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990"/>
            </w:tblGrid>
            <w:tr w:rsidR="003A06AA" w:rsidRPr="003A06AA" w14:paraId="2B66241D"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FFFF00"/>
                  <w:hideMark/>
                </w:tcPr>
                <w:p w14:paraId="7C0CA16E" w14:textId="77777777" w:rsidR="003A06AA" w:rsidRPr="003A06AA" w:rsidRDefault="003A06AA" w:rsidP="003A06AA">
                  <w:pPr>
                    <w:ind w:left="180"/>
                    <w:textAlignment w:val="baseline"/>
                    <w:rPr>
                      <w:rFonts w:ascii="Times New Roman" w:hAnsi="Times New Roman" w:cs="Times New Roman"/>
                    </w:rPr>
                  </w:pPr>
                  <w:r w:rsidRPr="003A06AA">
                    <w:rPr>
                      <w:rFonts w:ascii="Times New Roman" w:hAnsi="Times New Roman" w:cs="Times New Roman"/>
                      <w:b/>
                      <w:bCs/>
                    </w:rPr>
                    <w:t>Assignments</w:t>
                  </w:r>
                  <w:r w:rsidRPr="003A06AA">
                    <w:rPr>
                      <w:rFonts w:ascii="Times New Roman" w:hAnsi="Times New Roman" w:cs="Times New Roman"/>
                    </w:rPr>
                    <w:t>  </w:t>
                  </w:r>
                </w:p>
              </w:tc>
              <w:tc>
                <w:tcPr>
                  <w:tcW w:w="990" w:type="dxa"/>
                  <w:tcBorders>
                    <w:top w:val="single" w:sz="6" w:space="0" w:color="auto"/>
                    <w:left w:val="single" w:sz="6" w:space="0" w:color="auto"/>
                    <w:bottom w:val="single" w:sz="6" w:space="0" w:color="auto"/>
                    <w:right w:val="single" w:sz="6" w:space="0" w:color="auto"/>
                  </w:tcBorders>
                  <w:shd w:val="clear" w:color="auto" w:fill="FFFF00"/>
                  <w:hideMark/>
                </w:tcPr>
                <w:p w14:paraId="0B99EEAD" w14:textId="77777777" w:rsidR="003A06AA" w:rsidRPr="003A06AA" w:rsidRDefault="003A06AA" w:rsidP="003A06AA">
                  <w:pPr>
                    <w:jc w:val="center"/>
                    <w:textAlignment w:val="baseline"/>
                    <w:rPr>
                      <w:rFonts w:ascii="Times New Roman" w:hAnsi="Times New Roman" w:cs="Times New Roman"/>
                    </w:rPr>
                  </w:pPr>
                  <w:r w:rsidRPr="003A06AA">
                    <w:rPr>
                      <w:rFonts w:ascii="Times New Roman" w:hAnsi="Times New Roman" w:cs="Times New Roman"/>
                      <w:b/>
                      <w:bCs/>
                    </w:rPr>
                    <w:t>Weight</w:t>
                  </w:r>
                  <w:r w:rsidRPr="003A06AA">
                    <w:rPr>
                      <w:rFonts w:ascii="Times New Roman" w:hAnsi="Times New Roman" w:cs="Times New Roman"/>
                    </w:rPr>
                    <w:t>  </w:t>
                  </w:r>
                </w:p>
              </w:tc>
            </w:tr>
            <w:tr w:rsidR="003A06AA" w:rsidRPr="003A06AA" w14:paraId="19DF2888"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8842808" w14:textId="3115BDBE" w:rsidR="003A06AA" w:rsidRPr="003A06AA" w:rsidRDefault="003A06AA" w:rsidP="003A06AA">
                  <w:pPr>
                    <w:ind w:left="105"/>
                    <w:textAlignment w:val="baseline"/>
                    <w:rPr>
                      <w:rFonts w:ascii="Times New Roman" w:hAnsi="Times New Roman" w:cs="Times New Roman"/>
                    </w:rPr>
                  </w:pPr>
                  <w:r w:rsidRPr="003A06AA">
                    <w:rPr>
                      <w:rFonts w:ascii="Times New Roman" w:hAnsi="Times New Roman" w:cs="Times New Roman"/>
                    </w:rPr>
                    <w:t>Attendance</w:t>
                  </w:r>
                  <w:r w:rsidR="00721B4A" w:rsidRPr="00721B4A">
                    <w:rPr>
                      <w:rFonts w:ascii="Times New Roman" w:hAnsi="Times New Roman" w:cs="Times New Roman"/>
                      <w:vertAlign w:val="superscript"/>
                    </w:rPr>
                    <w:t>*</w:t>
                  </w:r>
                  <w:r w:rsidRPr="003A06AA">
                    <w:rPr>
                      <w:rFonts w:ascii="Times New Roman" w:hAnsi="Times New Roman" w:cs="Times New Roman"/>
                      <w:sz w:val="19"/>
                      <w:szCs w:val="19"/>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0076EC" w14:textId="77777777" w:rsidR="003A06AA" w:rsidRPr="003A06AA" w:rsidRDefault="003A06AA" w:rsidP="003A06AA">
                  <w:pPr>
                    <w:jc w:val="center"/>
                    <w:textAlignment w:val="baseline"/>
                    <w:rPr>
                      <w:rFonts w:ascii="Times New Roman" w:hAnsi="Times New Roman" w:cs="Times New Roman"/>
                    </w:rPr>
                  </w:pPr>
                  <w:r w:rsidRPr="003A06AA">
                    <w:rPr>
                      <w:rFonts w:ascii="Times New Roman" w:hAnsi="Times New Roman" w:cs="Times New Roman"/>
                    </w:rPr>
                    <w:t>10%  </w:t>
                  </w:r>
                </w:p>
              </w:tc>
            </w:tr>
            <w:tr w:rsidR="003A06AA" w:rsidRPr="003A06AA" w14:paraId="6F5801BF"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113DD4A7" w14:textId="1D5C8F71" w:rsidR="003A06AA" w:rsidRPr="003A06AA" w:rsidRDefault="003A06AA" w:rsidP="003A06AA">
                  <w:pPr>
                    <w:ind w:left="105"/>
                    <w:textAlignment w:val="baseline"/>
                    <w:rPr>
                      <w:rFonts w:ascii="Times New Roman" w:hAnsi="Times New Roman" w:cs="Times New Roman"/>
                    </w:rPr>
                  </w:pPr>
                  <w:r>
                    <w:rPr>
                      <w:rFonts w:ascii="Times New Roman" w:hAnsi="Times New Roman" w:cs="Times New Roman"/>
                    </w:rPr>
                    <w:t>Discussions</w:t>
                  </w:r>
                  <w:r w:rsidRPr="003A06AA">
                    <w:rPr>
                      <w:rFonts w:ascii="Times New Roman" w:hAnsi="Times New Roman" w:cs="Times New Roman"/>
                    </w:rPr>
                    <w:t> </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0C13D17B" w14:textId="29B25148" w:rsidR="003A06AA" w:rsidRPr="003A06AA" w:rsidRDefault="003A06AA" w:rsidP="003A06AA">
                  <w:pPr>
                    <w:jc w:val="center"/>
                    <w:textAlignment w:val="baseline"/>
                    <w:rPr>
                      <w:rFonts w:ascii="Times New Roman" w:hAnsi="Times New Roman" w:cs="Times New Roman"/>
                    </w:rPr>
                  </w:pPr>
                  <w:r w:rsidRPr="003A06AA">
                    <w:rPr>
                      <w:rFonts w:ascii="Times New Roman" w:hAnsi="Times New Roman" w:cs="Times New Roman"/>
                    </w:rPr>
                    <w:t>1</w:t>
                  </w:r>
                  <w:r w:rsidR="00576422">
                    <w:rPr>
                      <w:rFonts w:ascii="Times New Roman" w:hAnsi="Times New Roman" w:cs="Times New Roman"/>
                    </w:rPr>
                    <w:t>0</w:t>
                  </w:r>
                  <w:r w:rsidRPr="003A06AA">
                    <w:rPr>
                      <w:rFonts w:ascii="Times New Roman" w:hAnsi="Times New Roman" w:cs="Times New Roman"/>
                    </w:rPr>
                    <w:t>%  </w:t>
                  </w:r>
                </w:p>
              </w:tc>
            </w:tr>
            <w:tr w:rsidR="003A06AA" w:rsidRPr="003A06AA" w14:paraId="0EF7C2C6"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2122B95B" w14:textId="643E0870" w:rsidR="003A06AA" w:rsidRPr="003A06AA" w:rsidRDefault="003A06AA" w:rsidP="003A06AA">
                  <w:pPr>
                    <w:ind w:left="105"/>
                    <w:textAlignment w:val="baseline"/>
                    <w:rPr>
                      <w:rFonts w:ascii="Times New Roman" w:hAnsi="Times New Roman" w:cs="Times New Roman"/>
                    </w:rPr>
                  </w:pPr>
                  <w:r w:rsidRPr="003A06AA">
                    <w:rPr>
                      <w:rFonts w:ascii="Times New Roman" w:hAnsi="Times New Roman" w:cs="Times New Roman"/>
                    </w:rPr>
                    <w:t>Infographic</w:t>
                  </w:r>
                  <w:r w:rsidR="001A4CB1">
                    <w:rPr>
                      <w:rFonts w:ascii="Times New Roman" w:hAnsi="Times New Roman" w:cs="Times New Roman"/>
                    </w:rPr>
                    <w:t>s</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4C2DAAA1" w14:textId="689E8CF1" w:rsidR="003A06AA" w:rsidRPr="003A06AA" w:rsidRDefault="002D1564" w:rsidP="003A06AA">
                  <w:pPr>
                    <w:jc w:val="center"/>
                    <w:textAlignment w:val="baseline"/>
                    <w:rPr>
                      <w:rFonts w:ascii="Times New Roman" w:hAnsi="Times New Roman" w:cs="Times New Roman"/>
                    </w:rPr>
                  </w:pPr>
                  <w:r>
                    <w:rPr>
                      <w:rFonts w:ascii="Times New Roman" w:hAnsi="Times New Roman" w:cs="Times New Roman"/>
                    </w:rPr>
                    <w:t>2</w:t>
                  </w:r>
                  <w:r w:rsidR="00154662">
                    <w:rPr>
                      <w:rFonts w:ascii="Times New Roman" w:hAnsi="Times New Roman" w:cs="Times New Roman"/>
                    </w:rPr>
                    <w:t>0</w:t>
                  </w:r>
                  <w:r w:rsidR="003A06AA" w:rsidRPr="003A06AA">
                    <w:rPr>
                      <w:rFonts w:ascii="Times New Roman" w:hAnsi="Times New Roman" w:cs="Times New Roman"/>
                    </w:rPr>
                    <w:t>%  </w:t>
                  </w:r>
                </w:p>
              </w:tc>
            </w:tr>
            <w:tr w:rsidR="003A06AA" w:rsidRPr="003A06AA" w14:paraId="71047AAD"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51F7E911" w14:textId="6A5578D3" w:rsidR="003A06AA" w:rsidRPr="003A06AA" w:rsidRDefault="003A06AA" w:rsidP="003A06AA">
                  <w:pPr>
                    <w:ind w:left="105"/>
                    <w:textAlignment w:val="baseline"/>
                    <w:rPr>
                      <w:rFonts w:ascii="Times New Roman" w:hAnsi="Times New Roman" w:cs="Times New Roman"/>
                    </w:rPr>
                  </w:pPr>
                  <w:r w:rsidRPr="003A06AA">
                    <w:rPr>
                      <w:rFonts w:ascii="Times New Roman" w:hAnsi="Times New Roman" w:cs="Times New Roman"/>
                    </w:rPr>
                    <w:t>Quizzes  </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EB5016D" w14:textId="530263E0" w:rsidR="003A06AA" w:rsidRPr="003A06AA" w:rsidRDefault="003A06AA" w:rsidP="003A06AA">
                  <w:pPr>
                    <w:jc w:val="center"/>
                    <w:textAlignment w:val="baseline"/>
                    <w:rPr>
                      <w:rFonts w:ascii="Times New Roman" w:hAnsi="Times New Roman" w:cs="Times New Roman"/>
                    </w:rPr>
                  </w:pPr>
                  <w:r w:rsidRPr="003A06AA">
                    <w:rPr>
                      <w:rFonts w:ascii="Times New Roman" w:hAnsi="Times New Roman" w:cs="Times New Roman"/>
                    </w:rPr>
                    <w:t>2</w:t>
                  </w:r>
                  <w:r w:rsidR="004E1657">
                    <w:rPr>
                      <w:rFonts w:ascii="Times New Roman" w:hAnsi="Times New Roman" w:cs="Times New Roman"/>
                    </w:rPr>
                    <w:t>0</w:t>
                  </w:r>
                  <w:r w:rsidRPr="003A06AA">
                    <w:rPr>
                      <w:rFonts w:ascii="Times New Roman" w:hAnsi="Times New Roman" w:cs="Times New Roman"/>
                    </w:rPr>
                    <w:t>%  </w:t>
                  </w:r>
                </w:p>
              </w:tc>
            </w:tr>
            <w:tr w:rsidR="00576422" w:rsidRPr="003A06AA" w14:paraId="02707A09"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26E3FEC0" w14:textId="74CA58F6" w:rsidR="00576422" w:rsidRPr="003A06AA" w:rsidRDefault="00576422" w:rsidP="003A06AA">
                  <w:pPr>
                    <w:ind w:left="105"/>
                    <w:textAlignment w:val="baseline"/>
                    <w:rPr>
                      <w:rFonts w:ascii="Times New Roman" w:hAnsi="Times New Roman" w:cs="Times New Roman"/>
                    </w:rPr>
                  </w:pPr>
                  <w:r>
                    <w:rPr>
                      <w:rFonts w:ascii="Times New Roman" w:hAnsi="Times New Roman" w:cs="Times New Roman"/>
                    </w:rPr>
                    <w:t>Timeline</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13B0D88E" w14:textId="7A33100B" w:rsidR="00576422" w:rsidRPr="003A06AA" w:rsidRDefault="00576422" w:rsidP="003A06AA">
                  <w:pPr>
                    <w:jc w:val="center"/>
                    <w:textAlignment w:val="baseline"/>
                    <w:rPr>
                      <w:rFonts w:ascii="Times New Roman" w:hAnsi="Times New Roman" w:cs="Times New Roman"/>
                    </w:rPr>
                  </w:pPr>
                  <w:r>
                    <w:rPr>
                      <w:rFonts w:ascii="Times New Roman" w:hAnsi="Times New Roman" w:cs="Times New Roman"/>
                    </w:rPr>
                    <w:t>1</w:t>
                  </w:r>
                  <w:r w:rsidRPr="003A06AA">
                    <w:rPr>
                      <w:rFonts w:ascii="Times New Roman" w:hAnsi="Times New Roman" w:cs="Times New Roman"/>
                    </w:rPr>
                    <w:t>0%  </w:t>
                  </w:r>
                </w:p>
              </w:tc>
            </w:tr>
            <w:tr w:rsidR="003A06AA" w:rsidRPr="003A06AA" w14:paraId="31FAB1F2"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auto"/>
                </w:tcPr>
                <w:p w14:paraId="4AEB0D93" w14:textId="4FC1F797" w:rsidR="003A06AA" w:rsidRPr="003A06AA" w:rsidRDefault="003A06AA" w:rsidP="003A06AA">
                  <w:pPr>
                    <w:ind w:left="105"/>
                    <w:textAlignment w:val="baseline"/>
                    <w:rPr>
                      <w:rFonts w:ascii="Times New Roman" w:hAnsi="Times New Roman" w:cs="Times New Roman"/>
                    </w:rPr>
                  </w:pPr>
                  <w:r w:rsidRPr="003A06AA">
                    <w:rPr>
                      <w:rFonts w:ascii="Times New Roman" w:hAnsi="Times New Roman" w:cs="Times New Roman"/>
                    </w:rPr>
                    <w:t>Weekly Assignments  </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36749812" w14:textId="33882ED0" w:rsidR="003A06AA" w:rsidRPr="003A06AA" w:rsidRDefault="003A06AA" w:rsidP="003A06AA">
                  <w:pPr>
                    <w:jc w:val="center"/>
                    <w:textAlignment w:val="baseline"/>
                    <w:rPr>
                      <w:rFonts w:ascii="Times New Roman" w:hAnsi="Times New Roman" w:cs="Times New Roman"/>
                    </w:rPr>
                  </w:pPr>
                  <w:r w:rsidRPr="003A06AA">
                    <w:rPr>
                      <w:rFonts w:ascii="Times New Roman" w:hAnsi="Times New Roman" w:cs="Times New Roman"/>
                    </w:rPr>
                    <w:t>3</w:t>
                  </w:r>
                  <w:r w:rsidR="004E1657">
                    <w:rPr>
                      <w:rFonts w:ascii="Times New Roman" w:hAnsi="Times New Roman" w:cs="Times New Roman"/>
                    </w:rPr>
                    <w:t>0</w:t>
                  </w:r>
                  <w:r w:rsidRPr="003A06AA">
                    <w:rPr>
                      <w:rFonts w:ascii="Times New Roman" w:hAnsi="Times New Roman" w:cs="Times New Roman"/>
                    </w:rPr>
                    <w:t>%  </w:t>
                  </w:r>
                </w:p>
              </w:tc>
            </w:tr>
            <w:tr w:rsidR="003A06AA" w:rsidRPr="003A06AA" w14:paraId="5CA56FAA" w14:textId="77777777" w:rsidTr="003A06AA">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92593FD" w14:textId="77777777" w:rsidR="003A06AA" w:rsidRPr="003A06AA" w:rsidRDefault="003A06AA" w:rsidP="003A06AA">
                  <w:pPr>
                    <w:jc w:val="right"/>
                    <w:textAlignment w:val="baseline"/>
                    <w:rPr>
                      <w:rFonts w:ascii="Times New Roman" w:hAnsi="Times New Roman" w:cs="Times New Roman"/>
                    </w:rPr>
                  </w:pPr>
                  <w:r w:rsidRPr="003A06AA">
                    <w:rPr>
                      <w:rFonts w:ascii="Times New Roman" w:hAnsi="Times New Roman" w:cs="Times New Roman"/>
                      <w:b/>
                      <w:bCs/>
                    </w:rPr>
                    <w:t>TOTAL</w:t>
                  </w:r>
                  <w:r w:rsidRPr="003A06AA">
                    <w:rPr>
                      <w:rFonts w:ascii="Times New Roman" w:hAnsi="Times New Roman" w:cs="Times New Roman"/>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1AB1DDD" w14:textId="77777777" w:rsidR="003A06AA" w:rsidRPr="003A06AA" w:rsidRDefault="003A06AA" w:rsidP="003A06AA">
                  <w:pPr>
                    <w:jc w:val="center"/>
                    <w:textAlignment w:val="baseline"/>
                    <w:rPr>
                      <w:rFonts w:ascii="Times New Roman" w:hAnsi="Times New Roman" w:cs="Times New Roman"/>
                    </w:rPr>
                  </w:pPr>
                  <w:r w:rsidRPr="003A06AA">
                    <w:rPr>
                      <w:rFonts w:ascii="Times New Roman" w:hAnsi="Times New Roman" w:cs="Times New Roman"/>
                      <w:b/>
                      <w:bCs/>
                    </w:rPr>
                    <w:t>100%</w:t>
                  </w:r>
                  <w:r w:rsidRPr="003A06AA">
                    <w:rPr>
                      <w:rFonts w:ascii="Times New Roman" w:hAnsi="Times New Roman" w:cs="Times New Roman"/>
                    </w:rPr>
                    <w:t>  </w:t>
                  </w:r>
                </w:p>
              </w:tc>
            </w:tr>
          </w:tbl>
          <w:p w14:paraId="51B9B86E" w14:textId="54ADAE41" w:rsidR="003A06AA" w:rsidRPr="003A06AA" w:rsidRDefault="003A06AA" w:rsidP="003A06AA">
            <w:pPr>
              <w:ind w:right="60"/>
              <w:jc w:val="center"/>
              <w:textAlignment w:val="baseline"/>
              <w:rPr>
                <w:rFonts w:ascii="Segoe UI" w:hAnsi="Segoe UI" w:cs="Segoe UI"/>
                <w:sz w:val="18"/>
                <w:szCs w:val="18"/>
              </w:rPr>
            </w:pPr>
          </w:p>
        </w:tc>
        <w:tc>
          <w:tcPr>
            <w:tcW w:w="4320" w:type="dxa"/>
            <w:tcBorders>
              <w:top w:val="nil"/>
              <w:left w:val="nil"/>
              <w:bottom w:val="nil"/>
              <w:right w:val="nil"/>
            </w:tcBorders>
            <w:shd w:val="clear" w:color="auto" w:fill="auto"/>
            <w:hideMark/>
          </w:tcPr>
          <w:p w14:paraId="5CE52E79" w14:textId="77777777" w:rsidR="003A06AA" w:rsidRPr="003A06AA" w:rsidRDefault="003A06AA" w:rsidP="003A06AA">
            <w:pPr>
              <w:ind w:right="60"/>
              <w:jc w:val="center"/>
              <w:textAlignment w:val="baseline"/>
              <w:rPr>
                <w:rFonts w:ascii="Segoe UI" w:hAnsi="Segoe UI" w:cs="Segoe UI"/>
                <w:sz w:val="18"/>
                <w:szCs w:val="18"/>
              </w:rPr>
            </w:pPr>
            <w:r w:rsidRPr="003A06AA">
              <w:rPr>
                <w:rFonts w:ascii="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40"/>
            </w:tblGrid>
            <w:tr w:rsidR="003A06AA" w:rsidRPr="003A06AA" w14:paraId="060294DA" w14:textId="77777777" w:rsidTr="003A06AA">
              <w:trPr>
                <w:trHeight w:val="150"/>
              </w:trPr>
              <w:tc>
                <w:tcPr>
                  <w:tcW w:w="37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F34C1FB" w14:textId="77777777" w:rsidR="003A06AA" w:rsidRPr="003A06AA" w:rsidRDefault="003A06AA" w:rsidP="003A06AA">
                  <w:pPr>
                    <w:jc w:val="center"/>
                    <w:textAlignment w:val="baseline"/>
                    <w:rPr>
                      <w:rFonts w:ascii="Times New Roman" w:hAnsi="Times New Roman" w:cs="Times New Roman"/>
                    </w:rPr>
                  </w:pPr>
                  <w:r w:rsidRPr="003A06AA">
                    <w:rPr>
                      <w:rFonts w:ascii="Times New Roman" w:hAnsi="Times New Roman" w:cs="Times New Roman"/>
                      <w:b/>
                      <w:bCs/>
                      <w:color w:val="333333"/>
                      <w:shd w:val="clear" w:color="auto" w:fill="C0C0C0"/>
                    </w:rPr>
                    <w:t>Grading Scale</w:t>
                  </w:r>
                  <w:r w:rsidRPr="003A06AA">
                    <w:rPr>
                      <w:rFonts w:ascii="Times New Roman" w:hAnsi="Times New Roman" w:cs="Times New Roman"/>
                      <w:color w:val="333333"/>
                    </w:rPr>
                    <w:t> </w:t>
                  </w:r>
                </w:p>
              </w:tc>
            </w:tr>
            <w:tr w:rsidR="003A06AA" w:rsidRPr="003A06AA" w14:paraId="651841F2" w14:textId="77777777" w:rsidTr="003A06AA">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C151A6E" w14:textId="77777777" w:rsidR="003A06AA" w:rsidRPr="003A06AA" w:rsidRDefault="003A06AA" w:rsidP="003A06AA">
                  <w:pPr>
                    <w:ind w:left="75"/>
                    <w:jc w:val="both"/>
                    <w:textAlignment w:val="baseline"/>
                    <w:rPr>
                      <w:rFonts w:ascii="Times New Roman" w:hAnsi="Times New Roman" w:cs="Times New Roman"/>
                    </w:rPr>
                  </w:pPr>
                  <w:r w:rsidRPr="003A06AA">
                    <w:rPr>
                      <w:rFonts w:ascii="Times New Roman" w:hAnsi="Times New Roman" w:cs="Times New Roman"/>
                      <w:color w:val="333333"/>
                      <w:shd w:val="clear" w:color="auto" w:fill="FFFFFF"/>
                    </w:rPr>
                    <w:t>90% – 100%</w:t>
                  </w:r>
                  <w:r w:rsidRPr="003A06AA">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0A3C062" w14:textId="77777777" w:rsidR="003A06AA" w:rsidRPr="003A06AA" w:rsidRDefault="003A06AA" w:rsidP="003A06AA">
                  <w:pPr>
                    <w:ind w:left="91"/>
                    <w:textAlignment w:val="baseline"/>
                    <w:rPr>
                      <w:rFonts w:ascii="Times New Roman" w:hAnsi="Times New Roman" w:cs="Times New Roman"/>
                    </w:rPr>
                  </w:pPr>
                  <w:r w:rsidRPr="003A06AA">
                    <w:rPr>
                      <w:rFonts w:ascii="Times New Roman" w:hAnsi="Times New Roman" w:cs="Times New Roman"/>
                      <w:b/>
                      <w:bCs/>
                      <w:color w:val="333333"/>
                      <w:shd w:val="clear" w:color="auto" w:fill="FFFFFF"/>
                    </w:rPr>
                    <w:t>A</w:t>
                  </w:r>
                  <w:r w:rsidRPr="003A06AA">
                    <w:rPr>
                      <w:rFonts w:ascii="Times New Roman" w:hAnsi="Times New Roman" w:cs="Times New Roman"/>
                      <w:color w:val="333333"/>
                    </w:rPr>
                    <w:t> </w:t>
                  </w:r>
                </w:p>
              </w:tc>
            </w:tr>
            <w:tr w:rsidR="003A06AA" w:rsidRPr="003A06AA" w14:paraId="535A9E9B" w14:textId="77777777" w:rsidTr="003A06AA">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EA6D2A7" w14:textId="77777777" w:rsidR="003A06AA" w:rsidRPr="003A06AA" w:rsidRDefault="003A06AA" w:rsidP="003A06AA">
                  <w:pPr>
                    <w:ind w:left="75"/>
                    <w:jc w:val="both"/>
                    <w:textAlignment w:val="baseline"/>
                    <w:rPr>
                      <w:rFonts w:ascii="Times New Roman" w:hAnsi="Times New Roman" w:cs="Times New Roman"/>
                    </w:rPr>
                  </w:pPr>
                  <w:r w:rsidRPr="003A06AA">
                    <w:rPr>
                      <w:rFonts w:ascii="Times New Roman" w:hAnsi="Times New Roman" w:cs="Times New Roman"/>
                      <w:color w:val="333333"/>
                      <w:shd w:val="clear" w:color="auto" w:fill="FFFFFF"/>
                    </w:rPr>
                    <w:t>83% – 89%</w:t>
                  </w:r>
                  <w:r w:rsidRPr="003A06AA">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0EC4689" w14:textId="77777777" w:rsidR="003A06AA" w:rsidRPr="003A06AA" w:rsidRDefault="003A06AA" w:rsidP="003A06AA">
                  <w:pPr>
                    <w:ind w:left="91"/>
                    <w:textAlignment w:val="baseline"/>
                    <w:rPr>
                      <w:rFonts w:ascii="Times New Roman" w:hAnsi="Times New Roman" w:cs="Times New Roman"/>
                    </w:rPr>
                  </w:pPr>
                  <w:r w:rsidRPr="003A06AA">
                    <w:rPr>
                      <w:rFonts w:ascii="Times New Roman" w:hAnsi="Times New Roman" w:cs="Times New Roman"/>
                      <w:b/>
                      <w:bCs/>
                      <w:color w:val="333333"/>
                      <w:shd w:val="clear" w:color="auto" w:fill="FFFFFF"/>
                    </w:rPr>
                    <w:t>B</w:t>
                  </w:r>
                  <w:r w:rsidRPr="003A06AA">
                    <w:rPr>
                      <w:rFonts w:ascii="Times New Roman" w:hAnsi="Times New Roman" w:cs="Times New Roman"/>
                      <w:color w:val="333333"/>
                    </w:rPr>
                    <w:t> </w:t>
                  </w:r>
                </w:p>
              </w:tc>
            </w:tr>
            <w:tr w:rsidR="003A06AA" w:rsidRPr="003A06AA" w14:paraId="69C44509" w14:textId="77777777" w:rsidTr="003A06AA">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68379EC" w14:textId="77777777" w:rsidR="003A06AA" w:rsidRPr="003A06AA" w:rsidRDefault="003A06AA" w:rsidP="003A06AA">
                  <w:pPr>
                    <w:ind w:left="75"/>
                    <w:jc w:val="both"/>
                    <w:textAlignment w:val="baseline"/>
                    <w:rPr>
                      <w:rFonts w:ascii="Times New Roman" w:hAnsi="Times New Roman" w:cs="Times New Roman"/>
                    </w:rPr>
                  </w:pPr>
                  <w:r w:rsidRPr="003A06AA">
                    <w:rPr>
                      <w:rFonts w:ascii="Times New Roman" w:hAnsi="Times New Roman" w:cs="Times New Roman"/>
                      <w:color w:val="333333"/>
                      <w:shd w:val="clear" w:color="auto" w:fill="FFFFFF"/>
                    </w:rPr>
                    <w:t>75% – 82%</w:t>
                  </w:r>
                  <w:r w:rsidRPr="003A06AA">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CE935DE" w14:textId="77777777" w:rsidR="003A06AA" w:rsidRPr="003A06AA" w:rsidRDefault="003A06AA" w:rsidP="003A06AA">
                  <w:pPr>
                    <w:ind w:left="91"/>
                    <w:textAlignment w:val="baseline"/>
                    <w:rPr>
                      <w:rFonts w:ascii="Times New Roman" w:hAnsi="Times New Roman" w:cs="Times New Roman"/>
                    </w:rPr>
                  </w:pPr>
                  <w:r w:rsidRPr="003A06AA">
                    <w:rPr>
                      <w:rFonts w:ascii="Times New Roman" w:hAnsi="Times New Roman" w:cs="Times New Roman"/>
                      <w:b/>
                      <w:bCs/>
                      <w:color w:val="333333"/>
                      <w:shd w:val="clear" w:color="auto" w:fill="FFFFFF"/>
                    </w:rPr>
                    <w:t>C</w:t>
                  </w:r>
                  <w:r w:rsidRPr="003A06AA">
                    <w:rPr>
                      <w:rFonts w:ascii="Times New Roman" w:hAnsi="Times New Roman" w:cs="Times New Roman"/>
                      <w:color w:val="333333"/>
                    </w:rPr>
                    <w:t> </w:t>
                  </w:r>
                </w:p>
              </w:tc>
            </w:tr>
            <w:tr w:rsidR="003A06AA" w:rsidRPr="003A06AA" w14:paraId="55692977" w14:textId="77777777" w:rsidTr="003A06AA">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9995DBC" w14:textId="77777777" w:rsidR="003A06AA" w:rsidRPr="003A06AA" w:rsidRDefault="003A06AA" w:rsidP="003A06AA">
                  <w:pPr>
                    <w:ind w:left="75"/>
                    <w:jc w:val="both"/>
                    <w:textAlignment w:val="baseline"/>
                    <w:rPr>
                      <w:rFonts w:ascii="Times New Roman" w:hAnsi="Times New Roman" w:cs="Times New Roman"/>
                    </w:rPr>
                  </w:pPr>
                  <w:r w:rsidRPr="003A06AA">
                    <w:rPr>
                      <w:rFonts w:ascii="Times New Roman" w:hAnsi="Times New Roman" w:cs="Times New Roman"/>
                      <w:color w:val="333333"/>
                      <w:shd w:val="clear" w:color="auto" w:fill="FFFFFF"/>
                    </w:rPr>
                    <w:t>68% – 74%</w:t>
                  </w:r>
                  <w:r w:rsidRPr="003A06AA">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BADCB9C" w14:textId="77777777" w:rsidR="003A06AA" w:rsidRPr="003A06AA" w:rsidRDefault="003A06AA" w:rsidP="003A06AA">
                  <w:pPr>
                    <w:ind w:left="91"/>
                    <w:textAlignment w:val="baseline"/>
                    <w:rPr>
                      <w:rFonts w:ascii="Times New Roman" w:hAnsi="Times New Roman" w:cs="Times New Roman"/>
                    </w:rPr>
                  </w:pPr>
                  <w:r w:rsidRPr="003A06AA">
                    <w:rPr>
                      <w:rFonts w:ascii="Times New Roman" w:hAnsi="Times New Roman" w:cs="Times New Roman"/>
                      <w:b/>
                      <w:bCs/>
                      <w:color w:val="333333"/>
                      <w:shd w:val="clear" w:color="auto" w:fill="FFFFFF"/>
                    </w:rPr>
                    <w:t>D</w:t>
                  </w:r>
                  <w:r w:rsidRPr="003A06AA">
                    <w:rPr>
                      <w:rFonts w:ascii="Times New Roman" w:hAnsi="Times New Roman" w:cs="Times New Roman"/>
                      <w:color w:val="333333"/>
                      <w:shd w:val="clear" w:color="auto" w:fill="FFFFFF"/>
                    </w:rPr>
                    <w:t xml:space="preserve"> (Repeat course)</w:t>
                  </w:r>
                  <w:r w:rsidRPr="003A06AA">
                    <w:rPr>
                      <w:rFonts w:ascii="Times New Roman" w:hAnsi="Times New Roman" w:cs="Times New Roman"/>
                      <w:color w:val="333333"/>
                    </w:rPr>
                    <w:t> </w:t>
                  </w:r>
                </w:p>
              </w:tc>
            </w:tr>
            <w:tr w:rsidR="003A06AA" w:rsidRPr="003A06AA" w14:paraId="7C305ED1" w14:textId="77777777" w:rsidTr="003A06AA">
              <w:trPr>
                <w:trHeight w:val="33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E689592" w14:textId="77777777" w:rsidR="003A06AA" w:rsidRPr="003A06AA" w:rsidRDefault="003A06AA" w:rsidP="003A06AA">
                  <w:pPr>
                    <w:ind w:left="75"/>
                    <w:jc w:val="both"/>
                    <w:textAlignment w:val="baseline"/>
                    <w:rPr>
                      <w:rFonts w:ascii="Times New Roman" w:hAnsi="Times New Roman" w:cs="Times New Roman"/>
                    </w:rPr>
                  </w:pPr>
                  <w:r w:rsidRPr="003A06AA">
                    <w:rPr>
                      <w:rFonts w:ascii="Times New Roman" w:hAnsi="Times New Roman" w:cs="Times New Roman"/>
                      <w:color w:val="333333"/>
                      <w:shd w:val="clear" w:color="auto" w:fill="FFFFFF"/>
                    </w:rPr>
                    <w:t>67% or less</w:t>
                  </w:r>
                  <w:r w:rsidRPr="003A06AA">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D3EC5A0" w14:textId="77777777" w:rsidR="003A06AA" w:rsidRPr="003A06AA" w:rsidRDefault="003A06AA" w:rsidP="003A06AA">
                  <w:pPr>
                    <w:ind w:left="91"/>
                    <w:textAlignment w:val="baseline"/>
                    <w:rPr>
                      <w:rFonts w:ascii="Times New Roman" w:hAnsi="Times New Roman" w:cs="Times New Roman"/>
                    </w:rPr>
                  </w:pPr>
                  <w:r w:rsidRPr="003A06AA">
                    <w:rPr>
                      <w:rFonts w:ascii="Times New Roman" w:hAnsi="Times New Roman" w:cs="Times New Roman"/>
                      <w:b/>
                      <w:bCs/>
                      <w:color w:val="333333"/>
                      <w:shd w:val="clear" w:color="auto" w:fill="FFFFFF"/>
                    </w:rPr>
                    <w:t>F</w:t>
                  </w:r>
                  <w:r w:rsidRPr="003A06AA">
                    <w:rPr>
                      <w:rFonts w:ascii="Times New Roman" w:hAnsi="Times New Roman" w:cs="Times New Roman"/>
                      <w:color w:val="333333"/>
                      <w:shd w:val="clear" w:color="auto" w:fill="FFFFFF"/>
                    </w:rPr>
                    <w:t xml:space="preserve"> (Repeat course)</w:t>
                  </w:r>
                  <w:r w:rsidRPr="003A06AA">
                    <w:rPr>
                      <w:rFonts w:ascii="Times New Roman" w:hAnsi="Times New Roman" w:cs="Times New Roman"/>
                      <w:color w:val="333333"/>
                    </w:rPr>
                    <w:t> </w:t>
                  </w:r>
                </w:p>
              </w:tc>
            </w:tr>
          </w:tbl>
          <w:p w14:paraId="66B27401" w14:textId="77777777" w:rsidR="003A06AA" w:rsidRPr="003A06AA" w:rsidRDefault="003A06AA" w:rsidP="003A06AA">
            <w:pPr>
              <w:ind w:right="60"/>
              <w:jc w:val="center"/>
              <w:textAlignment w:val="baseline"/>
              <w:rPr>
                <w:rFonts w:ascii="Segoe UI" w:hAnsi="Segoe UI" w:cs="Segoe UI"/>
                <w:sz w:val="18"/>
                <w:szCs w:val="18"/>
              </w:rPr>
            </w:pPr>
            <w:r w:rsidRPr="003A06AA">
              <w:rPr>
                <w:rFonts w:ascii="Times New Roman" w:hAnsi="Times New Roman" w:cs="Times New Roman"/>
                <w:sz w:val="22"/>
                <w:szCs w:val="22"/>
              </w:rPr>
              <w:t> </w:t>
            </w:r>
          </w:p>
        </w:tc>
      </w:tr>
    </w:tbl>
    <w:p w14:paraId="1FE074C3" w14:textId="4E6785E4" w:rsidR="002B0799" w:rsidRDefault="002B0799" w:rsidP="00391B92">
      <w:pPr>
        <w:pStyle w:val="paragraph"/>
        <w:spacing w:before="120" w:beforeAutospacing="0" w:after="0" w:afterAutospacing="0"/>
        <w:ind w:left="720" w:right="58"/>
        <w:textAlignment w:val="baseline"/>
        <w:rPr>
          <w:rFonts w:ascii="Segoe UI" w:hAnsi="Segoe UI" w:cs="Segoe UI"/>
          <w:sz w:val="18"/>
          <w:szCs w:val="18"/>
        </w:rPr>
      </w:pPr>
      <w:r>
        <w:rPr>
          <w:rStyle w:val="normaltextrun"/>
          <w:sz w:val="22"/>
          <w:szCs w:val="22"/>
        </w:rPr>
        <w:t>*</w:t>
      </w:r>
      <w:r>
        <w:rPr>
          <w:rStyle w:val="normaltextrun"/>
        </w:rPr>
        <w:t xml:space="preserve">Students who exceed the maximum number of absences allowed for this class will receive 0% for attendance. </w:t>
      </w:r>
      <w:r>
        <w:rPr>
          <w:rStyle w:val="normaltextrun"/>
          <w:sz w:val="22"/>
          <w:szCs w:val="22"/>
        </w:rPr>
        <w:t>If the absences are due to extenuating circumstances (</w:t>
      </w:r>
      <w:r>
        <w:rPr>
          <w:rStyle w:val="normaltextrun"/>
        </w:rPr>
        <w:t>e.g., death in the immediate family or military duty) and there is an agreement in writing between the student and the instructor, the student will be given an assignment and the grade earned on that assignment will determine the percentage entered for attendance. For example, if a student completes the assignment at 80%, then 8% will be entered for attendance.</w:t>
      </w: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DE0510">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53327B14" w14:textId="6AD5F1FC" w:rsidR="00721B4A" w:rsidRPr="00721B4A" w:rsidRDefault="00721B4A" w:rsidP="00721B4A">
      <w:pPr>
        <w:pStyle w:val="ListParagraph"/>
        <w:numPr>
          <w:ilvl w:val="0"/>
          <w:numId w:val="31"/>
        </w:numPr>
        <w:ind w:left="900" w:right="72" w:hanging="270"/>
        <w:rPr>
          <w:rFonts w:ascii="Times New Roman" w:hAnsi="Times New Roman" w:cs="Times New Roman"/>
          <w:color w:val="000000"/>
        </w:rPr>
      </w:pPr>
      <w:r w:rsidRPr="00721B4A">
        <w:rPr>
          <w:rFonts w:ascii="Times New Roman" w:hAnsi="Times New Roman" w:cs="Times New Roman"/>
          <w:color w:val="000000"/>
        </w:rPr>
        <w:t xml:space="preserve">Submissions for discussions and quizzes will not be accepted after the due date. </w:t>
      </w:r>
    </w:p>
    <w:p w14:paraId="52A8A2EE" w14:textId="157D4AC7" w:rsidR="00721B4A" w:rsidRPr="00721B4A" w:rsidRDefault="00721B4A" w:rsidP="00721B4A">
      <w:pPr>
        <w:pStyle w:val="ListParagraph"/>
        <w:numPr>
          <w:ilvl w:val="0"/>
          <w:numId w:val="31"/>
        </w:numPr>
        <w:ind w:left="900" w:right="72" w:hanging="270"/>
        <w:rPr>
          <w:rFonts w:ascii="Times New Roman" w:hAnsi="Times New Roman" w:cs="Times New Roman"/>
          <w:color w:val="000000"/>
        </w:rPr>
      </w:pPr>
      <w:r w:rsidRPr="00721B4A">
        <w:rPr>
          <w:rFonts w:ascii="Times New Roman" w:hAnsi="Times New Roman" w:cs="Times New Roman"/>
          <w:color w:val="000000"/>
        </w:rPr>
        <w:t xml:space="preserve">Assignments submitted up to one week after the due date will receive a 10% grade reduction.  </w:t>
      </w:r>
    </w:p>
    <w:p w14:paraId="75A92EEA" w14:textId="51D86014" w:rsidR="005C7DD6" w:rsidRPr="00721B4A" w:rsidRDefault="00721B4A" w:rsidP="00721B4A">
      <w:pPr>
        <w:pStyle w:val="ListParagraph"/>
        <w:numPr>
          <w:ilvl w:val="0"/>
          <w:numId w:val="31"/>
        </w:numPr>
        <w:ind w:left="900" w:right="72" w:hanging="270"/>
        <w:rPr>
          <w:rFonts w:ascii="Times New Roman" w:hAnsi="Times New Roman" w:cs="Times New Roman"/>
          <w:color w:val="000000"/>
        </w:rPr>
      </w:pPr>
      <w:r w:rsidRPr="00721B4A">
        <w:rPr>
          <w:rFonts w:ascii="Times New Roman" w:hAnsi="Times New Roman" w:cs="Times New Roman"/>
          <w:color w:val="000000"/>
        </w:rPr>
        <w:t>Assignments not submitted within one week after the due date will receive a zero in the grade book. </w:t>
      </w:r>
    </w:p>
    <w:p w14:paraId="365CFD60" w14:textId="77777777" w:rsidR="00721B4A" w:rsidRDefault="00721B4A" w:rsidP="00721B4A">
      <w:pPr>
        <w:ind w:left="480" w:right="72"/>
        <w:rPr>
          <w:rFonts w:ascii="Times New Roman" w:hAnsi="Times New Roman" w:cs="Times New Roman"/>
          <w:color w:val="000000"/>
          <w:sz w:val="20"/>
          <w:szCs w:val="20"/>
        </w:rPr>
      </w:pPr>
    </w:p>
    <w:p w14:paraId="5742B29B" w14:textId="77777777" w:rsidR="00721B4A" w:rsidRDefault="00721B4A" w:rsidP="00721B4A">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lastRenderedPageBreak/>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DE0510">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DE0510">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264511">
      <w:pPr>
        <w:ind w:left="270"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8815" w:type="dxa"/>
        <w:jc w:val="center"/>
        <w:tblLook w:val="04A0" w:firstRow="1" w:lastRow="0" w:firstColumn="1" w:lastColumn="0" w:noHBand="0" w:noVBand="1"/>
      </w:tblPr>
      <w:tblGrid>
        <w:gridCol w:w="875"/>
        <w:gridCol w:w="1146"/>
        <w:gridCol w:w="6794"/>
      </w:tblGrid>
      <w:tr w:rsidR="00780569" w:rsidRPr="004466E4" w14:paraId="2C556E9C" w14:textId="77777777" w:rsidTr="00F937D2">
        <w:trPr>
          <w:tblHeader/>
          <w:jc w:val="center"/>
        </w:trPr>
        <w:tc>
          <w:tcPr>
            <w:tcW w:w="875" w:type="dxa"/>
            <w:shd w:val="clear" w:color="auto" w:fill="D9D9D9" w:themeFill="background1" w:themeFillShade="D9"/>
          </w:tcPr>
          <w:p w14:paraId="4BD4498A" w14:textId="6D3649B4" w:rsidR="00780569" w:rsidRPr="004466E4" w:rsidRDefault="00780569" w:rsidP="009A7B87">
            <w:pPr>
              <w:ind w:right="72"/>
              <w:rPr>
                <w:rFonts w:ascii="Times New Roman" w:hAnsi="Times New Roman" w:cs="Times New Roman"/>
                <w:b/>
                <w:bCs/>
                <w:color w:val="000000"/>
              </w:rPr>
            </w:pPr>
            <w:r w:rsidRPr="004466E4">
              <w:rPr>
                <w:rFonts w:ascii="Times New Roman" w:hAnsi="Times New Roman" w:cs="Times New Roman"/>
                <w:b/>
                <w:bCs/>
                <w:color w:val="000000"/>
              </w:rPr>
              <w:t>Week</w:t>
            </w:r>
          </w:p>
        </w:tc>
        <w:tc>
          <w:tcPr>
            <w:tcW w:w="1146" w:type="dxa"/>
            <w:shd w:val="clear" w:color="auto" w:fill="D9D9D9" w:themeFill="background1" w:themeFillShade="D9"/>
          </w:tcPr>
          <w:p w14:paraId="0A0F4D8F" w14:textId="2AF49646" w:rsidR="00780569" w:rsidRPr="004466E4" w:rsidRDefault="00780569" w:rsidP="00A3626B">
            <w:pPr>
              <w:ind w:right="72"/>
              <w:jc w:val="center"/>
              <w:rPr>
                <w:rFonts w:ascii="Times New Roman" w:hAnsi="Times New Roman" w:cs="Times New Roman"/>
                <w:b/>
                <w:bCs/>
                <w:color w:val="000000"/>
              </w:rPr>
            </w:pPr>
            <w:r w:rsidRPr="004466E4">
              <w:rPr>
                <w:rFonts w:ascii="Times New Roman" w:hAnsi="Times New Roman" w:cs="Times New Roman"/>
                <w:b/>
                <w:bCs/>
                <w:color w:val="000000"/>
              </w:rPr>
              <w:t>W</w:t>
            </w:r>
            <w:r w:rsidRPr="004466E4">
              <w:rPr>
                <w:rFonts w:ascii="Times New Roman" w:hAnsi="Times New Roman" w:cs="Times New Roman"/>
                <w:b/>
                <w:bCs/>
              </w:rPr>
              <w:t>eek of</w:t>
            </w:r>
          </w:p>
        </w:tc>
        <w:tc>
          <w:tcPr>
            <w:tcW w:w="6794" w:type="dxa"/>
            <w:shd w:val="clear" w:color="auto" w:fill="D9D9D9" w:themeFill="background1" w:themeFillShade="D9"/>
          </w:tcPr>
          <w:p w14:paraId="06ABC272" w14:textId="77777777" w:rsidR="00780569" w:rsidRDefault="00780569" w:rsidP="00FC409A">
            <w:pPr>
              <w:ind w:right="72"/>
              <w:jc w:val="center"/>
              <w:rPr>
                <w:rFonts w:ascii="Times New Roman" w:hAnsi="Times New Roman" w:cs="Times New Roman"/>
                <w:b/>
                <w:bCs/>
                <w:color w:val="000000"/>
              </w:rPr>
            </w:pPr>
            <w:r w:rsidRPr="004466E4">
              <w:rPr>
                <w:rFonts w:ascii="Times New Roman" w:hAnsi="Times New Roman" w:cs="Times New Roman"/>
                <w:b/>
                <w:bCs/>
                <w:color w:val="000000"/>
              </w:rPr>
              <w:t>Topic / Activity</w:t>
            </w:r>
          </w:p>
          <w:p w14:paraId="285B6A04" w14:textId="7173E9C8" w:rsidR="00FC409A" w:rsidRDefault="00FC409A" w:rsidP="00FC409A">
            <w:pPr>
              <w:pStyle w:val="paragraph"/>
              <w:spacing w:before="0" w:beforeAutospacing="0" w:after="0" w:afterAutospacing="0"/>
              <w:ind w:right="60"/>
              <w:jc w:val="center"/>
              <w:textAlignment w:val="baseline"/>
              <w:rPr>
                <w:rFonts w:ascii="Segoe UI" w:hAnsi="Segoe UI" w:cs="Segoe UI"/>
                <w:sz w:val="18"/>
                <w:szCs w:val="18"/>
              </w:rPr>
            </w:pPr>
            <w:r>
              <w:rPr>
                <w:rStyle w:val="normaltextrun"/>
                <w:color w:val="0000FF"/>
                <w:sz w:val="22"/>
                <w:szCs w:val="22"/>
              </w:rPr>
              <w:t>Discussions and quizzes will not be accepted for late submission. </w:t>
            </w:r>
          </w:p>
          <w:p w14:paraId="2A1615F7" w14:textId="16806FE8" w:rsidR="00FC409A" w:rsidRPr="00083249" w:rsidRDefault="00083249" w:rsidP="00FC409A">
            <w:pPr>
              <w:pStyle w:val="paragraph"/>
              <w:spacing w:before="0" w:beforeAutospacing="0" w:after="0" w:afterAutospacing="0"/>
              <w:ind w:right="60"/>
              <w:jc w:val="center"/>
              <w:textAlignment w:val="baseline"/>
              <w:rPr>
                <w:rFonts w:ascii="Segoe UI" w:hAnsi="Segoe UI" w:cs="Segoe UI"/>
                <w:b/>
                <w:bCs/>
                <w:i/>
                <w:iCs/>
                <w:color w:val="0000FF"/>
                <w:sz w:val="18"/>
                <w:szCs w:val="18"/>
              </w:rPr>
            </w:pPr>
            <w:r w:rsidRPr="00083249">
              <w:rPr>
                <w:rStyle w:val="normaltextrun"/>
                <w:b/>
                <w:bCs/>
                <w:i/>
                <w:iCs/>
                <w:color w:val="0000FF"/>
                <w:sz w:val="22"/>
                <w:szCs w:val="22"/>
              </w:rPr>
              <w:t>All assignments</w:t>
            </w:r>
            <w:r w:rsidR="00FC409A" w:rsidRPr="00083249">
              <w:rPr>
                <w:rStyle w:val="normaltextrun"/>
                <w:b/>
                <w:bCs/>
                <w:i/>
                <w:iCs/>
                <w:color w:val="0000FF"/>
                <w:sz w:val="22"/>
                <w:szCs w:val="22"/>
              </w:rPr>
              <w:t xml:space="preserve"> are due on Wednesday by 11:30 pm </w:t>
            </w:r>
          </w:p>
        </w:tc>
      </w:tr>
      <w:tr w:rsidR="004466E4" w:rsidRPr="004466E4" w14:paraId="6A920943" w14:textId="77777777" w:rsidTr="005B30A4">
        <w:trPr>
          <w:trHeight w:val="1223"/>
          <w:jc w:val="center"/>
        </w:trPr>
        <w:tc>
          <w:tcPr>
            <w:tcW w:w="875" w:type="dxa"/>
          </w:tcPr>
          <w:p w14:paraId="64813441" w14:textId="7050CBDB"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1</w:t>
            </w:r>
          </w:p>
        </w:tc>
        <w:tc>
          <w:tcPr>
            <w:tcW w:w="1146" w:type="dxa"/>
          </w:tcPr>
          <w:p w14:paraId="2DE0B247" w14:textId="647BC98E"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Aug-14 </w:t>
            </w:r>
          </w:p>
        </w:tc>
        <w:tc>
          <w:tcPr>
            <w:tcW w:w="6794" w:type="dxa"/>
          </w:tcPr>
          <w:p w14:paraId="3C475AB7" w14:textId="20A17AF9" w:rsidR="004466E4" w:rsidRPr="004466E4" w:rsidRDefault="004466E4" w:rsidP="004466E4">
            <w:pPr>
              <w:numPr>
                <w:ilvl w:val="0"/>
                <w:numId w:val="7"/>
              </w:numPr>
              <w:ind w:left="346" w:hanging="270"/>
              <w:textAlignment w:val="baseline"/>
              <w:rPr>
                <w:rFonts w:ascii="Times New Roman" w:hAnsi="Times New Roman" w:cs="Times New Roman"/>
              </w:rPr>
            </w:pPr>
            <w:r w:rsidRPr="004466E4">
              <w:rPr>
                <w:rFonts w:ascii="Times New Roman" w:hAnsi="Times New Roman" w:cs="Times New Roman"/>
              </w:rPr>
              <w:t>Pre-Test</w:t>
            </w:r>
            <w:r w:rsidR="00074127">
              <w:rPr>
                <w:rFonts w:ascii="Times New Roman" w:hAnsi="Times New Roman" w:cs="Times New Roman"/>
              </w:rPr>
              <w:t xml:space="preserve">, </w:t>
            </w:r>
            <w:r w:rsidR="00074127">
              <w:rPr>
                <w:rFonts w:ascii="Times New Roman" w:hAnsi="Times New Roman" w:cs="Times New Roman"/>
                <w:color w:val="0000FF"/>
              </w:rPr>
              <w:t>due Aug-16</w:t>
            </w:r>
            <w:r w:rsidRPr="004466E4">
              <w:rPr>
                <w:rFonts w:ascii="Times New Roman" w:hAnsi="Times New Roman" w:cs="Times New Roman"/>
              </w:rPr>
              <w:t> </w:t>
            </w:r>
          </w:p>
          <w:p w14:paraId="186FFA0C" w14:textId="77777777" w:rsidR="004466E4" w:rsidRPr="004466E4" w:rsidRDefault="004466E4" w:rsidP="004466E4">
            <w:pPr>
              <w:numPr>
                <w:ilvl w:val="0"/>
                <w:numId w:val="7"/>
              </w:numPr>
              <w:ind w:left="346" w:hanging="270"/>
              <w:textAlignment w:val="baseline"/>
              <w:rPr>
                <w:rFonts w:ascii="Times New Roman" w:hAnsi="Times New Roman" w:cs="Times New Roman"/>
              </w:rPr>
            </w:pPr>
            <w:r w:rsidRPr="004466E4">
              <w:rPr>
                <w:rFonts w:ascii="Times New Roman" w:hAnsi="Times New Roman" w:cs="Times New Roman"/>
              </w:rPr>
              <w:t>Syllabus and Course Overview </w:t>
            </w:r>
          </w:p>
          <w:p w14:paraId="1AD8507D" w14:textId="64A2B46F" w:rsidR="004466E4" w:rsidRPr="004466E4" w:rsidRDefault="004466E4" w:rsidP="004466E4">
            <w:pPr>
              <w:numPr>
                <w:ilvl w:val="0"/>
                <w:numId w:val="7"/>
              </w:numPr>
              <w:ind w:left="346" w:hanging="270"/>
              <w:textAlignment w:val="baseline"/>
              <w:rPr>
                <w:rFonts w:ascii="Times New Roman" w:hAnsi="Times New Roman" w:cs="Times New Roman"/>
              </w:rPr>
            </w:pPr>
            <w:r w:rsidRPr="004466E4">
              <w:rPr>
                <w:rFonts w:ascii="Times New Roman" w:hAnsi="Times New Roman" w:cs="Times New Roman"/>
              </w:rPr>
              <w:t>The Story of One Video </w:t>
            </w:r>
          </w:p>
          <w:p w14:paraId="4BBE9CCC" w14:textId="74780EF4" w:rsidR="004466E4" w:rsidRPr="004466E4" w:rsidRDefault="004466E4" w:rsidP="004466E4">
            <w:pPr>
              <w:numPr>
                <w:ilvl w:val="0"/>
                <w:numId w:val="7"/>
              </w:numPr>
              <w:ind w:left="346" w:hanging="270"/>
              <w:textAlignment w:val="baseline"/>
              <w:rPr>
                <w:rFonts w:ascii="Times New Roman" w:hAnsi="Times New Roman" w:cs="Times New Roman"/>
              </w:rPr>
            </w:pPr>
            <w:r w:rsidRPr="004466E4">
              <w:rPr>
                <w:rFonts w:ascii="Times New Roman" w:hAnsi="Times New Roman" w:cs="Times New Roman"/>
                <w:color w:val="0000FF"/>
              </w:rPr>
              <w:t>Assignment 1: The Story of One</w:t>
            </w:r>
            <w:r w:rsidR="007233F5">
              <w:rPr>
                <w:rFonts w:ascii="Times New Roman" w:hAnsi="Times New Roman" w:cs="Times New Roman"/>
                <w:color w:val="0000FF"/>
              </w:rPr>
              <w:t>, due Aug-16</w:t>
            </w:r>
            <w:r w:rsidRPr="004466E4">
              <w:rPr>
                <w:rFonts w:ascii="Times New Roman" w:hAnsi="Times New Roman" w:cs="Times New Roman"/>
                <w:color w:val="0000FF"/>
              </w:rPr>
              <w:t> </w:t>
            </w:r>
          </w:p>
        </w:tc>
      </w:tr>
      <w:tr w:rsidR="004466E4" w:rsidRPr="004466E4" w14:paraId="289923AE" w14:textId="77777777" w:rsidTr="00F937D2">
        <w:trPr>
          <w:trHeight w:val="1232"/>
          <w:jc w:val="center"/>
        </w:trPr>
        <w:tc>
          <w:tcPr>
            <w:tcW w:w="875" w:type="dxa"/>
          </w:tcPr>
          <w:p w14:paraId="7F7A304B" w14:textId="66A98119"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2</w:t>
            </w:r>
          </w:p>
        </w:tc>
        <w:tc>
          <w:tcPr>
            <w:tcW w:w="1146" w:type="dxa"/>
          </w:tcPr>
          <w:p w14:paraId="261E32F1" w14:textId="7BF03F39"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Aug-21 </w:t>
            </w:r>
          </w:p>
        </w:tc>
        <w:tc>
          <w:tcPr>
            <w:tcW w:w="6794" w:type="dxa"/>
          </w:tcPr>
          <w:p w14:paraId="66424B9C" w14:textId="0B160EBF" w:rsidR="004466E4" w:rsidRPr="004466E4" w:rsidRDefault="004466E4" w:rsidP="004466E4">
            <w:pPr>
              <w:ind w:right="72"/>
              <w:rPr>
                <w:rFonts w:ascii="Times New Roman" w:hAnsi="Times New Roman" w:cs="Times New Roman"/>
                <w:b/>
                <w:bCs/>
                <w:color w:val="000000"/>
              </w:rPr>
            </w:pPr>
            <w:r w:rsidRPr="004466E4">
              <w:rPr>
                <w:rFonts w:ascii="Times New Roman" w:hAnsi="Times New Roman" w:cs="Times New Roman"/>
                <w:b/>
                <w:bCs/>
                <w:color w:val="000000"/>
              </w:rPr>
              <w:t>Early Beginnings (before 6</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Century B.C.)</w:t>
            </w:r>
          </w:p>
          <w:p w14:paraId="362AFE93" w14:textId="3D4765B1" w:rsidR="004466E4" w:rsidRPr="004466E4" w:rsidRDefault="004466E4" w:rsidP="004466E4">
            <w:pPr>
              <w:numPr>
                <w:ilvl w:val="0"/>
                <w:numId w:val="8"/>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Review Chapter 1 </w:t>
            </w:r>
          </w:p>
          <w:p w14:paraId="04843BFE" w14:textId="77777777" w:rsidR="004466E4" w:rsidRPr="004466E4" w:rsidRDefault="004466E4" w:rsidP="004466E4">
            <w:pPr>
              <w:numPr>
                <w:ilvl w:val="0"/>
                <w:numId w:val="8"/>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Review Chapter 2 </w:t>
            </w:r>
          </w:p>
          <w:p w14:paraId="0D9BAF1A" w14:textId="1BABF033" w:rsidR="004466E4" w:rsidRPr="004466E4" w:rsidRDefault="004466E4" w:rsidP="004466E4">
            <w:pPr>
              <w:numPr>
                <w:ilvl w:val="0"/>
                <w:numId w:val="8"/>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color w:val="0000FF"/>
              </w:rPr>
              <w:t>Quiz 1: Early Beginnings</w:t>
            </w:r>
            <w:r w:rsidR="007233F5">
              <w:rPr>
                <w:rFonts w:ascii="Times New Roman" w:hAnsi="Times New Roman" w:cs="Times New Roman"/>
                <w:color w:val="0000FF"/>
              </w:rPr>
              <w:t>, due Aug-</w:t>
            </w:r>
            <w:r w:rsidR="006364AB">
              <w:rPr>
                <w:rFonts w:ascii="Times New Roman" w:hAnsi="Times New Roman" w:cs="Times New Roman"/>
                <w:color w:val="0000FF"/>
              </w:rPr>
              <w:t>23</w:t>
            </w:r>
          </w:p>
        </w:tc>
      </w:tr>
      <w:tr w:rsidR="004466E4" w:rsidRPr="004466E4" w14:paraId="243500E8" w14:textId="77777777" w:rsidTr="00F937D2">
        <w:trPr>
          <w:trHeight w:val="1160"/>
          <w:jc w:val="center"/>
        </w:trPr>
        <w:tc>
          <w:tcPr>
            <w:tcW w:w="875" w:type="dxa"/>
          </w:tcPr>
          <w:p w14:paraId="15FA9CA3" w14:textId="0FCA95B2"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3</w:t>
            </w:r>
          </w:p>
        </w:tc>
        <w:tc>
          <w:tcPr>
            <w:tcW w:w="1146" w:type="dxa"/>
          </w:tcPr>
          <w:p w14:paraId="4735FAAD" w14:textId="4AB675ED"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Aug-28 </w:t>
            </w:r>
          </w:p>
        </w:tc>
        <w:tc>
          <w:tcPr>
            <w:tcW w:w="6794" w:type="dxa"/>
          </w:tcPr>
          <w:p w14:paraId="6A5AAB5D" w14:textId="7298D6B4" w:rsidR="004466E4" w:rsidRPr="004466E4" w:rsidRDefault="004466E4" w:rsidP="004466E4">
            <w:pPr>
              <w:jc w:val="both"/>
              <w:textAlignment w:val="baseline"/>
              <w:rPr>
                <w:rFonts w:ascii="Times New Roman" w:hAnsi="Times New Roman" w:cs="Times New Roman"/>
              </w:rPr>
            </w:pPr>
            <w:r w:rsidRPr="004466E4">
              <w:rPr>
                <w:rFonts w:ascii="Times New Roman" w:hAnsi="Times New Roman" w:cs="Times New Roman"/>
                <w:b/>
                <w:bCs/>
                <w:color w:val="000000"/>
              </w:rPr>
              <w:t xml:space="preserve">Early Beginnings </w:t>
            </w:r>
            <w:r w:rsidRPr="004466E4">
              <w:rPr>
                <w:rFonts w:ascii="Times New Roman" w:hAnsi="Times New Roman" w:cs="Times New Roman"/>
                <w:color w:val="000000"/>
              </w:rPr>
              <w:t>&lt;continued&gt;</w:t>
            </w:r>
          </w:p>
          <w:p w14:paraId="2731E35E" w14:textId="1F325E5C" w:rsidR="004466E4" w:rsidRPr="004466E4" w:rsidRDefault="004466E4" w:rsidP="004466E4">
            <w:pPr>
              <w:numPr>
                <w:ilvl w:val="0"/>
                <w:numId w:val="9"/>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Early number systems and symbols (chap. 1) </w:t>
            </w:r>
          </w:p>
          <w:p w14:paraId="7E25C5A3" w14:textId="77777777" w:rsidR="004466E4" w:rsidRPr="004466E4" w:rsidRDefault="004466E4" w:rsidP="004466E4">
            <w:pPr>
              <w:numPr>
                <w:ilvl w:val="0"/>
                <w:numId w:val="9"/>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Mathematics in Early Civilizations (chap. 2) </w:t>
            </w:r>
          </w:p>
          <w:p w14:paraId="4A57C533" w14:textId="56E8AD66" w:rsidR="004466E4" w:rsidRPr="004466E4" w:rsidRDefault="004466E4" w:rsidP="004466E4">
            <w:pPr>
              <w:numPr>
                <w:ilvl w:val="0"/>
                <w:numId w:val="9"/>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color w:val="0000FF"/>
              </w:rPr>
              <w:t>Assignment 2: Early Beginnings</w:t>
            </w:r>
            <w:r w:rsidR="006364AB">
              <w:rPr>
                <w:rFonts w:ascii="Times New Roman" w:hAnsi="Times New Roman" w:cs="Times New Roman"/>
                <w:color w:val="0000FF"/>
              </w:rPr>
              <w:t>, due Aug-30</w:t>
            </w:r>
            <w:r w:rsidRPr="004466E4">
              <w:rPr>
                <w:rFonts w:ascii="Times New Roman" w:hAnsi="Times New Roman" w:cs="Times New Roman"/>
                <w:color w:val="0000FF"/>
              </w:rPr>
              <w:t> </w:t>
            </w:r>
          </w:p>
        </w:tc>
      </w:tr>
      <w:tr w:rsidR="004466E4" w:rsidRPr="004466E4" w14:paraId="1529814E" w14:textId="77777777" w:rsidTr="00F937D2">
        <w:trPr>
          <w:trHeight w:val="1250"/>
          <w:jc w:val="center"/>
        </w:trPr>
        <w:tc>
          <w:tcPr>
            <w:tcW w:w="875" w:type="dxa"/>
          </w:tcPr>
          <w:p w14:paraId="207093C8" w14:textId="69DD7992"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4</w:t>
            </w:r>
          </w:p>
        </w:tc>
        <w:tc>
          <w:tcPr>
            <w:tcW w:w="1146" w:type="dxa"/>
          </w:tcPr>
          <w:p w14:paraId="03DC1ADF" w14:textId="54D6E7A1"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Sep-4 </w:t>
            </w:r>
          </w:p>
        </w:tc>
        <w:tc>
          <w:tcPr>
            <w:tcW w:w="6794" w:type="dxa"/>
          </w:tcPr>
          <w:p w14:paraId="411D7A5D" w14:textId="5DBB54B9" w:rsidR="004466E4" w:rsidRPr="004466E4" w:rsidRDefault="004466E4" w:rsidP="004466E4">
            <w:pPr>
              <w:ind w:right="72"/>
              <w:rPr>
                <w:rFonts w:ascii="Times New Roman" w:hAnsi="Times New Roman" w:cs="Times New Roman"/>
                <w:b/>
                <w:bCs/>
                <w:color w:val="000000"/>
              </w:rPr>
            </w:pPr>
            <w:r w:rsidRPr="004466E4">
              <w:rPr>
                <w:rFonts w:ascii="Times New Roman" w:hAnsi="Times New Roman" w:cs="Times New Roman"/>
                <w:b/>
                <w:bCs/>
                <w:color w:val="000000"/>
              </w:rPr>
              <w:t>Classical Period (6</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Century B.C. to 5</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Century A.D.)</w:t>
            </w:r>
          </w:p>
          <w:p w14:paraId="1A81DD4E" w14:textId="6D1C744F" w:rsidR="004466E4" w:rsidRPr="004466E4" w:rsidRDefault="004466E4" w:rsidP="004466E4">
            <w:pPr>
              <w:numPr>
                <w:ilvl w:val="0"/>
                <w:numId w:val="10"/>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Review Chapter 3  </w:t>
            </w:r>
          </w:p>
          <w:p w14:paraId="5582DFD8" w14:textId="77777777" w:rsidR="004466E4" w:rsidRPr="004466E4" w:rsidRDefault="004466E4" w:rsidP="004466E4">
            <w:pPr>
              <w:numPr>
                <w:ilvl w:val="0"/>
                <w:numId w:val="10"/>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Review Chapter 4  </w:t>
            </w:r>
          </w:p>
          <w:p w14:paraId="19E22EC8" w14:textId="29BE1168" w:rsidR="004466E4" w:rsidRPr="004466E4" w:rsidRDefault="004466E4" w:rsidP="004466E4">
            <w:pPr>
              <w:numPr>
                <w:ilvl w:val="0"/>
                <w:numId w:val="10"/>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color w:val="0000FF"/>
              </w:rPr>
              <w:t>Quiz 2: Classical Period</w:t>
            </w:r>
            <w:r w:rsidR="006364AB">
              <w:rPr>
                <w:rFonts w:ascii="Times New Roman" w:hAnsi="Times New Roman" w:cs="Times New Roman"/>
                <w:color w:val="0000FF"/>
              </w:rPr>
              <w:t>, due Sep-</w:t>
            </w:r>
            <w:r w:rsidR="00F937D2">
              <w:rPr>
                <w:rFonts w:ascii="Times New Roman" w:hAnsi="Times New Roman" w:cs="Times New Roman"/>
                <w:color w:val="0000FF"/>
              </w:rPr>
              <w:t>6</w:t>
            </w:r>
            <w:r w:rsidRPr="004466E4">
              <w:rPr>
                <w:rFonts w:ascii="Times New Roman" w:hAnsi="Times New Roman" w:cs="Times New Roman"/>
                <w:color w:val="0000FF"/>
              </w:rPr>
              <w:t>  </w:t>
            </w:r>
          </w:p>
        </w:tc>
      </w:tr>
      <w:tr w:rsidR="004466E4" w:rsidRPr="004466E4" w14:paraId="6AAF0AB0" w14:textId="77777777" w:rsidTr="00F937D2">
        <w:trPr>
          <w:trHeight w:val="2600"/>
          <w:jc w:val="center"/>
        </w:trPr>
        <w:tc>
          <w:tcPr>
            <w:tcW w:w="875" w:type="dxa"/>
          </w:tcPr>
          <w:p w14:paraId="74524E39" w14:textId="708DC0CF"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5</w:t>
            </w:r>
          </w:p>
        </w:tc>
        <w:tc>
          <w:tcPr>
            <w:tcW w:w="1146" w:type="dxa"/>
          </w:tcPr>
          <w:p w14:paraId="3EDB6E27" w14:textId="5380DFDB"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Sep-11 </w:t>
            </w:r>
          </w:p>
        </w:tc>
        <w:tc>
          <w:tcPr>
            <w:tcW w:w="6794" w:type="dxa"/>
          </w:tcPr>
          <w:p w14:paraId="4AC66AE1" w14:textId="632307E4" w:rsidR="004466E4" w:rsidRPr="004466E4" w:rsidRDefault="004466E4" w:rsidP="004466E4">
            <w:pPr>
              <w:textAlignment w:val="baseline"/>
              <w:rPr>
                <w:rFonts w:ascii="Times New Roman" w:hAnsi="Times New Roman" w:cs="Times New Roman"/>
              </w:rPr>
            </w:pPr>
            <w:r w:rsidRPr="004466E4">
              <w:rPr>
                <w:rFonts w:ascii="Times New Roman" w:hAnsi="Times New Roman" w:cs="Times New Roman"/>
                <w:b/>
                <w:bCs/>
                <w:color w:val="000000"/>
              </w:rPr>
              <w:t xml:space="preserve">Classical Period </w:t>
            </w:r>
            <w:r w:rsidRPr="004466E4">
              <w:rPr>
                <w:rFonts w:ascii="Times New Roman" w:hAnsi="Times New Roman" w:cs="Times New Roman"/>
                <w:color w:val="000000"/>
              </w:rPr>
              <w:t>&lt;continued&gt;</w:t>
            </w:r>
          </w:p>
          <w:p w14:paraId="760320A3" w14:textId="4BEC7EB9" w:rsidR="004466E4" w:rsidRPr="004466E4" w:rsidRDefault="004466E4" w:rsidP="004466E4">
            <w:pPr>
              <w:numPr>
                <w:ilvl w:val="0"/>
                <w:numId w:val="11"/>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The beginnings of Greek Mathematics (chap. 3) </w:t>
            </w:r>
          </w:p>
          <w:p w14:paraId="71080193" w14:textId="77777777" w:rsidR="004466E4" w:rsidRPr="004466E4" w:rsidRDefault="004466E4" w:rsidP="004466E4">
            <w:pPr>
              <w:numPr>
                <w:ilvl w:val="0"/>
                <w:numId w:val="12"/>
              </w:numPr>
              <w:tabs>
                <w:tab w:val="clear" w:pos="720"/>
              </w:tabs>
              <w:ind w:left="526" w:firstLine="0"/>
              <w:textAlignment w:val="baseline"/>
              <w:rPr>
                <w:rFonts w:ascii="Times New Roman" w:hAnsi="Times New Roman" w:cs="Times New Roman"/>
              </w:rPr>
            </w:pPr>
            <w:r w:rsidRPr="004466E4">
              <w:rPr>
                <w:rFonts w:ascii="Times New Roman" w:hAnsi="Times New Roman" w:cs="Times New Roman"/>
              </w:rPr>
              <w:t>Thales </w:t>
            </w:r>
          </w:p>
          <w:p w14:paraId="5B31680D" w14:textId="77777777" w:rsidR="004466E4" w:rsidRPr="004466E4" w:rsidRDefault="004466E4" w:rsidP="004466E4">
            <w:pPr>
              <w:numPr>
                <w:ilvl w:val="0"/>
                <w:numId w:val="12"/>
              </w:numPr>
              <w:tabs>
                <w:tab w:val="clear" w:pos="720"/>
              </w:tabs>
              <w:ind w:left="526" w:firstLine="0"/>
              <w:textAlignment w:val="baseline"/>
              <w:rPr>
                <w:rFonts w:ascii="Times New Roman" w:hAnsi="Times New Roman" w:cs="Times New Roman"/>
              </w:rPr>
            </w:pPr>
            <w:r w:rsidRPr="004466E4">
              <w:rPr>
                <w:rFonts w:ascii="Times New Roman" w:hAnsi="Times New Roman" w:cs="Times New Roman"/>
              </w:rPr>
              <w:t>Pythagoras  </w:t>
            </w:r>
          </w:p>
          <w:p w14:paraId="11719A1C" w14:textId="77777777" w:rsidR="004466E4" w:rsidRPr="004466E4" w:rsidRDefault="004466E4" w:rsidP="004466E4">
            <w:pPr>
              <w:numPr>
                <w:ilvl w:val="0"/>
                <w:numId w:val="13"/>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The Alexandrian School (chap. 4) </w:t>
            </w:r>
          </w:p>
          <w:p w14:paraId="4E31E06A" w14:textId="77777777" w:rsidR="004466E4" w:rsidRPr="004466E4" w:rsidRDefault="004466E4" w:rsidP="004466E4">
            <w:pPr>
              <w:numPr>
                <w:ilvl w:val="0"/>
                <w:numId w:val="14"/>
              </w:numPr>
              <w:tabs>
                <w:tab w:val="clear" w:pos="720"/>
              </w:tabs>
              <w:ind w:left="526" w:firstLine="0"/>
              <w:textAlignment w:val="baseline"/>
              <w:rPr>
                <w:rFonts w:ascii="Times New Roman" w:hAnsi="Times New Roman" w:cs="Times New Roman"/>
              </w:rPr>
            </w:pPr>
            <w:r w:rsidRPr="004466E4">
              <w:rPr>
                <w:rFonts w:ascii="Times New Roman" w:hAnsi="Times New Roman" w:cs="Times New Roman"/>
              </w:rPr>
              <w:t>Euclid  </w:t>
            </w:r>
          </w:p>
          <w:p w14:paraId="6A7B1DD8" w14:textId="77777777" w:rsidR="004466E4" w:rsidRPr="004466E4" w:rsidRDefault="004466E4" w:rsidP="004466E4">
            <w:pPr>
              <w:numPr>
                <w:ilvl w:val="0"/>
                <w:numId w:val="14"/>
              </w:numPr>
              <w:tabs>
                <w:tab w:val="clear" w:pos="720"/>
              </w:tabs>
              <w:ind w:left="526" w:firstLine="0"/>
              <w:textAlignment w:val="baseline"/>
              <w:rPr>
                <w:rFonts w:ascii="Times New Roman" w:hAnsi="Times New Roman" w:cs="Times New Roman"/>
              </w:rPr>
            </w:pPr>
            <w:r w:rsidRPr="004466E4">
              <w:rPr>
                <w:rFonts w:ascii="Times New Roman" w:hAnsi="Times New Roman" w:cs="Times New Roman"/>
              </w:rPr>
              <w:t>Eratosthenes </w:t>
            </w:r>
          </w:p>
          <w:p w14:paraId="1E2ADCD7" w14:textId="77777777" w:rsidR="004466E4" w:rsidRPr="004466E4" w:rsidRDefault="004466E4" w:rsidP="004466E4">
            <w:pPr>
              <w:numPr>
                <w:ilvl w:val="0"/>
                <w:numId w:val="14"/>
              </w:numPr>
              <w:tabs>
                <w:tab w:val="clear" w:pos="720"/>
              </w:tabs>
              <w:ind w:left="526" w:firstLine="0"/>
              <w:textAlignment w:val="baseline"/>
              <w:rPr>
                <w:rFonts w:ascii="Times New Roman" w:hAnsi="Times New Roman" w:cs="Times New Roman"/>
              </w:rPr>
            </w:pPr>
            <w:r w:rsidRPr="004466E4">
              <w:rPr>
                <w:rFonts w:ascii="Times New Roman" w:hAnsi="Times New Roman" w:cs="Times New Roman"/>
              </w:rPr>
              <w:t>Archimedes  </w:t>
            </w:r>
          </w:p>
          <w:p w14:paraId="4FF39B65" w14:textId="3AF27E78" w:rsidR="004466E4" w:rsidRPr="004466E4" w:rsidRDefault="004466E4" w:rsidP="004466E4">
            <w:pPr>
              <w:numPr>
                <w:ilvl w:val="0"/>
                <w:numId w:val="15"/>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color w:val="0000FF"/>
              </w:rPr>
              <w:t>Assignment 3: Classical Period</w:t>
            </w:r>
            <w:r w:rsidR="00F937D2">
              <w:rPr>
                <w:rFonts w:ascii="Times New Roman" w:hAnsi="Times New Roman" w:cs="Times New Roman"/>
                <w:color w:val="0000FF"/>
              </w:rPr>
              <w:t>, due Sep-13</w:t>
            </w:r>
            <w:r w:rsidR="00F937D2" w:rsidRPr="004466E4">
              <w:rPr>
                <w:rFonts w:ascii="Times New Roman" w:hAnsi="Times New Roman" w:cs="Times New Roman"/>
                <w:color w:val="0000FF"/>
              </w:rPr>
              <w:t>  </w:t>
            </w:r>
            <w:r w:rsidRPr="004466E4">
              <w:rPr>
                <w:rFonts w:ascii="Times New Roman" w:hAnsi="Times New Roman" w:cs="Times New Roman"/>
                <w:color w:val="0000FF"/>
              </w:rPr>
              <w:t> </w:t>
            </w:r>
          </w:p>
          <w:p w14:paraId="148FC617" w14:textId="0CCE8794" w:rsidR="004466E4" w:rsidRPr="004466E4" w:rsidRDefault="004466E4" w:rsidP="004466E4">
            <w:pPr>
              <w:numPr>
                <w:ilvl w:val="0"/>
                <w:numId w:val="15"/>
              </w:numPr>
              <w:tabs>
                <w:tab w:val="clear" w:pos="720"/>
              </w:tabs>
              <w:ind w:left="346" w:hanging="270"/>
              <w:textAlignment w:val="baseline"/>
              <w:rPr>
                <w:rFonts w:ascii="Times New Roman" w:hAnsi="Times New Roman" w:cs="Times New Roman"/>
                <w:color w:val="000000"/>
              </w:rPr>
            </w:pPr>
            <w:r w:rsidRPr="004466E4">
              <w:rPr>
                <w:rFonts w:ascii="Times New Roman" w:hAnsi="Times New Roman" w:cs="Times New Roman"/>
                <w:color w:val="0000FF"/>
              </w:rPr>
              <w:t>Infographic 1: Classical Period</w:t>
            </w:r>
            <w:r w:rsidR="00F937D2">
              <w:rPr>
                <w:rFonts w:ascii="Times New Roman" w:hAnsi="Times New Roman" w:cs="Times New Roman"/>
                <w:color w:val="0000FF"/>
              </w:rPr>
              <w:t>, due Sep-13</w:t>
            </w:r>
            <w:r w:rsidR="00F937D2" w:rsidRPr="004466E4">
              <w:rPr>
                <w:rFonts w:ascii="Times New Roman" w:hAnsi="Times New Roman" w:cs="Times New Roman"/>
                <w:color w:val="0000FF"/>
              </w:rPr>
              <w:t>   </w:t>
            </w:r>
          </w:p>
        </w:tc>
      </w:tr>
      <w:tr w:rsidR="004466E4" w:rsidRPr="004466E4" w14:paraId="7547CE05" w14:textId="77777777" w:rsidTr="00F937D2">
        <w:trPr>
          <w:trHeight w:val="1232"/>
          <w:jc w:val="center"/>
        </w:trPr>
        <w:tc>
          <w:tcPr>
            <w:tcW w:w="875" w:type="dxa"/>
          </w:tcPr>
          <w:p w14:paraId="5839F3D4" w14:textId="092ABF30"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lastRenderedPageBreak/>
              <w:t>6</w:t>
            </w:r>
          </w:p>
        </w:tc>
        <w:tc>
          <w:tcPr>
            <w:tcW w:w="1146" w:type="dxa"/>
          </w:tcPr>
          <w:p w14:paraId="24BA5B47" w14:textId="1218C2A2"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Sep-18 </w:t>
            </w:r>
          </w:p>
        </w:tc>
        <w:tc>
          <w:tcPr>
            <w:tcW w:w="6794" w:type="dxa"/>
          </w:tcPr>
          <w:p w14:paraId="741D5E08" w14:textId="2270CBC5" w:rsidR="004466E4" w:rsidRPr="004466E4" w:rsidRDefault="004466E4" w:rsidP="004466E4">
            <w:pPr>
              <w:ind w:right="72"/>
              <w:rPr>
                <w:rFonts w:ascii="Times New Roman" w:hAnsi="Times New Roman" w:cs="Times New Roman"/>
                <w:b/>
                <w:bCs/>
                <w:color w:val="000000"/>
              </w:rPr>
            </w:pPr>
            <w:r w:rsidRPr="004466E4">
              <w:rPr>
                <w:rFonts w:ascii="Times New Roman" w:hAnsi="Times New Roman" w:cs="Times New Roman"/>
                <w:b/>
                <w:bCs/>
                <w:color w:val="000000"/>
              </w:rPr>
              <w:t>Medieval &amp; Renaissance Period (6</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to 16</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Century A.D.)</w:t>
            </w:r>
          </w:p>
          <w:p w14:paraId="0FEA5A43" w14:textId="22A3596F" w:rsidR="004466E4" w:rsidRPr="004466E4" w:rsidRDefault="004466E4" w:rsidP="004466E4">
            <w:pPr>
              <w:numPr>
                <w:ilvl w:val="0"/>
                <w:numId w:val="16"/>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Review Chapter 5  </w:t>
            </w:r>
          </w:p>
          <w:p w14:paraId="38B0502F" w14:textId="15C76A57" w:rsidR="004466E4" w:rsidRPr="004466E4" w:rsidRDefault="004466E4" w:rsidP="004466E4">
            <w:pPr>
              <w:numPr>
                <w:ilvl w:val="0"/>
                <w:numId w:val="16"/>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rPr>
              <w:t>Review Chapters 6 and 7 </w:t>
            </w:r>
          </w:p>
          <w:p w14:paraId="424BE974" w14:textId="383FE6B8" w:rsidR="004466E4" w:rsidRPr="004466E4" w:rsidRDefault="004466E4" w:rsidP="004466E4">
            <w:pPr>
              <w:numPr>
                <w:ilvl w:val="0"/>
                <w:numId w:val="16"/>
              </w:numPr>
              <w:tabs>
                <w:tab w:val="clear" w:pos="720"/>
              </w:tabs>
              <w:ind w:left="346" w:hanging="270"/>
              <w:textAlignment w:val="baseline"/>
              <w:rPr>
                <w:rFonts w:ascii="Times New Roman" w:hAnsi="Times New Roman" w:cs="Times New Roman"/>
              </w:rPr>
            </w:pPr>
            <w:r w:rsidRPr="004466E4">
              <w:rPr>
                <w:rFonts w:ascii="Times New Roman" w:hAnsi="Times New Roman" w:cs="Times New Roman"/>
                <w:color w:val="0000FF"/>
              </w:rPr>
              <w:t>Quiz 3: Medieval &amp; Renaissance Period</w:t>
            </w:r>
            <w:r w:rsidR="00F937D2">
              <w:rPr>
                <w:rFonts w:ascii="Times New Roman" w:hAnsi="Times New Roman" w:cs="Times New Roman"/>
                <w:color w:val="0000FF"/>
              </w:rPr>
              <w:t>, due Sep-20</w:t>
            </w:r>
            <w:r w:rsidR="00F937D2" w:rsidRPr="004466E4">
              <w:rPr>
                <w:rFonts w:ascii="Times New Roman" w:hAnsi="Times New Roman" w:cs="Times New Roman"/>
                <w:color w:val="0000FF"/>
              </w:rPr>
              <w:t>   </w:t>
            </w:r>
            <w:r w:rsidRPr="004466E4">
              <w:rPr>
                <w:rFonts w:ascii="Times New Roman" w:hAnsi="Times New Roman" w:cs="Times New Roman"/>
                <w:color w:val="0000FF"/>
              </w:rPr>
              <w:t> </w:t>
            </w:r>
          </w:p>
        </w:tc>
      </w:tr>
      <w:tr w:rsidR="004466E4" w:rsidRPr="004466E4" w14:paraId="38D15513" w14:textId="77777777" w:rsidTr="00F937D2">
        <w:trPr>
          <w:trHeight w:val="3662"/>
          <w:jc w:val="center"/>
        </w:trPr>
        <w:tc>
          <w:tcPr>
            <w:tcW w:w="875" w:type="dxa"/>
          </w:tcPr>
          <w:p w14:paraId="5EB78F93" w14:textId="47F53CD3"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7</w:t>
            </w:r>
          </w:p>
        </w:tc>
        <w:tc>
          <w:tcPr>
            <w:tcW w:w="1146" w:type="dxa"/>
          </w:tcPr>
          <w:p w14:paraId="3E4C1C15" w14:textId="5AEF6DCF"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Sep-25 </w:t>
            </w:r>
          </w:p>
        </w:tc>
        <w:tc>
          <w:tcPr>
            <w:tcW w:w="6794" w:type="dxa"/>
          </w:tcPr>
          <w:p w14:paraId="0A90C842" w14:textId="5D00D2A8" w:rsidR="004466E4" w:rsidRPr="004466E4" w:rsidRDefault="004466E4" w:rsidP="004466E4">
            <w:pPr>
              <w:textAlignment w:val="baseline"/>
              <w:rPr>
                <w:rFonts w:ascii="Times New Roman" w:hAnsi="Times New Roman" w:cs="Times New Roman"/>
              </w:rPr>
            </w:pPr>
            <w:r w:rsidRPr="004466E4">
              <w:rPr>
                <w:rFonts w:ascii="Times New Roman" w:hAnsi="Times New Roman" w:cs="Times New Roman"/>
                <w:b/>
                <w:bCs/>
                <w:color w:val="000000"/>
              </w:rPr>
              <w:t xml:space="preserve">Medieval &amp; Renaissance Period </w:t>
            </w:r>
            <w:r w:rsidRPr="004466E4">
              <w:rPr>
                <w:rFonts w:ascii="Times New Roman" w:hAnsi="Times New Roman" w:cs="Times New Roman"/>
                <w:color w:val="000000"/>
              </w:rPr>
              <w:t>&lt;continued&gt;</w:t>
            </w:r>
          </w:p>
          <w:p w14:paraId="0E7792A2" w14:textId="6C4E1537" w:rsidR="004466E4" w:rsidRPr="004466E4" w:rsidRDefault="004466E4" w:rsidP="004466E4">
            <w:pPr>
              <w:numPr>
                <w:ilvl w:val="0"/>
                <w:numId w:val="17"/>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The Twilight of Greek Mathematics (chap. 5) </w:t>
            </w:r>
          </w:p>
          <w:p w14:paraId="1C410767" w14:textId="77777777" w:rsidR="004466E4" w:rsidRPr="004466E4" w:rsidRDefault="004466E4" w:rsidP="004466E4">
            <w:pPr>
              <w:numPr>
                <w:ilvl w:val="1"/>
                <w:numId w:val="17"/>
              </w:numPr>
              <w:tabs>
                <w:tab w:val="clear" w:pos="1440"/>
              </w:tabs>
              <w:ind w:left="781" w:hanging="270"/>
              <w:textAlignment w:val="baseline"/>
              <w:rPr>
                <w:rFonts w:ascii="Times New Roman" w:hAnsi="Times New Roman" w:cs="Times New Roman"/>
              </w:rPr>
            </w:pPr>
            <w:r w:rsidRPr="004466E4">
              <w:rPr>
                <w:rFonts w:ascii="Times New Roman" w:hAnsi="Times New Roman" w:cs="Times New Roman"/>
              </w:rPr>
              <w:t>Diophantus </w:t>
            </w:r>
          </w:p>
          <w:p w14:paraId="05C5B6E4" w14:textId="77777777" w:rsidR="004466E4" w:rsidRPr="004466E4" w:rsidRDefault="004466E4" w:rsidP="004466E4">
            <w:pPr>
              <w:numPr>
                <w:ilvl w:val="1"/>
                <w:numId w:val="17"/>
              </w:numPr>
              <w:tabs>
                <w:tab w:val="clear" w:pos="1440"/>
              </w:tabs>
              <w:ind w:left="781" w:hanging="270"/>
              <w:textAlignment w:val="baseline"/>
              <w:rPr>
                <w:rFonts w:ascii="Times New Roman" w:hAnsi="Times New Roman" w:cs="Times New Roman"/>
              </w:rPr>
            </w:pPr>
            <w:r w:rsidRPr="004466E4">
              <w:rPr>
                <w:rFonts w:ascii="Times New Roman" w:hAnsi="Times New Roman" w:cs="Times New Roman"/>
              </w:rPr>
              <w:t>Hypatia  </w:t>
            </w:r>
          </w:p>
          <w:p w14:paraId="0D05EC59" w14:textId="77777777" w:rsidR="004466E4" w:rsidRPr="004466E4" w:rsidRDefault="004466E4" w:rsidP="004466E4">
            <w:pPr>
              <w:numPr>
                <w:ilvl w:val="0"/>
                <w:numId w:val="17"/>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Mathematics in the near and far east (section 5.5) </w:t>
            </w:r>
          </w:p>
          <w:p w14:paraId="3748C98E" w14:textId="77777777" w:rsidR="004466E4" w:rsidRPr="004466E4" w:rsidRDefault="004466E4" w:rsidP="004466E4">
            <w:pPr>
              <w:numPr>
                <w:ilvl w:val="1"/>
                <w:numId w:val="17"/>
              </w:numPr>
              <w:tabs>
                <w:tab w:val="clear" w:pos="1440"/>
              </w:tabs>
              <w:ind w:left="781" w:hanging="270"/>
              <w:textAlignment w:val="baseline"/>
              <w:rPr>
                <w:rFonts w:ascii="Times New Roman" w:hAnsi="Times New Roman" w:cs="Times New Roman"/>
              </w:rPr>
            </w:pPr>
            <w:r w:rsidRPr="004466E4">
              <w:rPr>
                <w:rFonts w:ascii="Times New Roman" w:hAnsi="Times New Roman" w:cs="Times New Roman"/>
              </w:rPr>
              <w:t>Al-</w:t>
            </w:r>
            <w:proofErr w:type="spellStart"/>
            <w:r w:rsidRPr="004466E4">
              <w:rPr>
                <w:rFonts w:ascii="Times New Roman" w:hAnsi="Times New Roman" w:cs="Times New Roman"/>
              </w:rPr>
              <w:t>Khowarizmi</w:t>
            </w:r>
            <w:proofErr w:type="spellEnd"/>
            <w:r w:rsidRPr="004466E4">
              <w:rPr>
                <w:rFonts w:ascii="Times New Roman" w:hAnsi="Times New Roman" w:cs="Times New Roman"/>
              </w:rPr>
              <w:t> </w:t>
            </w:r>
          </w:p>
          <w:p w14:paraId="7E692167" w14:textId="77777777" w:rsidR="004466E4" w:rsidRPr="004466E4" w:rsidRDefault="004466E4" w:rsidP="004466E4">
            <w:pPr>
              <w:numPr>
                <w:ilvl w:val="0"/>
                <w:numId w:val="17"/>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The first Awakening (chap. 6) </w:t>
            </w:r>
          </w:p>
          <w:p w14:paraId="22335DF0" w14:textId="77777777" w:rsidR="004466E4" w:rsidRPr="004466E4" w:rsidRDefault="004466E4" w:rsidP="004466E4">
            <w:pPr>
              <w:numPr>
                <w:ilvl w:val="1"/>
                <w:numId w:val="17"/>
              </w:numPr>
              <w:tabs>
                <w:tab w:val="clear" w:pos="1440"/>
              </w:tabs>
              <w:ind w:left="781" w:hanging="270"/>
              <w:textAlignment w:val="baseline"/>
              <w:rPr>
                <w:rFonts w:ascii="Times New Roman" w:hAnsi="Times New Roman" w:cs="Times New Roman"/>
              </w:rPr>
            </w:pPr>
            <w:r w:rsidRPr="004466E4">
              <w:rPr>
                <w:rFonts w:ascii="Times New Roman" w:hAnsi="Times New Roman" w:cs="Times New Roman"/>
              </w:rPr>
              <w:t>Fibonacci  </w:t>
            </w:r>
          </w:p>
          <w:p w14:paraId="27A77ADC" w14:textId="77777777" w:rsidR="004466E4" w:rsidRPr="004466E4" w:rsidRDefault="004466E4" w:rsidP="004466E4">
            <w:pPr>
              <w:numPr>
                <w:ilvl w:val="0"/>
                <w:numId w:val="17"/>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The Renaissance of Mathematics (chap. 7) </w:t>
            </w:r>
          </w:p>
          <w:p w14:paraId="5F210603" w14:textId="77777777" w:rsidR="004466E4" w:rsidRPr="004466E4" w:rsidRDefault="004466E4" w:rsidP="004466E4">
            <w:pPr>
              <w:numPr>
                <w:ilvl w:val="1"/>
                <w:numId w:val="17"/>
              </w:numPr>
              <w:tabs>
                <w:tab w:val="clear" w:pos="1440"/>
              </w:tabs>
              <w:ind w:left="781" w:hanging="270"/>
              <w:textAlignment w:val="baseline"/>
              <w:rPr>
                <w:rFonts w:ascii="Times New Roman" w:hAnsi="Times New Roman" w:cs="Times New Roman"/>
              </w:rPr>
            </w:pPr>
            <w:r w:rsidRPr="004466E4">
              <w:rPr>
                <w:rFonts w:ascii="Times New Roman" w:hAnsi="Times New Roman" w:cs="Times New Roman"/>
              </w:rPr>
              <w:t>Cardan </w:t>
            </w:r>
          </w:p>
          <w:p w14:paraId="10F094DB" w14:textId="77777777" w:rsidR="004466E4" w:rsidRPr="004466E4" w:rsidRDefault="004466E4" w:rsidP="004466E4">
            <w:pPr>
              <w:numPr>
                <w:ilvl w:val="1"/>
                <w:numId w:val="17"/>
              </w:numPr>
              <w:tabs>
                <w:tab w:val="clear" w:pos="1440"/>
              </w:tabs>
              <w:ind w:left="781" w:hanging="270"/>
              <w:textAlignment w:val="baseline"/>
              <w:rPr>
                <w:rFonts w:ascii="Times New Roman" w:hAnsi="Times New Roman" w:cs="Times New Roman"/>
              </w:rPr>
            </w:pPr>
            <w:r w:rsidRPr="004466E4">
              <w:rPr>
                <w:rFonts w:ascii="Times New Roman" w:hAnsi="Times New Roman" w:cs="Times New Roman"/>
              </w:rPr>
              <w:t>Tartaglia </w:t>
            </w:r>
          </w:p>
          <w:p w14:paraId="10A7B250" w14:textId="42F88256" w:rsidR="004466E4" w:rsidRPr="004466E4" w:rsidRDefault="004466E4" w:rsidP="004466E4">
            <w:pPr>
              <w:pStyle w:val="ListParagraph"/>
              <w:numPr>
                <w:ilvl w:val="0"/>
                <w:numId w:val="17"/>
              </w:numPr>
              <w:tabs>
                <w:tab w:val="clear" w:pos="720"/>
              </w:tabs>
              <w:ind w:left="331" w:right="72" w:hanging="270"/>
              <w:rPr>
                <w:rFonts w:ascii="Times New Roman" w:hAnsi="Times New Roman" w:cs="Times New Roman"/>
                <w:color w:val="0000FF"/>
              </w:rPr>
            </w:pPr>
            <w:r w:rsidRPr="004466E4">
              <w:rPr>
                <w:rFonts w:ascii="Times New Roman" w:hAnsi="Times New Roman" w:cs="Times New Roman"/>
                <w:color w:val="0000FF"/>
              </w:rPr>
              <w:t>Assignment 4: Medieval &amp; Renaissance Period</w:t>
            </w:r>
            <w:r w:rsidR="00F937D2">
              <w:rPr>
                <w:rFonts w:ascii="Times New Roman" w:hAnsi="Times New Roman" w:cs="Times New Roman"/>
                <w:color w:val="0000FF"/>
              </w:rPr>
              <w:t>, due Sep-27</w:t>
            </w:r>
          </w:p>
          <w:p w14:paraId="430BDAAF" w14:textId="6369FEB3" w:rsidR="004466E4" w:rsidRPr="004466E4" w:rsidRDefault="004466E4" w:rsidP="004466E4">
            <w:pPr>
              <w:pStyle w:val="ListParagraph"/>
              <w:numPr>
                <w:ilvl w:val="0"/>
                <w:numId w:val="17"/>
              </w:numPr>
              <w:tabs>
                <w:tab w:val="clear" w:pos="720"/>
              </w:tabs>
              <w:ind w:left="331" w:right="72" w:hanging="270"/>
              <w:rPr>
                <w:rFonts w:ascii="Times New Roman" w:hAnsi="Times New Roman" w:cs="Times New Roman"/>
                <w:color w:val="000000"/>
              </w:rPr>
            </w:pPr>
            <w:r w:rsidRPr="004466E4">
              <w:rPr>
                <w:rFonts w:ascii="Times New Roman" w:hAnsi="Times New Roman" w:cs="Times New Roman"/>
                <w:color w:val="0000FF"/>
              </w:rPr>
              <w:t>Infographic 2: Medieval &amp; Renaissance Period</w:t>
            </w:r>
            <w:r w:rsidR="00E35993">
              <w:rPr>
                <w:rFonts w:ascii="Times New Roman" w:hAnsi="Times New Roman" w:cs="Times New Roman"/>
                <w:color w:val="0000FF"/>
              </w:rPr>
              <w:t>, due Sep-27</w:t>
            </w:r>
            <w:r w:rsidRPr="004466E4">
              <w:rPr>
                <w:rFonts w:ascii="Times New Roman" w:hAnsi="Times New Roman" w:cs="Times New Roman"/>
                <w:color w:val="0000FF"/>
              </w:rPr>
              <w:t> </w:t>
            </w:r>
          </w:p>
        </w:tc>
      </w:tr>
      <w:tr w:rsidR="004466E4" w:rsidRPr="004466E4" w14:paraId="5029E10C" w14:textId="77777777" w:rsidTr="00F937D2">
        <w:trPr>
          <w:trHeight w:val="1430"/>
          <w:jc w:val="center"/>
        </w:trPr>
        <w:tc>
          <w:tcPr>
            <w:tcW w:w="875" w:type="dxa"/>
          </w:tcPr>
          <w:p w14:paraId="51B98A26" w14:textId="262B40D2"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8</w:t>
            </w:r>
          </w:p>
        </w:tc>
        <w:tc>
          <w:tcPr>
            <w:tcW w:w="1146" w:type="dxa"/>
          </w:tcPr>
          <w:p w14:paraId="4B596D3E" w14:textId="2E547771"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Oct-2 </w:t>
            </w:r>
          </w:p>
        </w:tc>
        <w:tc>
          <w:tcPr>
            <w:tcW w:w="6794" w:type="dxa"/>
          </w:tcPr>
          <w:p w14:paraId="3207AC40" w14:textId="02DB28D9" w:rsidR="004466E4" w:rsidRPr="004466E4" w:rsidRDefault="004466E4" w:rsidP="004466E4">
            <w:pPr>
              <w:ind w:right="72"/>
              <w:rPr>
                <w:rFonts w:ascii="Times New Roman" w:hAnsi="Times New Roman" w:cs="Times New Roman"/>
                <w:b/>
                <w:bCs/>
                <w:color w:val="000000"/>
              </w:rPr>
            </w:pPr>
            <w:r w:rsidRPr="004466E4">
              <w:rPr>
                <w:rFonts w:ascii="Times New Roman" w:hAnsi="Times New Roman" w:cs="Times New Roman"/>
                <w:b/>
                <w:bCs/>
                <w:color w:val="000000"/>
              </w:rPr>
              <w:t>Early Modern Period (17</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and 18</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Centuries A.D.)</w:t>
            </w:r>
          </w:p>
          <w:p w14:paraId="1DD73F9A" w14:textId="2BD5CE8B" w:rsidR="004466E4" w:rsidRPr="004466E4" w:rsidRDefault="004466E4" w:rsidP="004466E4">
            <w:pPr>
              <w:numPr>
                <w:ilvl w:val="0"/>
                <w:numId w:val="18"/>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Review Chapter 8 </w:t>
            </w:r>
          </w:p>
          <w:p w14:paraId="65AFBBBA" w14:textId="664DBDCD" w:rsidR="004466E4" w:rsidRPr="004466E4" w:rsidRDefault="004466E4" w:rsidP="004466E4">
            <w:pPr>
              <w:numPr>
                <w:ilvl w:val="0"/>
                <w:numId w:val="18"/>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Review Chapter 9 </w:t>
            </w:r>
          </w:p>
          <w:p w14:paraId="296F93F8" w14:textId="77777777" w:rsidR="004466E4" w:rsidRPr="004466E4" w:rsidRDefault="004466E4" w:rsidP="004466E4">
            <w:pPr>
              <w:numPr>
                <w:ilvl w:val="0"/>
                <w:numId w:val="18"/>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Review Chapter 10  </w:t>
            </w:r>
          </w:p>
          <w:p w14:paraId="55F5C23F" w14:textId="3CD92D45" w:rsidR="004466E4" w:rsidRPr="004466E4" w:rsidRDefault="004466E4" w:rsidP="004466E4">
            <w:pPr>
              <w:numPr>
                <w:ilvl w:val="0"/>
                <w:numId w:val="18"/>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color w:val="0000FF"/>
              </w:rPr>
              <w:t>Quiz 4: Early Modern Period</w:t>
            </w:r>
            <w:r w:rsidR="00E35993">
              <w:rPr>
                <w:rFonts w:ascii="Times New Roman" w:hAnsi="Times New Roman" w:cs="Times New Roman"/>
                <w:color w:val="0000FF"/>
              </w:rPr>
              <w:t>, due Oct-4</w:t>
            </w:r>
            <w:r w:rsidRPr="004466E4">
              <w:rPr>
                <w:rFonts w:ascii="Times New Roman" w:hAnsi="Times New Roman" w:cs="Times New Roman"/>
                <w:color w:val="0000FF"/>
              </w:rPr>
              <w:t> </w:t>
            </w:r>
          </w:p>
        </w:tc>
      </w:tr>
      <w:tr w:rsidR="004466E4" w:rsidRPr="004466E4" w14:paraId="524E2B61" w14:textId="77777777" w:rsidTr="00F937D2">
        <w:trPr>
          <w:trHeight w:val="2258"/>
          <w:jc w:val="center"/>
        </w:trPr>
        <w:tc>
          <w:tcPr>
            <w:tcW w:w="875" w:type="dxa"/>
          </w:tcPr>
          <w:p w14:paraId="2C38BA55" w14:textId="1BE2FBC9"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9</w:t>
            </w:r>
          </w:p>
        </w:tc>
        <w:tc>
          <w:tcPr>
            <w:tcW w:w="1146" w:type="dxa"/>
          </w:tcPr>
          <w:p w14:paraId="175112C4" w14:textId="7976EA56"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Oct-9 </w:t>
            </w:r>
          </w:p>
        </w:tc>
        <w:tc>
          <w:tcPr>
            <w:tcW w:w="6794" w:type="dxa"/>
          </w:tcPr>
          <w:p w14:paraId="0134BA28" w14:textId="18644C46" w:rsidR="004466E4" w:rsidRPr="004466E4" w:rsidRDefault="004466E4" w:rsidP="004466E4">
            <w:pPr>
              <w:textAlignment w:val="baseline"/>
              <w:rPr>
                <w:rFonts w:ascii="Times New Roman" w:hAnsi="Times New Roman" w:cs="Times New Roman"/>
              </w:rPr>
            </w:pPr>
            <w:r w:rsidRPr="004466E4">
              <w:rPr>
                <w:rFonts w:ascii="Times New Roman" w:hAnsi="Times New Roman" w:cs="Times New Roman"/>
                <w:b/>
                <w:bCs/>
                <w:color w:val="000000"/>
              </w:rPr>
              <w:t xml:space="preserve">Early Modern Period </w:t>
            </w:r>
            <w:r w:rsidRPr="004466E4">
              <w:rPr>
                <w:rFonts w:ascii="Times New Roman" w:hAnsi="Times New Roman" w:cs="Times New Roman"/>
                <w:color w:val="000000"/>
              </w:rPr>
              <w:t>&lt;continued&gt;</w:t>
            </w:r>
          </w:p>
          <w:p w14:paraId="49D7CCA1" w14:textId="5B9CBC03" w:rsidR="004466E4" w:rsidRPr="004466E4" w:rsidRDefault="004466E4" w:rsidP="004466E4">
            <w:pPr>
              <w:numPr>
                <w:ilvl w:val="0"/>
                <w:numId w:val="19"/>
              </w:numPr>
              <w:tabs>
                <w:tab w:val="clear" w:pos="360"/>
              </w:tabs>
              <w:ind w:left="331" w:hanging="270"/>
              <w:textAlignment w:val="baseline"/>
              <w:rPr>
                <w:rFonts w:ascii="Times New Roman" w:hAnsi="Times New Roman" w:cs="Times New Roman"/>
              </w:rPr>
            </w:pPr>
            <w:r w:rsidRPr="004466E4">
              <w:rPr>
                <w:rFonts w:ascii="Times New Roman" w:hAnsi="Times New Roman" w:cs="Times New Roman"/>
                <w:color w:val="0000FF"/>
              </w:rPr>
              <w:t>Discussion 1: Classical to Early Modern Period</w:t>
            </w:r>
            <w:r w:rsidR="00E35993">
              <w:rPr>
                <w:rFonts w:ascii="Times New Roman" w:hAnsi="Times New Roman" w:cs="Times New Roman"/>
                <w:color w:val="0000FF"/>
              </w:rPr>
              <w:t>, due Oct-11</w:t>
            </w:r>
            <w:r w:rsidRPr="004466E4">
              <w:rPr>
                <w:rFonts w:ascii="Times New Roman" w:hAnsi="Times New Roman" w:cs="Times New Roman"/>
                <w:color w:val="0000FF"/>
              </w:rPr>
              <w:t xml:space="preserve"> </w:t>
            </w:r>
          </w:p>
          <w:p w14:paraId="46426048" w14:textId="2A60422F" w:rsidR="004466E4" w:rsidRPr="004466E4" w:rsidRDefault="004466E4" w:rsidP="004466E4">
            <w:pPr>
              <w:numPr>
                <w:ilvl w:val="0"/>
                <w:numId w:val="19"/>
              </w:numPr>
              <w:tabs>
                <w:tab w:val="clear" w:pos="360"/>
              </w:tabs>
              <w:ind w:left="331" w:hanging="270"/>
              <w:textAlignment w:val="baseline"/>
              <w:rPr>
                <w:rFonts w:ascii="Times New Roman" w:hAnsi="Times New Roman" w:cs="Times New Roman"/>
              </w:rPr>
            </w:pPr>
            <w:r w:rsidRPr="004466E4">
              <w:rPr>
                <w:rFonts w:ascii="Times New Roman" w:hAnsi="Times New Roman" w:cs="Times New Roman"/>
              </w:rPr>
              <w:t>The Mechanical World (chap. 8) </w:t>
            </w:r>
          </w:p>
          <w:p w14:paraId="7B7483B1" w14:textId="77777777" w:rsidR="004466E4" w:rsidRPr="004466E4" w:rsidRDefault="004466E4" w:rsidP="004466E4">
            <w:pPr>
              <w:numPr>
                <w:ilvl w:val="0"/>
                <w:numId w:val="20"/>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Agnesi </w:t>
            </w:r>
          </w:p>
          <w:p w14:paraId="3FED1FD4" w14:textId="77777777" w:rsidR="004466E4" w:rsidRPr="004466E4" w:rsidRDefault="004466E4" w:rsidP="004466E4">
            <w:pPr>
              <w:numPr>
                <w:ilvl w:val="0"/>
                <w:numId w:val="20"/>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Galileo </w:t>
            </w:r>
          </w:p>
          <w:p w14:paraId="06EACBAE" w14:textId="77777777" w:rsidR="004466E4" w:rsidRPr="004466E4" w:rsidRDefault="004466E4" w:rsidP="004466E4">
            <w:pPr>
              <w:numPr>
                <w:ilvl w:val="0"/>
                <w:numId w:val="20"/>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Descartes </w:t>
            </w:r>
          </w:p>
          <w:p w14:paraId="78948682" w14:textId="77777777" w:rsidR="004466E4" w:rsidRPr="004466E4" w:rsidRDefault="004466E4" w:rsidP="004466E4">
            <w:pPr>
              <w:numPr>
                <w:ilvl w:val="0"/>
                <w:numId w:val="20"/>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Newton </w:t>
            </w:r>
          </w:p>
          <w:p w14:paraId="1C49B269" w14:textId="457593BC" w:rsidR="004466E4" w:rsidRPr="004466E4" w:rsidRDefault="004466E4" w:rsidP="004466E4">
            <w:pPr>
              <w:numPr>
                <w:ilvl w:val="0"/>
                <w:numId w:val="20"/>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Leibniz  </w:t>
            </w:r>
          </w:p>
        </w:tc>
      </w:tr>
      <w:tr w:rsidR="004466E4" w:rsidRPr="004466E4" w14:paraId="44ABCFF4" w14:textId="77777777" w:rsidTr="00F937D2">
        <w:trPr>
          <w:trHeight w:val="3383"/>
          <w:jc w:val="center"/>
        </w:trPr>
        <w:tc>
          <w:tcPr>
            <w:tcW w:w="875" w:type="dxa"/>
          </w:tcPr>
          <w:p w14:paraId="71AB745B" w14:textId="2D8807FF"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10</w:t>
            </w:r>
          </w:p>
        </w:tc>
        <w:tc>
          <w:tcPr>
            <w:tcW w:w="1146" w:type="dxa"/>
          </w:tcPr>
          <w:p w14:paraId="3F5DF13D" w14:textId="6208DF99"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Oct-16 </w:t>
            </w:r>
          </w:p>
        </w:tc>
        <w:tc>
          <w:tcPr>
            <w:tcW w:w="6794" w:type="dxa"/>
          </w:tcPr>
          <w:p w14:paraId="2C3075CB" w14:textId="5CBFED22" w:rsidR="004466E4" w:rsidRPr="004466E4" w:rsidRDefault="004466E4" w:rsidP="004466E4">
            <w:pPr>
              <w:textAlignment w:val="baseline"/>
              <w:rPr>
                <w:rFonts w:ascii="Times New Roman" w:hAnsi="Times New Roman" w:cs="Times New Roman"/>
              </w:rPr>
            </w:pPr>
            <w:r w:rsidRPr="004466E4">
              <w:rPr>
                <w:rFonts w:ascii="Times New Roman" w:hAnsi="Times New Roman" w:cs="Times New Roman"/>
                <w:b/>
                <w:bCs/>
                <w:color w:val="000000"/>
              </w:rPr>
              <w:t xml:space="preserve">Early Modern Period </w:t>
            </w:r>
            <w:r w:rsidRPr="004466E4">
              <w:rPr>
                <w:rFonts w:ascii="Times New Roman" w:hAnsi="Times New Roman" w:cs="Times New Roman"/>
                <w:color w:val="000000"/>
              </w:rPr>
              <w:t>&lt;&lt;continued 2&gt;&gt;</w:t>
            </w:r>
          </w:p>
          <w:p w14:paraId="6881614B" w14:textId="0E246893" w:rsidR="004466E4" w:rsidRPr="004466E4" w:rsidRDefault="004466E4" w:rsidP="004466E4">
            <w:pPr>
              <w:numPr>
                <w:ilvl w:val="0"/>
                <w:numId w:val="21"/>
              </w:numPr>
              <w:tabs>
                <w:tab w:val="clear" w:pos="720"/>
              </w:tabs>
              <w:ind w:left="421" w:hanging="270"/>
              <w:textAlignment w:val="baseline"/>
              <w:rPr>
                <w:rFonts w:ascii="Times New Roman" w:hAnsi="Times New Roman" w:cs="Times New Roman"/>
              </w:rPr>
            </w:pPr>
            <w:r w:rsidRPr="004466E4">
              <w:rPr>
                <w:rFonts w:ascii="Times New Roman" w:hAnsi="Times New Roman" w:cs="Times New Roman"/>
              </w:rPr>
              <w:t>The Development of Probability Theory (chap 9) </w:t>
            </w:r>
          </w:p>
          <w:p w14:paraId="467E5941" w14:textId="77777777" w:rsidR="004466E4" w:rsidRPr="004466E4" w:rsidRDefault="004466E4" w:rsidP="004466E4">
            <w:pPr>
              <w:numPr>
                <w:ilvl w:val="0"/>
                <w:numId w:val="22"/>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Pascal </w:t>
            </w:r>
          </w:p>
          <w:p w14:paraId="7832F8BD" w14:textId="77777777" w:rsidR="004466E4" w:rsidRPr="004466E4" w:rsidRDefault="004466E4" w:rsidP="004466E4">
            <w:pPr>
              <w:numPr>
                <w:ilvl w:val="0"/>
                <w:numId w:val="22"/>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Bernoulli </w:t>
            </w:r>
          </w:p>
          <w:p w14:paraId="567D5A9A" w14:textId="77777777" w:rsidR="004466E4" w:rsidRPr="004466E4" w:rsidRDefault="004466E4" w:rsidP="004466E4">
            <w:pPr>
              <w:numPr>
                <w:ilvl w:val="0"/>
                <w:numId w:val="22"/>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Laplace </w:t>
            </w:r>
          </w:p>
          <w:p w14:paraId="2209AE2C" w14:textId="77777777" w:rsidR="004466E4" w:rsidRPr="004466E4" w:rsidRDefault="004466E4" w:rsidP="004466E4">
            <w:pPr>
              <w:numPr>
                <w:ilvl w:val="0"/>
                <w:numId w:val="23"/>
              </w:numPr>
              <w:tabs>
                <w:tab w:val="clear" w:pos="720"/>
              </w:tabs>
              <w:ind w:left="421" w:hanging="270"/>
              <w:textAlignment w:val="baseline"/>
              <w:rPr>
                <w:rFonts w:ascii="Times New Roman" w:hAnsi="Times New Roman" w:cs="Times New Roman"/>
              </w:rPr>
            </w:pPr>
            <w:r w:rsidRPr="004466E4">
              <w:rPr>
                <w:rFonts w:ascii="Times New Roman" w:hAnsi="Times New Roman" w:cs="Times New Roman"/>
              </w:rPr>
              <w:t>The Revival of Number Theory (chap. 10) </w:t>
            </w:r>
          </w:p>
          <w:p w14:paraId="686B9ADC" w14:textId="77777777" w:rsidR="004466E4" w:rsidRPr="004466E4" w:rsidRDefault="004466E4" w:rsidP="004466E4">
            <w:pPr>
              <w:numPr>
                <w:ilvl w:val="0"/>
                <w:numId w:val="24"/>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Mersenne </w:t>
            </w:r>
          </w:p>
          <w:p w14:paraId="0320D1B4" w14:textId="77777777" w:rsidR="004466E4" w:rsidRPr="004466E4" w:rsidRDefault="004466E4" w:rsidP="004466E4">
            <w:pPr>
              <w:numPr>
                <w:ilvl w:val="0"/>
                <w:numId w:val="24"/>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Fermat </w:t>
            </w:r>
          </w:p>
          <w:p w14:paraId="1D198976" w14:textId="77777777" w:rsidR="004466E4" w:rsidRPr="004466E4" w:rsidRDefault="004466E4" w:rsidP="004466E4">
            <w:pPr>
              <w:numPr>
                <w:ilvl w:val="0"/>
                <w:numId w:val="24"/>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Euler </w:t>
            </w:r>
          </w:p>
          <w:p w14:paraId="77BB27A4" w14:textId="77777777" w:rsidR="004466E4" w:rsidRPr="004466E4" w:rsidRDefault="004466E4" w:rsidP="004466E4">
            <w:pPr>
              <w:numPr>
                <w:ilvl w:val="0"/>
                <w:numId w:val="24"/>
              </w:numPr>
              <w:tabs>
                <w:tab w:val="clear" w:pos="720"/>
              </w:tabs>
              <w:ind w:left="781" w:hanging="270"/>
              <w:textAlignment w:val="baseline"/>
              <w:rPr>
                <w:rFonts w:ascii="Times New Roman" w:hAnsi="Times New Roman" w:cs="Times New Roman"/>
              </w:rPr>
            </w:pPr>
            <w:r w:rsidRPr="004466E4">
              <w:rPr>
                <w:rFonts w:ascii="Times New Roman" w:hAnsi="Times New Roman" w:cs="Times New Roman"/>
              </w:rPr>
              <w:t>Gauss  </w:t>
            </w:r>
          </w:p>
          <w:p w14:paraId="1C8ED787" w14:textId="02504C5F" w:rsidR="004466E4" w:rsidRPr="004466E4" w:rsidRDefault="004466E4" w:rsidP="004466E4">
            <w:pPr>
              <w:numPr>
                <w:ilvl w:val="0"/>
                <w:numId w:val="19"/>
              </w:numPr>
              <w:tabs>
                <w:tab w:val="clear" w:pos="360"/>
              </w:tabs>
              <w:ind w:left="331" w:hanging="270"/>
              <w:textAlignment w:val="baseline"/>
              <w:rPr>
                <w:rFonts w:ascii="Times New Roman" w:hAnsi="Times New Roman" w:cs="Times New Roman"/>
              </w:rPr>
            </w:pPr>
            <w:r w:rsidRPr="004466E4">
              <w:rPr>
                <w:rFonts w:ascii="Times New Roman" w:hAnsi="Times New Roman" w:cs="Times New Roman"/>
                <w:color w:val="0000FF"/>
              </w:rPr>
              <w:t>Assignment 5: Early Modern Period</w:t>
            </w:r>
            <w:r w:rsidR="00E35993">
              <w:rPr>
                <w:rFonts w:ascii="Times New Roman" w:hAnsi="Times New Roman" w:cs="Times New Roman"/>
                <w:color w:val="0000FF"/>
              </w:rPr>
              <w:t>, due Oct-18</w:t>
            </w:r>
            <w:r w:rsidRPr="004466E4">
              <w:rPr>
                <w:rFonts w:ascii="Times New Roman" w:hAnsi="Times New Roman" w:cs="Times New Roman"/>
                <w:color w:val="0000FF"/>
              </w:rPr>
              <w:t xml:space="preserve"> </w:t>
            </w:r>
          </w:p>
          <w:p w14:paraId="599BAF95" w14:textId="1FB1ACB6" w:rsidR="004466E4" w:rsidRPr="004466E4" w:rsidRDefault="004466E4" w:rsidP="004466E4">
            <w:pPr>
              <w:numPr>
                <w:ilvl w:val="0"/>
                <w:numId w:val="19"/>
              </w:numPr>
              <w:tabs>
                <w:tab w:val="clear" w:pos="360"/>
              </w:tabs>
              <w:ind w:left="331" w:hanging="270"/>
              <w:textAlignment w:val="baseline"/>
              <w:rPr>
                <w:rFonts w:ascii="Times New Roman" w:hAnsi="Times New Roman" w:cs="Times New Roman"/>
              </w:rPr>
            </w:pPr>
            <w:r w:rsidRPr="004466E4">
              <w:rPr>
                <w:rFonts w:ascii="Times New Roman" w:hAnsi="Times New Roman" w:cs="Times New Roman"/>
                <w:color w:val="0000FF"/>
              </w:rPr>
              <w:t>Infographic 3: Early Modern Period</w:t>
            </w:r>
            <w:r w:rsidR="00E35993">
              <w:rPr>
                <w:rFonts w:ascii="Times New Roman" w:hAnsi="Times New Roman" w:cs="Times New Roman"/>
                <w:color w:val="0000FF"/>
              </w:rPr>
              <w:t>, due Oct-18</w:t>
            </w:r>
          </w:p>
        </w:tc>
      </w:tr>
      <w:tr w:rsidR="004466E4" w:rsidRPr="004466E4" w14:paraId="1C506900" w14:textId="77777777" w:rsidTr="00F937D2">
        <w:trPr>
          <w:trHeight w:val="1160"/>
          <w:jc w:val="center"/>
        </w:trPr>
        <w:tc>
          <w:tcPr>
            <w:tcW w:w="875" w:type="dxa"/>
          </w:tcPr>
          <w:p w14:paraId="0E55A1E7" w14:textId="590FB317"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lastRenderedPageBreak/>
              <w:t>11</w:t>
            </w:r>
          </w:p>
        </w:tc>
        <w:tc>
          <w:tcPr>
            <w:tcW w:w="1146" w:type="dxa"/>
          </w:tcPr>
          <w:p w14:paraId="20A9ADF5" w14:textId="0976E240"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Oct-23 </w:t>
            </w:r>
          </w:p>
        </w:tc>
        <w:tc>
          <w:tcPr>
            <w:tcW w:w="6794" w:type="dxa"/>
          </w:tcPr>
          <w:p w14:paraId="46112C4B" w14:textId="58E4FEE4" w:rsidR="004466E4" w:rsidRPr="004466E4" w:rsidRDefault="004466E4" w:rsidP="004466E4">
            <w:pPr>
              <w:ind w:right="72"/>
              <w:rPr>
                <w:rFonts w:ascii="Times New Roman" w:hAnsi="Times New Roman" w:cs="Times New Roman"/>
                <w:b/>
                <w:bCs/>
                <w:color w:val="000000"/>
              </w:rPr>
            </w:pPr>
            <w:r w:rsidRPr="004466E4">
              <w:rPr>
                <w:rFonts w:ascii="Times New Roman" w:hAnsi="Times New Roman" w:cs="Times New Roman"/>
                <w:b/>
                <w:bCs/>
                <w:color w:val="000000"/>
              </w:rPr>
              <w:t>Modern Period (19</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and 20</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Centuries A.D.)</w:t>
            </w:r>
          </w:p>
          <w:p w14:paraId="4D6408E3" w14:textId="3E11AECC" w:rsidR="004466E4" w:rsidRPr="004466E4" w:rsidRDefault="004466E4" w:rsidP="004466E4">
            <w:pPr>
              <w:numPr>
                <w:ilvl w:val="0"/>
                <w:numId w:val="25"/>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Review Chapter 11  </w:t>
            </w:r>
          </w:p>
          <w:p w14:paraId="5BE1A8D7" w14:textId="77777777" w:rsidR="004466E4" w:rsidRPr="004466E4" w:rsidRDefault="004466E4" w:rsidP="004466E4">
            <w:pPr>
              <w:numPr>
                <w:ilvl w:val="0"/>
                <w:numId w:val="25"/>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Review sections 13.1, and 13.3 </w:t>
            </w:r>
          </w:p>
          <w:p w14:paraId="0630E1BB" w14:textId="32AACE03" w:rsidR="004466E4" w:rsidRPr="004466E4" w:rsidRDefault="004466E4" w:rsidP="004466E4">
            <w:pPr>
              <w:numPr>
                <w:ilvl w:val="0"/>
                <w:numId w:val="25"/>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color w:val="0000FF"/>
              </w:rPr>
              <w:t>Quiz 5: Modern Period</w:t>
            </w:r>
            <w:r w:rsidR="00E35993">
              <w:rPr>
                <w:rFonts w:ascii="Times New Roman" w:hAnsi="Times New Roman" w:cs="Times New Roman"/>
                <w:color w:val="0000FF"/>
              </w:rPr>
              <w:t>, due Oct-25</w:t>
            </w:r>
            <w:r w:rsidRPr="004466E4">
              <w:rPr>
                <w:rFonts w:ascii="Times New Roman" w:hAnsi="Times New Roman" w:cs="Times New Roman"/>
                <w:color w:val="0000FF"/>
              </w:rPr>
              <w:t> </w:t>
            </w:r>
          </w:p>
        </w:tc>
      </w:tr>
      <w:tr w:rsidR="004466E4" w:rsidRPr="004466E4" w14:paraId="70EE8CD9" w14:textId="77777777" w:rsidTr="00F937D2">
        <w:trPr>
          <w:trHeight w:val="3122"/>
          <w:jc w:val="center"/>
        </w:trPr>
        <w:tc>
          <w:tcPr>
            <w:tcW w:w="875" w:type="dxa"/>
          </w:tcPr>
          <w:p w14:paraId="54D2A25F" w14:textId="649F9482"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12</w:t>
            </w:r>
          </w:p>
        </w:tc>
        <w:tc>
          <w:tcPr>
            <w:tcW w:w="1146" w:type="dxa"/>
          </w:tcPr>
          <w:p w14:paraId="64A0210A" w14:textId="30D279C8"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Oct-30 </w:t>
            </w:r>
          </w:p>
        </w:tc>
        <w:tc>
          <w:tcPr>
            <w:tcW w:w="6794" w:type="dxa"/>
          </w:tcPr>
          <w:p w14:paraId="4801D5F4" w14:textId="5288776A" w:rsidR="004466E4" w:rsidRPr="004466E4" w:rsidRDefault="004466E4" w:rsidP="004466E4">
            <w:pPr>
              <w:textAlignment w:val="baseline"/>
              <w:rPr>
                <w:rFonts w:ascii="Times New Roman" w:hAnsi="Times New Roman" w:cs="Times New Roman"/>
              </w:rPr>
            </w:pPr>
            <w:r w:rsidRPr="004466E4">
              <w:rPr>
                <w:rFonts w:ascii="Times New Roman" w:hAnsi="Times New Roman" w:cs="Times New Roman"/>
                <w:b/>
                <w:bCs/>
                <w:color w:val="000000"/>
              </w:rPr>
              <w:t xml:space="preserve">Modern Period </w:t>
            </w:r>
            <w:r w:rsidRPr="004466E4">
              <w:rPr>
                <w:rFonts w:ascii="Times New Roman" w:hAnsi="Times New Roman" w:cs="Times New Roman"/>
                <w:color w:val="000000"/>
              </w:rPr>
              <w:t>&lt;continued&gt;</w:t>
            </w:r>
          </w:p>
          <w:p w14:paraId="458E91C6" w14:textId="54BF3FDD" w:rsidR="004466E4" w:rsidRPr="004466E4" w:rsidRDefault="004466E4" w:rsidP="004466E4">
            <w:pPr>
              <w:numPr>
                <w:ilvl w:val="0"/>
                <w:numId w:val="26"/>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Nineteenth-Century contributions (chap. 11) </w:t>
            </w:r>
          </w:p>
          <w:p w14:paraId="097B27C2" w14:textId="77777777" w:rsidR="004466E4" w:rsidRPr="004466E4" w:rsidRDefault="004466E4" w:rsidP="004466E4">
            <w:pPr>
              <w:numPr>
                <w:ilvl w:val="0"/>
                <w:numId w:val="27"/>
              </w:numPr>
              <w:tabs>
                <w:tab w:val="clear" w:pos="720"/>
              </w:tabs>
              <w:ind w:left="871"/>
              <w:textAlignment w:val="baseline"/>
              <w:rPr>
                <w:rFonts w:ascii="Times New Roman" w:hAnsi="Times New Roman" w:cs="Times New Roman"/>
              </w:rPr>
            </w:pPr>
            <w:r w:rsidRPr="004466E4">
              <w:rPr>
                <w:rFonts w:ascii="Times New Roman" w:hAnsi="Times New Roman" w:cs="Times New Roman"/>
              </w:rPr>
              <w:t>Lobachevsky </w:t>
            </w:r>
          </w:p>
          <w:p w14:paraId="54B0F440" w14:textId="77777777" w:rsidR="004466E4" w:rsidRPr="004466E4" w:rsidRDefault="004466E4" w:rsidP="004466E4">
            <w:pPr>
              <w:numPr>
                <w:ilvl w:val="0"/>
                <w:numId w:val="27"/>
              </w:numPr>
              <w:tabs>
                <w:tab w:val="clear" w:pos="720"/>
              </w:tabs>
              <w:ind w:left="871"/>
              <w:textAlignment w:val="baseline"/>
              <w:rPr>
                <w:rFonts w:ascii="Times New Roman" w:hAnsi="Times New Roman" w:cs="Times New Roman"/>
              </w:rPr>
            </w:pPr>
            <w:r w:rsidRPr="004466E4">
              <w:rPr>
                <w:rFonts w:ascii="Times New Roman" w:hAnsi="Times New Roman" w:cs="Times New Roman"/>
              </w:rPr>
              <w:t>Bolyai  </w:t>
            </w:r>
          </w:p>
          <w:p w14:paraId="23970CA0" w14:textId="77777777" w:rsidR="004466E4" w:rsidRPr="004466E4" w:rsidRDefault="004466E4" w:rsidP="004466E4">
            <w:pPr>
              <w:numPr>
                <w:ilvl w:val="0"/>
                <w:numId w:val="27"/>
              </w:numPr>
              <w:tabs>
                <w:tab w:val="clear" w:pos="720"/>
              </w:tabs>
              <w:ind w:left="871"/>
              <w:textAlignment w:val="baseline"/>
              <w:rPr>
                <w:rFonts w:ascii="Times New Roman" w:hAnsi="Times New Roman" w:cs="Times New Roman"/>
              </w:rPr>
            </w:pPr>
            <w:r w:rsidRPr="004466E4">
              <w:rPr>
                <w:rFonts w:ascii="Times New Roman" w:hAnsi="Times New Roman" w:cs="Times New Roman"/>
              </w:rPr>
              <w:t>Riemann </w:t>
            </w:r>
          </w:p>
          <w:p w14:paraId="74CC13A3" w14:textId="77777777" w:rsidR="004466E4" w:rsidRPr="004466E4" w:rsidRDefault="004466E4" w:rsidP="004466E4">
            <w:pPr>
              <w:numPr>
                <w:ilvl w:val="0"/>
                <w:numId w:val="28"/>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rPr>
              <w:t>Riemann Extensions and Generalizations (section 13.1) </w:t>
            </w:r>
          </w:p>
          <w:p w14:paraId="541A5949" w14:textId="77777777" w:rsidR="004466E4" w:rsidRPr="004466E4" w:rsidRDefault="004466E4" w:rsidP="004466E4">
            <w:pPr>
              <w:numPr>
                <w:ilvl w:val="0"/>
                <w:numId w:val="29"/>
              </w:numPr>
              <w:tabs>
                <w:tab w:val="clear" w:pos="720"/>
              </w:tabs>
              <w:ind w:left="871"/>
              <w:textAlignment w:val="baseline"/>
              <w:rPr>
                <w:rFonts w:ascii="Times New Roman" w:hAnsi="Times New Roman" w:cs="Times New Roman"/>
              </w:rPr>
            </w:pPr>
            <w:r w:rsidRPr="004466E4">
              <w:rPr>
                <w:rFonts w:ascii="Times New Roman" w:hAnsi="Times New Roman" w:cs="Times New Roman"/>
              </w:rPr>
              <w:t>Kovalevsky  </w:t>
            </w:r>
          </w:p>
          <w:p w14:paraId="11E03624" w14:textId="77777777" w:rsidR="004466E4" w:rsidRPr="004466E4" w:rsidRDefault="004466E4" w:rsidP="004466E4">
            <w:pPr>
              <w:numPr>
                <w:ilvl w:val="0"/>
                <w:numId w:val="29"/>
              </w:numPr>
              <w:tabs>
                <w:tab w:val="clear" w:pos="720"/>
              </w:tabs>
              <w:ind w:left="871"/>
              <w:textAlignment w:val="baseline"/>
              <w:rPr>
                <w:rFonts w:ascii="Times New Roman" w:hAnsi="Times New Roman" w:cs="Times New Roman"/>
              </w:rPr>
            </w:pPr>
            <w:r w:rsidRPr="004466E4">
              <w:rPr>
                <w:rFonts w:ascii="Times New Roman" w:hAnsi="Times New Roman" w:cs="Times New Roman"/>
              </w:rPr>
              <w:t>Young </w:t>
            </w:r>
          </w:p>
          <w:p w14:paraId="6189B6C7" w14:textId="77777777" w:rsidR="004466E4" w:rsidRPr="004466E4" w:rsidRDefault="004466E4" w:rsidP="004466E4">
            <w:pPr>
              <w:numPr>
                <w:ilvl w:val="0"/>
                <w:numId w:val="29"/>
              </w:numPr>
              <w:tabs>
                <w:tab w:val="clear" w:pos="720"/>
              </w:tabs>
              <w:ind w:left="871"/>
              <w:textAlignment w:val="baseline"/>
              <w:rPr>
                <w:rFonts w:ascii="Times New Roman" w:hAnsi="Times New Roman" w:cs="Times New Roman"/>
              </w:rPr>
            </w:pPr>
            <w:r w:rsidRPr="004466E4">
              <w:rPr>
                <w:rFonts w:ascii="Times New Roman" w:hAnsi="Times New Roman" w:cs="Times New Roman"/>
              </w:rPr>
              <w:t>Ramanujan </w:t>
            </w:r>
          </w:p>
          <w:p w14:paraId="71385AA4" w14:textId="6D24F5AE" w:rsidR="004466E4" w:rsidRPr="004466E4" w:rsidRDefault="004466E4" w:rsidP="004466E4">
            <w:pPr>
              <w:numPr>
                <w:ilvl w:val="0"/>
                <w:numId w:val="30"/>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color w:val="0000FF"/>
              </w:rPr>
              <w:t>Assignment 6: Modern Period</w:t>
            </w:r>
            <w:r w:rsidR="00E35993">
              <w:rPr>
                <w:rFonts w:ascii="Times New Roman" w:hAnsi="Times New Roman" w:cs="Times New Roman"/>
                <w:color w:val="0000FF"/>
              </w:rPr>
              <w:t xml:space="preserve">, due </w:t>
            </w:r>
            <w:r w:rsidR="00B8076B">
              <w:rPr>
                <w:rFonts w:ascii="Times New Roman" w:hAnsi="Times New Roman" w:cs="Times New Roman"/>
                <w:color w:val="0000FF"/>
              </w:rPr>
              <w:t>Nov-1</w:t>
            </w:r>
          </w:p>
          <w:p w14:paraId="2FABE7F6" w14:textId="1B9F4376" w:rsidR="004466E4" w:rsidRPr="004466E4" w:rsidRDefault="004466E4" w:rsidP="004466E4">
            <w:pPr>
              <w:numPr>
                <w:ilvl w:val="0"/>
                <w:numId w:val="30"/>
              </w:numPr>
              <w:tabs>
                <w:tab w:val="clear" w:pos="720"/>
              </w:tabs>
              <w:ind w:left="331" w:hanging="270"/>
              <w:textAlignment w:val="baseline"/>
              <w:rPr>
                <w:rFonts w:ascii="Times New Roman" w:hAnsi="Times New Roman" w:cs="Times New Roman"/>
              </w:rPr>
            </w:pPr>
            <w:r w:rsidRPr="004466E4">
              <w:rPr>
                <w:rFonts w:ascii="Times New Roman" w:hAnsi="Times New Roman" w:cs="Times New Roman"/>
                <w:color w:val="0000FF"/>
              </w:rPr>
              <w:t>Infographic 4: Modern Period</w:t>
            </w:r>
            <w:r w:rsidR="00B8076B">
              <w:rPr>
                <w:rFonts w:ascii="Times New Roman" w:hAnsi="Times New Roman" w:cs="Times New Roman"/>
                <w:color w:val="0000FF"/>
              </w:rPr>
              <w:t>, due Nov-1</w:t>
            </w:r>
          </w:p>
        </w:tc>
      </w:tr>
      <w:tr w:rsidR="004466E4" w:rsidRPr="004466E4" w14:paraId="7B4C64B7" w14:textId="77777777" w:rsidTr="00197FAC">
        <w:trPr>
          <w:trHeight w:val="647"/>
          <w:jc w:val="center"/>
        </w:trPr>
        <w:tc>
          <w:tcPr>
            <w:tcW w:w="875" w:type="dxa"/>
          </w:tcPr>
          <w:p w14:paraId="0A9E61CA" w14:textId="02C452C7"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13</w:t>
            </w:r>
          </w:p>
        </w:tc>
        <w:tc>
          <w:tcPr>
            <w:tcW w:w="1146" w:type="dxa"/>
          </w:tcPr>
          <w:p w14:paraId="6AD5C3CA" w14:textId="1596C0E8"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Nov-6 </w:t>
            </w:r>
          </w:p>
        </w:tc>
        <w:tc>
          <w:tcPr>
            <w:tcW w:w="6794" w:type="dxa"/>
          </w:tcPr>
          <w:p w14:paraId="201F02C1" w14:textId="787B92A2" w:rsidR="004466E4" w:rsidRPr="004466E4" w:rsidRDefault="004466E4" w:rsidP="004466E4">
            <w:pPr>
              <w:ind w:right="72"/>
              <w:rPr>
                <w:rFonts w:ascii="Times New Roman" w:hAnsi="Times New Roman" w:cs="Times New Roman"/>
                <w:b/>
                <w:bCs/>
                <w:color w:val="000000"/>
              </w:rPr>
            </w:pPr>
            <w:r w:rsidRPr="004466E4">
              <w:rPr>
                <w:rFonts w:ascii="Times New Roman" w:hAnsi="Times New Roman" w:cs="Times New Roman"/>
                <w:b/>
                <w:bCs/>
                <w:color w:val="000000"/>
              </w:rPr>
              <w:t>Current Day (after the 20</w:t>
            </w:r>
            <w:r w:rsidRPr="004466E4">
              <w:rPr>
                <w:rFonts w:ascii="Times New Roman" w:hAnsi="Times New Roman" w:cs="Times New Roman"/>
                <w:b/>
                <w:bCs/>
                <w:color w:val="000000"/>
                <w:vertAlign w:val="superscript"/>
              </w:rPr>
              <w:t>th</w:t>
            </w:r>
            <w:r w:rsidRPr="004466E4">
              <w:rPr>
                <w:rFonts w:ascii="Times New Roman" w:hAnsi="Times New Roman" w:cs="Times New Roman"/>
                <w:b/>
                <w:bCs/>
                <w:color w:val="000000"/>
              </w:rPr>
              <w:t xml:space="preserve"> Century A.D.)</w:t>
            </w:r>
          </w:p>
          <w:p w14:paraId="791A26B8" w14:textId="7B5FC27E" w:rsidR="004466E4" w:rsidRPr="004466E4" w:rsidRDefault="004466E4" w:rsidP="004466E4">
            <w:pPr>
              <w:ind w:right="72"/>
              <w:rPr>
                <w:rFonts w:ascii="Times New Roman" w:hAnsi="Times New Roman" w:cs="Times New Roman"/>
                <w:color w:val="000000"/>
              </w:rPr>
            </w:pPr>
            <w:r w:rsidRPr="004466E4">
              <w:rPr>
                <w:rFonts w:ascii="Times New Roman" w:hAnsi="Times New Roman" w:cs="Times New Roman"/>
                <w:color w:val="0000FF"/>
              </w:rPr>
              <w:t>Assignment 7: Current Day</w:t>
            </w:r>
            <w:r w:rsidR="00B8076B">
              <w:rPr>
                <w:rFonts w:ascii="Times New Roman" w:hAnsi="Times New Roman" w:cs="Times New Roman"/>
                <w:color w:val="0000FF"/>
              </w:rPr>
              <w:t>, due Nov-8</w:t>
            </w:r>
          </w:p>
        </w:tc>
      </w:tr>
      <w:tr w:rsidR="004466E4" w:rsidRPr="004466E4" w14:paraId="18FEBAA5" w14:textId="77777777" w:rsidTr="00197FAC">
        <w:trPr>
          <w:trHeight w:val="647"/>
          <w:jc w:val="center"/>
        </w:trPr>
        <w:tc>
          <w:tcPr>
            <w:tcW w:w="875" w:type="dxa"/>
          </w:tcPr>
          <w:p w14:paraId="3CC0B4B2" w14:textId="4BA49712" w:rsidR="004466E4" w:rsidRPr="004466E4" w:rsidRDefault="004466E4" w:rsidP="004466E4">
            <w:pPr>
              <w:ind w:right="72"/>
              <w:jc w:val="center"/>
              <w:rPr>
                <w:rFonts w:ascii="Times New Roman" w:hAnsi="Times New Roman" w:cs="Times New Roman"/>
                <w:color w:val="000000"/>
              </w:rPr>
            </w:pPr>
            <w:r w:rsidRPr="004466E4">
              <w:rPr>
                <w:rFonts w:ascii="Times New Roman" w:hAnsi="Times New Roman" w:cs="Times New Roman"/>
                <w:color w:val="000000"/>
              </w:rPr>
              <w:t>14</w:t>
            </w:r>
          </w:p>
        </w:tc>
        <w:tc>
          <w:tcPr>
            <w:tcW w:w="1146" w:type="dxa"/>
          </w:tcPr>
          <w:p w14:paraId="1300D99C" w14:textId="53733030" w:rsidR="004466E4" w:rsidRPr="004466E4" w:rsidRDefault="004466E4" w:rsidP="004466E4">
            <w:pPr>
              <w:ind w:right="72"/>
              <w:jc w:val="center"/>
              <w:rPr>
                <w:rFonts w:ascii="Times New Roman" w:hAnsi="Times New Roman" w:cs="Times New Roman"/>
                <w:color w:val="000000"/>
              </w:rPr>
            </w:pPr>
            <w:r w:rsidRPr="008817FA">
              <w:rPr>
                <w:rFonts w:ascii="Times New Roman" w:hAnsi="Times New Roman" w:cs="Times New Roman"/>
              </w:rPr>
              <w:t>Nov-13 </w:t>
            </w:r>
          </w:p>
        </w:tc>
        <w:tc>
          <w:tcPr>
            <w:tcW w:w="6794" w:type="dxa"/>
          </w:tcPr>
          <w:p w14:paraId="295E1B1F" w14:textId="34EA2280" w:rsidR="004466E4" w:rsidRPr="004466E4" w:rsidRDefault="004466E4" w:rsidP="004466E4">
            <w:pPr>
              <w:ind w:right="72"/>
              <w:rPr>
                <w:rFonts w:ascii="Times New Roman" w:hAnsi="Times New Roman" w:cs="Times New Roman"/>
                <w:color w:val="0000FF"/>
              </w:rPr>
            </w:pPr>
            <w:r w:rsidRPr="004466E4">
              <w:rPr>
                <w:rFonts w:ascii="Times New Roman" w:hAnsi="Times New Roman" w:cs="Times New Roman"/>
                <w:color w:val="0000FF"/>
              </w:rPr>
              <w:t>Discussion 2: After the Early Modern Period</w:t>
            </w:r>
            <w:r w:rsidR="00B8076B">
              <w:rPr>
                <w:rFonts w:ascii="Times New Roman" w:hAnsi="Times New Roman" w:cs="Times New Roman"/>
                <w:color w:val="0000FF"/>
              </w:rPr>
              <w:t>, due Nov-15</w:t>
            </w:r>
          </w:p>
          <w:p w14:paraId="47E0E003" w14:textId="44A6D158" w:rsidR="004466E4" w:rsidRPr="004466E4" w:rsidRDefault="004466E4" w:rsidP="004466E4">
            <w:pPr>
              <w:ind w:right="72"/>
              <w:rPr>
                <w:rFonts w:ascii="Times New Roman" w:hAnsi="Times New Roman" w:cs="Times New Roman"/>
                <w:color w:val="000000"/>
              </w:rPr>
            </w:pPr>
            <w:r w:rsidRPr="004466E4">
              <w:rPr>
                <w:rFonts w:ascii="Times New Roman" w:hAnsi="Times New Roman" w:cs="Times New Roman"/>
              </w:rPr>
              <w:t>Post-Test</w:t>
            </w:r>
            <w:r w:rsidR="00B8076B">
              <w:rPr>
                <w:rFonts w:ascii="Times New Roman" w:hAnsi="Times New Roman" w:cs="Times New Roman"/>
              </w:rPr>
              <w:t xml:space="preserve">, </w:t>
            </w:r>
            <w:r w:rsidR="00B8076B">
              <w:rPr>
                <w:rFonts w:ascii="Times New Roman" w:hAnsi="Times New Roman" w:cs="Times New Roman"/>
                <w:color w:val="0000FF"/>
              </w:rPr>
              <w:t>due Nov-15</w:t>
            </w:r>
            <w:r w:rsidRPr="004466E4">
              <w:rPr>
                <w:rFonts w:ascii="Times New Roman" w:hAnsi="Times New Roman" w:cs="Times New Roman"/>
              </w:rPr>
              <w:t> </w:t>
            </w:r>
          </w:p>
        </w:tc>
      </w:tr>
      <w:tr w:rsidR="00981881" w:rsidRPr="004466E4" w14:paraId="6BE4F271" w14:textId="77777777" w:rsidTr="00F937D2">
        <w:trPr>
          <w:trHeight w:val="242"/>
          <w:jc w:val="center"/>
        </w:trPr>
        <w:tc>
          <w:tcPr>
            <w:tcW w:w="8815" w:type="dxa"/>
            <w:gridSpan w:val="3"/>
            <w:shd w:val="clear" w:color="auto" w:fill="FFC000"/>
          </w:tcPr>
          <w:p w14:paraId="47964BC0" w14:textId="74012CBA" w:rsidR="00981881" w:rsidRPr="00C40C92" w:rsidRDefault="00C40C92" w:rsidP="00C40C92">
            <w:pPr>
              <w:ind w:right="72"/>
              <w:jc w:val="center"/>
              <w:rPr>
                <w:rFonts w:ascii="Times New Roman" w:hAnsi="Times New Roman" w:cs="Times New Roman"/>
                <w:b/>
                <w:bCs/>
                <w:color w:val="000000"/>
              </w:rPr>
            </w:pPr>
            <w:r w:rsidRPr="00C40C92">
              <w:rPr>
                <w:rFonts w:ascii="Times New Roman" w:hAnsi="Times New Roman" w:cs="Times New Roman"/>
                <w:b/>
                <w:bCs/>
                <w:color w:val="000000"/>
              </w:rPr>
              <w:t>Thanksgiving Break {Nov. 19 – 25} College Closed</w:t>
            </w:r>
          </w:p>
        </w:tc>
      </w:tr>
      <w:tr w:rsidR="00780569" w:rsidRPr="004466E4" w14:paraId="55F7E15B" w14:textId="77777777" w:rsidTr="00F937D2">
        <w:trPr>
          <w:trHeight w:val="350"/>
          <w:jc w:val="center"/>
        </w:trPr>
        <w:tc>
          <w:tcPr>
            <w:tcW w:w="875" w:type="dxa"/>
          </w:tcPr>
          <w:p w14:paraId="7F4B0076" w14:textId="61A9EED6" w:rsidR="00780569" w:rsidRPr="004466E4" w:rsidRDefault="00780569" w:rsidP="004C7AF7">
            <w:pPr>
              <w:ind w:right="72"/>
              <w:jc w:val="center"/>
              <w:rPr>
                <w:rFonts w:ascii="Times New Roman" w:hAnsi="Times New Roman" w:cs="Times New Roman"/>
                <w:color w:val="000000"/>
              </w:rPr>
            </w:pPr>
            <w:r w:rsidRPr="004466E4">
              <w:rPr>
                <w:rFonts w:ascii="Times New Roman" w:hAnsi="Times New Roman" w:cs="Times New Roman"/>
                <w:color w:val="000000"/>
              </w:rPr>
              <w:t>15</w:t>
            </w:r>
          </w:p>
        </w:tc>
        <w:tc>
          <w:tcPr>
            <w:tcW w:w="1146" w:type="dxa"/>
          </w:tcPr>
          <w:p w14:paraId="445B901B" w14:textId="15D1C23B" w:rsidR="00780569" w:rsidRPr="004466E4" w:rsidRDefault="00981881" w:rsidP="004C7AF7">
            <w:pPr>
              <w:ind w:right="72"/>
              <w:jc w:val="center"/>
              <w:rPr>
                <w:rFonts w:ascii="Times New Roman" w:hAnsi="Times New Roman" w:cs="Times New Roman"/>
                <w:color w:val="000000"/>
              </w:rPr>
            </w:pPr>
            <w:r w:rsidRPr="00981881">
              <w:rPr>
                <w:rFonts w:ascii="Times New Roman" w:hAnsi="Times New Roman" w:cs="Times New Roman"/>
                <w:color w:val="000000"/>
              </w:rPr>
              <w:t>Nov-27</w:t>
            </w:r>
          </w:p>
        </w:tc>
        <w:tc>
          <w:tcPr>
            <w:tcW w:w="6794" w:type="dxa"/>
          </w:tcPr>
          <w:p w14:paraId="7B5DBBBB" w14:textId="2B40BA0F" w:rsidR="00780569" w:rsidRPr="004466E4" w:rsidRDefault="00780569" w:rsidP="009A7B87">
            <w:pPr>
              <w:ind w:right="72"/>
              <w:rPr>
                <w:rFonts w:ascii="Times New Roman" w:hAnsi="Times New Roman" w:cs="Times New Roman"/>
                <w:color w:val="000000"/>
              </w:rPr>
            </w:pPr>
            <w:r w:rsidRPr="004466E4">
              <w:rPr>
                <w:rFonts w:ascii="Times New Roman" w:hAnsi="Times New Roman" w:cs="Times New Roman"/>
                <w:color w:val="000000"/>
              </w:rPr>
              <w:t xml:space="preserve">Complete and submit the </w:t>
            </w:r>
            <w:r w:rsidRPr="004466E4">
              <w:rPr>
                <w:rFonts w:ascii="Times New Roman" w:hAnsi="Times New Roman" w:cs="Times New Roman"/>
                <w:color w:val="0000FF"/>
              </w:rPr>
              <w:t>Timeline Assignment</w:t>
            </w:r>
            <w:r w:rsidR="00B8076B">
              <w:rPr>
                <w:rFonts w:ascii="Times New Roman" w:hAnsi="Times New Roman" w:cs="Times New Roman"/>
                <w:color w:val="0000FF"/>
              </w:rPr>
              <w:t>, due Nov-29</w:t>
            </w: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65C0F6EB" w14:textId="09239F81" w:rsidR="00C1398C" w:rsidRPr="00D82FB6" w:rsidRDefault="0D62DB36" w:rsidP="2C26152A">
      <w:pPr>
        <w:ind w:left="270" w:right="72"/>
        <w:rPr>
          <w:rFonts w:ascii="Times New Roman" w:hAnsi="Times New Roman" w:cs="Times New Roman"/>
          <w:b/>
          <w:bCs/>
          <w:i/>
          <w:iCs/>
          <w:color w:val="000000" w:themeColor="text1"/>
          <w:sz w:val="22"/>
          <w:szCs w:val="22"/>
        </w:rPr>
      </w:pPr>
      <w:r w:rsidRPr="00D82FB6">
        <w:rPr>
          <w:rFonts w:ascii="Times New Roman" w:hAnsi="Times New Roman" w:cs="Times New Roman"/>
          <w:b/>
          <w:bCs/>
          <w:i/>
          <w:iCs/>
          <w:color w:val="000000" w:themeColor="text1"/>
          <w:sz w:val="22"/>
          <w:szCs w:val="22"/>
        </w:rPr>
        <w:t>There are no UCC assignments in this course.</w:t>
      </w:r>
    </w:p>
    <w:p w14:paraId="1F74521B" w14:textId="77777777" w:rsidR="00D82FB6" w:rsidRDefault="00D82FB6" w:rsidP="2C26152A">
      <w:pPr>
        <w:ind w:left="270" w:right="72"/>
        <w:rPr>
          <w:rFonts w:ascii="Times New Roman" w:hAnsi="Times New Roman" w:cs="Times New Roman"/>
          <w:color w:val="000000" w:themeColor="text1"/>
          <w:sz w:val="22"/>
          <w:szCs w:val="22"/>
        </w:rPr>
      </w:pPr>
    </w:p>
    <w:p w14:paraId="0E8AB898" w14:textId="58757E7D" w:rsidR="00D82FB6" w:rsidRDefault="00000000" w:rsidP="00D82FB6">
      <w:pPr>
        <w:pStyle w:val="ListParagraph"/>
        <w:ind w:left="270" w:right="72"/>
        <w:rPr>
          <w:rFonts w:ascii="Times New Roman" w:hAnsi="Times New Roman" w:cs="Times New Roman"/>
          <w:b/>
          <w:sz w:val="22"/>
          <w:szCs w:val="22"/>
          <w:u w:val="single"/>
        </w:rPr>
      </w:pPr>
      <w:hyperlink r:id="rId12" w:history="1">
        <w:r w:rsidR="00D82FB6">
          <w:rPr>
            <w:noProof/>
            <w:color w:val="0000FF"/>
            <w:shd w:val="clear" w:color="auto" w:fill="F3F2F1"/>
          </w:rPr>
          <w:drawing>
            <wp:inline distT="0" distB="0" distL="0" distR="0" wp14:anchorId="15CA577B" wp14:editId="54443A18">
              <wp:extent cx="152400" cy="152400"/>
              <wp:effectExtent l="0" t="0" r="0" b="0"/>
              <wp:docPr id="644061474"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2FB6">
          <w:rPr>
            <w:rStyle w:val="SmartLink"/>
          </w:rPr>
          <w:t> UCC Tables for Active Courses.xlsx</w:t>
        </w:r>
      </w:hyperlink>
    </w:p>
    <w:p w14:paraId="06FE84F1" w14:textId="744671F0" w:rsidR="003309F4" w:rsidRPr="003309F4" w:rsidRDefault="003309F4" w:rsidP="2C26152A">
      <w:pPr>
        <w:pStyle w:val="NormalWeb"/>
        <w:spacing w:before="320" w:beforeAutospacing="0" w:after="0" w:afterAutospacing="0" w:line="276" w:lineRule="auto"/>
        <w:ind w:left="180"/>
      </w:pPr>
      <w:r w:rsidRPr="2C26152A">
        <w:rPr>
          <w:rFonts w:eastAsia="Arial"/>
          <w:color w:val="000000" w:themeColor="text1"/>
          <w:sz w:val="22"/>
          <w:szCs w:val="22"/>
          <w:lang w:val="en"/>
        </w:rPr>
        <w:t xml:space="preserve">This course offers opportunities for students to engage with the following Universal Design for Learning (UDL) General Understandings and Essential Components (1.0s and 2.0s): </w:t>
      </w:r>
      <w:r w:rsidR="00A02E7A" w:rsidRPr="2C26152A">
        <w:rPr>
          <w:rFonts w:eastAsia="Arial"/>
          <w:color w:val="000000" w:themeColor="text1"/>
          <w:sz w:val="22"/>
          <w:szCs w:val="22"/>
          <w:u w:val="single"/>
          <w:lang w:val="en"/>
        </w:rPr>
        <w:t>Not mapped on UDL framework</w:t>
      </w:r>
      <w:r w:rsidR="00264511" w:rsidRPr="2C26152A">
        <w:rPr>
          <w:rFonts w:eastAsia="Arial"/>
          <w:color w:val="000000" w:themeColor="text1"/>
          <w:sz w:val="22"/>
          <w:szCs w:val="22"/>
          <w:lang w:val="en"/>
        </w:rPr>
        <w:t>.</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213071">
      <w:footerReference w:type="even" r:id="rId15"/>
      <w:footerReference w:type="default" r:id="rId16"/>
      <w:type w:val="continuous"/>
      <w:pgSz w:w="12240" w:h="15840" w:code="1"/>
      <w:pgMar w:top="900" w:right="720" w:bottom="1260" w:left="720" w:header="720" w:footer="5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E552" w14:textId="77777777" w:rsidR="00111EA8" w:rsidRDefault="00111EA8">
      <w:r>
        <w:separator/>
      </w:r>
    </w:p>
  </w:endnote>
  <w:endnote w:type="continuationSeparator" w:id="0">
    <w:p w14:paraId="7ED719CB" w14:textId="77777777" w:rsidR="00111EA8" w:rsidRDefault="0011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3BC7F623"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C7DAB">
      <w:rPr>
        <w:rFonts w:ascii="Times New Roman" w:hAnsi="Times New Roman" w:cs="Times New Roman"/>
        <w:sz w:val="16"/>
        <w:szCs w:val="16"/>
      </w:rPr>
      <w:t>Dr. Andrea Kelly</w:t>
    </w:r>
    <w:r>
      <w:rPr>
        <w:rFonts w:ascii="Times New Roman" w:hAnsi="Times New Roman" w:cs="Times New Roman"/>
        <w:sz w:val="16"/>
        <w:szCs w:val="16"/>
      </w:rPr>
      <w:tab/>
    </w:r>
    <w:r w:rsidR="003A06AA">
      <w:rPr>
        <w:rFonts w:ascii="Times New Roman" w:hAnsi="Times New Roman" w:cs="Times New Roman"/>
        <w:sz w:val="16"/>
        <w:szCs w:val="16"/>
      </w:rPr>
      <w:t>MHF 4404</w:t>
    </w:r>
    <w:r w:rsidR="00C8506C">
      <w:rPr>
        <w:rFonts w:ascii="Times New Roman" w:hAnsi="Times New Roman" w:cs="Times New Roman"/>
        <w:sz w:val="16"/>
        <w:szCs w:val="16"/>
      </w:rPr>
      <w:t>-3032</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26A4D779" w14:textId="379FCD13" w:rsidR="00897C17" w:rsidRPr="00213071" w:rsidRDefault="00897C17" w:rsidP="00213071">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C8506C">
      <w:rPr>
        <w:rStyle w:val="PageNumber"/>
        <w:rFonts w:ascii="Times New Roman" w:hAnsi="Times New Roman" w:cs="Times New Roman"/>
        <w:sz w:val="16"/>
        <w:szCs w:val="16"/>
      </w:rPr>
      <w:t xml:space="preserve">Fall </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84753A">
      <w:rPr>
        <w:rStyle w:val="PageNumber"/>
        <w:rFonts w:ascii="Times New Roman" w:hAnsi="Times New Roman" w:cs="Times New Roman"/>
        <w:sz w:val="16"/>
        <w:szCs w:val="16"/>
      </w:rPr>
      <w:t xml:space="preserve"> {0625}</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6272" w14:textId="77777777" w:rsidR="00111EA8" w:rsidRDefault="00111EA8">
      <w:r>
        <w:separator/>
      </w:r>
    </w:p>
  </w:footnote>
  <w:footnote w:type="continuationSeparator" w:id="0">
    <w:p w14:paraId="6DAAAC65" w14:textId="77777777" w:rsidR="00111EA8" w:rsidRDefault="0011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036"/>
    <w:multiLevelType w:val="hybridMultilevel"/>
    <w:tmpl w:val="34A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1875"/>
    <w:multiLevelType w:val="multilevel"/>
    <w:tmpl w:val="F64418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1E204A"/>
    <w:multiLevelType w:val="multilevel"/>
    <w:tmpl w:val="D2B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3F006C"/>
    <w:multiLevelType w:val="multilevel"/>
    <w:tmpl w:val="B548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E7094"/>
    <w:multiLevelType w:val="multilevel"/>
    <w:tmpl w:val="794493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A270E"/>
    <w:multiLevelType w:val="multilevel"/>
    <w:tmpl w:val="14126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BE7BC5"/>
    <w:multiLevelType w:val="multilevel"/>
    <w:tmpl w:val="1C4AB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932E85"/>
    <w:multiLevelType w:val="multilevel"/>
    <w:tmpl w:val="D3CE2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A8116A7"/>
    <w:multiLevelType w:val="multilevel"/>
    <w:tmpl w:val="94481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7E01BC"/>
    <w:multiLevelType w:val="multilevel"/>
    <w:tmpl w:val="509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110E6A"/>
    <w:multiLevelType w:val="multilevel"/>
    <w:tmpl w:val="0AC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B651D9C"/>
    <w:multiLevelType w:val="multilevel"/>
    <w:tmpl w:val="43AE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632F2A"/>
    <w:multiLevelType w:val="multilevel"/>
    <w:tmpl w:val="E4345A94"/>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09C247F"/>
    <w:multiLevelType w:val="multilevel"/>
    <w:tmpl w:val="966AD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1904990"/>
    <w:multiLevelType w:val="multilevel"/>
    <w:tmpl w:val="C7A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A550E"/>
    <w:multiLevelType w:val="multilevel"/>
    <w:tmpl w:val="D048D928"/>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8" w15:restartNumberingAfterBreak="0">
    <w:nsid w:val="54D1252E"/>
    <w:multiLevelType w:val="multilevel"/>
    <w:tmpl w:val="0E90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A058C"/>
    <w:multiLevelType w:val="multilevel"/>
    <w:tmpl w:val="DA8CEC8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5B4369F4"/>
    <w:multiLevelType w:val="multilevel"/>
    <w:tmpl w:val="F90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254A9C"/>
    <w:multiLevelType w:val="multilevel"/>
    <w:tmpl w:val="294E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0650DB"/>
    <w:multiLevelType w:val="multilevel"/>
    <w:tmpl w:val="2A9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66F5E"/>
    <w:multiLevelType w:val="hybridMultilevel"/>
    <w:tmpl w:val="70665A20"/>
    <w:lvl w:ilvl="0" w:tplc="6B6EB1A4">
      <w:start w:val="1"/>
      <w:numFmt w:val="upperLetter"/>
      <w:lvlText w:val="%1."/>
      <w:lvlJc w:val="left"/>
      <w:pPr>
        <w:tabs>
          <w:tab w:val="num" w:pos="540"/>
        </w:tabs>
        <w:ind w:left="540" w:hanging="360"/>
      </w:pPr>
      <w:rPr>
        <w:b/>
        <w:color w:val="auto"/>
      </w:rPr>
    </w:lvl>
    <w:lvl w:ilvl="1" w:tplc="E1B44ACC">
      <w:numFmt w:val="bullet"/>
      <w:lvlText w:val="•"/>
      <w:lvlJc w:val="left"/>
      <w:pPr>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1B03C5C"/>
    <w:multiLevelType w:val="multilevel"/>
    <w:tmpl w:val="92A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BF6ECF"/>
    <w:multiLevelType w:val="multilevel"/>
    <w:tmpl w:val="AC5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B10486"/>
    <w:multiLevelType w:val="multilevel"/>
    <w:tmpl w:val="58D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B21D0E"/>
    <w:multiLevelType w:val="hybridMultilevel"/>
    <w:tmpl w:val="92AC37E4"/>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765A3CAC"/>
    <w:multiLevelType w:val="multilevel"/>
    <w:tmpl w:val="C582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E5440C"/>
    <w:multiLevelType w:val="multilevel"/>
    <w:tmpl w:val="A17A2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B1056DF"/>
    <w:multiLevelType w:val="multilevel"/>
    <w:tmpl w:val="D298B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489057645">
    <w:abstractNumId w:val="8"/>
  </w:num>
  <w:num w:numId="2" w16cid:durableId="1801342740">
    <w:abstractNumId w:val="21"/>
  </w:num>
  <w:num w:numId="3" w16cid:durableId="813958186">
    <w:abstractNumId w:val="3"/>
  </w:num>
  <w:num w:numId="4" w16cid:durableId="60521428">
    <w:abstractNumId w:val="24"/>
  </w:num>
  <w:num w:numId="5" w16cid:durableId="1128670202">
    <w:abstractNumId w:val="19"/>
  </w:num>
  <w:num w:numId="6" w16cid:durableId="1985116878">
    <w:abstractNumId w:val="5"/>
  </w:num>
  <w:num w:numId="7" w16cid:durableId="208492954">
    <w:abstractNumId w:val="17"/>
  </w:num>
  <w:num w:numId="8" w16cid:durableId="484590277">
    <w:abstractNumId w:val="18"/>
  </w:num>
  <w:num w:numId="9" w16cid:durableId="2072118669">
    <w:abstractNumId w:val="26"/>
  </w:num>
  <w:num w:numId="10" w16cid:durableId="1433666241">
    <w:abstractNumId w:val="2"/>
  </w:num>
  <w:num w:numId="11" w16cid:durableId="1484351934">
    <w:abstractNumId w:val="29"/>
  </w:num>
  <w:num w:numId="12" w16cid:durableId="1712146427">
    <w:abstractNumId w:val="10"/>
  </w:num>
  <w:num w:numId="13" w16cid:durableId="465393270">
    <w:abstractNumId w:val="11"/>
  </w:num>
  <w:num w:numId="14" w16cid:durableId="879781962">
    <w:abstractNumId w:val="9"/>
  </w:num>
  <w:num w:numId="15" w16cid:durableId="664944150">
    <w:abstractNumId w:val="12"/>
  </w:num>
  <w:num w:numId="16" w16cid:durableId="842208769">
    <w:abstractNumId w:val="23"/>
  </w:num>
  <w:num w:numId="17" w16cid:durableId="1693725394">
    <w:abstractNumId w:val="14"/>
  </w:num>
  <w:num w:numId="18" w16cid:durableId="609748312">
    <w:abstractNumId w:val="22"/>
  </w:num>
  <w:num w:numId="19" w16cid:durableId="1130396109">
    <w:abstractNumId w:val="31"/>
  </w:num>
  <w:num w:numId="20" w16cid:durableId="199435689">
    <w:abstractNumId w:val="7"/>
  </w:num>
  <w:num w:numId="21" w16cid:durableId="984315197">
    <w:abstractNumId w:val="13"/>
  </w:num>
  <w:num w:numId="22" w16cid:durableId="52702439">
    <w:abstractNumId w:val="1"/>
  </w:num>
  <w:num w:numId="23" w16cid:durableId="1245840829">
    <w:abstractNumId w:val="4"/>
  </w:num>
  <w:num w:numId="24" w16cid:durableId="1696615339">
    <w:abstractNumId w:val="30"/>
  </w:num>
  <w:num w:numId="25" w16cid:durableId="1462652273">
    <w:abstractNumId w:val="27"/>
  </w:num>
  <w:num w:numId="26" w16cid:durableId="1459491819">
    <w:abstractNumId w:val="20"/>
  </w:num>
  <w:num w:numId="27" w16cid:durableId="1473908951">
    <w:abstractNumId w:val="15"/>
  </w:num>
  <w:num w:numId="28" w16cid:durableId="1132358663">
    <w:abstractNumId w:val="16"/>
  </w:num>
  <w:num w:numId="29" w16cid:durableId="398406191">
    <w:abstractNumId w:val="6"/>
  </w:num>
  <w:num w:numId="30" w16cid:durableId="1943410321">
    <w:abstractNumId w:val="25"/>
  </w:num>
  <w:num w:numId="31" w16cid:durableId="352344656">
    <w:abstractNumId w:val="28"/>
  </w:num>
  <w:num w:numId="32" w16cid:durableId="169707240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0BF3"/>
    <w:rsid w:val="000327B5"/>
    <w:rsid w:val="00037595"/>
    <w:rsid w:val="00040C21"/>
    <w:rsid w:val="000470B8"/>
    <w:rsid w:val="00050DE6"/>
    <w:rsid w:val="00051C9F"/>
    <w:rsid w:val="00053D73"/>
    <w:rsid w:val="00057212"/>
    <w:rsid w:val="00057709"/>
    <w:rsid w:val="00060294"/>
    <w:rsid w:val="0006058E"/>
    <w:rsid w:val="00061964"/>
    <w:rsid w:val="00064A77"/>
    <w:rsid w:val="00072A44"/>
    <w:rsid w:val="00074127"/>
    <w:rsid w:val="00081735"/>
    <w:rsid w:val="00083249"/>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097B"/>
    <w:rsid w:val="000D4862"/>
    <w:rsid w:val="000D4B89"/>
    <w:rsid w:val="000D7B70"/>
    <w:rsid w:val="000E0D21"/>
    <w:rsid w:val="000E2451"/>
    <w:rsid w:val="000F5F29"/>
    <w:rsid w:val="000F7796"/>
    <w:rsid w:val="00110E02"/>
    <w:rsid w:val="00111EA8"/>
    <w:rsid w:val="00117280"/>
    <w:rsid w:val="001258F6"/>
    <w:rsid w:val="0013138B"/>
    <w:rsid w:val="0013345C"/>
    <w:rsid w:val="00134D05"/>
    <w:rsid w:val="00134FAD"/>
    <w:rsid w:val="0013540C"/>
    <w:rsid w:val="00137128"/>
    <w:rsid w:val="00137BE8"/>
    <w:rsid w:val="00142ADB"/>
    <w:rsid w:val="001468E4"/>
    <w:rsid w:val="00147963"/>
    <w:rsid w:val="00151C47"/>
    <w:rsid w:val="00154662"/>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689D"/>
    <w:rsid w:val="00187C7E"/>
    <w:rsid w:val="00190458"/>
    <w:rsid w:val="00190520"/>
    <w:rsid w:val="00195FA6"/>
    <w:rsid w:val="00197D12"/>
    <w:rsid w:val="00197FAC"/>
    <w:rsid w:val="001A11D5"/>
    <w:rsid w:val="001A4CB1"/>
    <w:rsid w:val="001A5419"/>
    <w:rsid w:val="001A65C1"/>
    <w:rsid w:val="001A7775"/>
    <w:rsid w:val="001B558B"/>
    <w:rsid w:val="001C1AAD"/>
    <w:rsid w:val="001C75F9"/>
    <w:rsid w:val="001D2EB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071"/>
    <w:rsid w:val="002137CC"/>
    <w:rsid w:val="00213923"/>
    <w:rsid w:val="0021544C"/>
    <w:rsid w:val="00221344"/>
    <w:rsid w:val="00221AAE"/>
    <w:rsid w:val="00224575"/>
    <w:rsid w:val="00224F27"/>
    <w:rsid w:val="002306B0"/>
    <w:rsid w:val="002312BC"/>
    <w:rsid w:val="00233101"/>
    <w:rsid w:val="002378B4"/>
    <w:rsid w:val="00246E79"/>
    <w:rsid w:val="0025063E"/>
    <w:rsid w:val="002575AA"/>
    <w:rsid w:val="00260D49"/>
    <w:rsid w:val="0026161F"/>
    <w:rsid w:val="00262B2C"/>
    <w:rsid w:val="00264511"/>
    <w:rsid w:val="00265639"/>
    <w:rsid w:val="00267974"/>
    <w:rsid w:val="00270094"/>
    <w:rsid w:val="00274094"/>
    <w:rsid w:val="00275B9F"/>
    <w:rsid w:val="002802FC"/>
    <w:rsid w:val="0028143A"/>
    <w:rsid w:val="002816A6"/>
    <w:rsid w:val="002856B0"/>
    <w:rsid w:val="00286D70"/>
    <w:rsid w:val="00293675"/>
    <w:rsid w:val="002953E2"/>
    <w:rsid w:val="002A13A0"/>
    <w:rsid w:val="002A6875"/>
    <w:rsid w:val="002B0799"/>
    <w:rsid w:val="002B084C"/>
    <w:rsid w:val="002B20A5"/>
    <w:rsid w:val="002B276E"/>
    <w:rsid w:val="002B47F3"/>
    <w:rsid w:val="002C106D"/>
    <w:rsid w:val="002C1076"/>
    <w:rsid w:val="002C5CB1"/>
    <w:rsid w:val="002D1564"/>
    <w:rsid w:val="002D63B0"/>
    <w:rsid w:val="002E2D58"/>
    <w:rsid w:val="002E51A3"/>
    <w:rsid w:val="002E5549"/>
    <w:rsid w:val="002F0830"/>
    <w:rsid w:val="002F5187"/>
    <w:rsid w:val="002F7D63"/>
    <w:rsid w:val="00300E0F"/>
    <w:rsid w:val="003014D4"/>
    <w:rsid w:val="00303322"/>
    <w:rsid w:val="0030627E"/>
    <w:rsid w:val="00307275"/>
    <w:rsid w:val="00311AF7"/>
    <w:rsid w:val="003153E3"/>
    <w:rsid w:val="00315652"/>
    <w:rsid w:val="00327F2B"/>
    <w:rsid w:val="003309F4"/>
    <w:rsid w:val="003349D3"/>
    <w:rsid w:val="00335107"/>
    <w:rsid w:val="00337F2A"/>
    <w:rsid w:val="00344230"/>
    <w:rsid w:val="00345E7F"/>
    <w:rsid w:val="00350672"/>
    <w:rsid w:val="0035255D"/>
    <w:rsid w:val="003564EE"/>
    <w:rsid w:val="00364CF0"/>
    <w:rsid w:val="0036518E"/>
    <w:rsid w:val="003735D6"/>
    <w:rsid w:val="00373E25"/>
    <w:rsid w:val="00380F10"/>
    <w:rsid w:val="003815B2"/>
    <w:rsid w:val="00383222"/>
    <w:rsid w:val="00384CFA"/>
    <w:rsid w:val="00384D86"/>
    <w:rsid w:val="00387B93"/>
    <w:rsid w:val="00391B92"/>
    <w:rsid w:val="00391F73"/>
    <w:rsid w:val="0039520E"/>
    <w:rsid w:val="00396562"/>
    <w:rsid w:val="0039757D"/>
    <w:rsid w:val="003A0469"/>
    <w:rsid w:val="003A06AA"/>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21F23"/>
    <w:rsid w:val="0042362A"/>
    <w:rsid w:val="00423DB3"/>
    <w:rsid w:val="00427520"/>
    <w:rsid w:val="00430AD1"/>
    <w:rsid w:val="0043252D"/>
    <w:rsid w:val="00432E88"/>
    <w:rsid w:val="004377D3"/>
    <w:rsid w:val="0044099F"/>
    <w:rsid w:val="0044135A"/>
    <w:rsid w:val="00441AA0"/>
    <w:rsid w:val="0044275F"/>
    <w:rsid w:val="004466E4"/>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48A5"/>
    <w:rsid w:val="004C6F44"/>
    <w:rsid w:val="004C7AF7"/>
    <w:rsid w:val="004C7BB7"/>
    <w:rsid w:val="004E165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76422"/>
    <w:rsid w:val="005778B5"/>
    <w:rsid w:val="005850BB"/>
    <w:rsid w:val="00586950"/>
    <w:rsid w:val="00586B9F"/>
    <w:rsid w:val="00587B3E"/>
    <w:rsid w:val="00590AA8"/>
    <w:rsid w:val="00592730"/>
    <w:rsid w:val="00595642"/>
    <w:rsid w:val="00596069"/>
    <w:rsid w:val="005A1D8D"/>
    <w:rsid w:val="005A2A92"/>
    <w:rsid w:val="005A3359"/>
    <w:rsid w:val="005A66A7"/>
    <w:rsid w:val="005A6EB1"/>
    <w:rsid w:val="005A7A9A"/>
    <w:rsid w:val="005B281F"/>
    <w:rsid w:val="005B30A4"/>
    <w:rsid w:val="005B7841"/>
    <w:rsid w:val="005C1819"/>
    <w:rsid w:val="005C7DD6"/>
    <w:rsid w:val="005D34D6"/>
    <w:rsid w:val="005D497B"/>
    <w:rsid w:val="005D4DBD"/>
    <w:rsid w:val="005E195E"/>
    <w:rsid w:val="005E3E7A"/>
    <w:rsid w:val="005E4091"/>
    <w:rsid w:val="005F05D7"/>
    <w:rsid w:val="005F67DF"/>
    <w:rsid w:val="00600BFE"/>
    <w:rsid w:val="00602EDC"/>
    <w:rsid w:val="00606893"/>
    <w:rsid w:val="00607624"/>
    <w:rsid w:val="00611811"/>
    <w:rsid w:val="00611CFA"/>
    <w:rsid w:val="0061412E"/>
    <w:rsid w:val="00615A33"/>
    <w:rsid w:val="00620171"/>
    <w:rsid w:val="006212D0"/>
    <w:rsid w:val="006223F5"/>
    <w:rsid w:val="00625EFE"/>
    <w:rsid w:val="006264EB"/>
    <w:rsid w:val="006364A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C7DAB"/>
    <w:rsid w:val="006D0FF4"/>
    <w:rsid w:val="006D1A38"/>
    <w:rsid w:val="006D60FD"/>
    <w:rsid w:val="006D632C"/>
    <w:rsid w:val="006D711A"/>
    <w:rsid w:val="006E12EA"/>
    <w:rsid w:val="006F1D44"/>
    <w:rsid w:val="006F4FAF"/>
    <w:rsid w:val="006F500B"/>
    <w:rsid w:val="006F7964"/>
    <w:rsid w:val="00721B4A"/>
    <w:rsid w:val="00722967"/>
    <w:rsid w:val="007233F5"/>
    <w:rsid w:val="007241EC"/>
    <w:rsid w:val="00727469"/>
    <w:rsid w:val="007306B5"/>
    <w:rsid w:val="00733A1D"/>
    <w:rsid w:val="0074161D"/>
    <w:rsid w:val="00745223"/>
    <w:rsid w:val="00757180"/>
    <w:rsid w:val="00761DE5"/>
    <w:rsid w:val="0076428D"/>
    <w:rsid w:val="007674D9"/>
    <w:rsid w:val="007676EC"/>
    <w:rsid w:val="0077744C"/>
    <w:rsid w:val="00780569"/>
    <w:rsid w:val="00782818"/>
    <w:rsid w:val="007845A4"/>
    <w:rsid w:val="00790451"/>
    <w:rsid w:val="00790D7E"/>
    <w:rsid w:val="00791A4B"/>
    <w:rsid w:val="007923DD"/>
    <w:rsid w:val="00794B8F"/>
    <w:rsid w:val="007A0948"/>
    <w:rsid w:val="007A5B62"/>
    <w:rsid w:val="007A7E31"/>
    <w:rsid w:val="007B5AC2"/>
    <w:rsid w:val="007C09F7"/>
    <w:rsid w:val="007C3C7E"/>
    <w:rsid w:val="007C660C"/>
    <w:rsid w:val="007D0F9E"/>
    <w:rsid w:val="007D28AF"/>
    <w:rsid w:val="007D3A0C"/>
    <w:rsid w:val="007D4483"/>
    <w:rsid w:val="007D5A2A"/>
    <w:rsid w:val="007D6FF8"/>
    <w:rsid w:val="007D706F"/>
    <w:rsid w:val="007E1659"/>
    <w:rsid w:val="007E2966"/>
    <w:rsid w:val="007E4919"/>
    <w:rsid w:val="007E7D8B"/>
    <w:rsid w:val="007F1F73"/>
    <w:rsid w:val="007F687C"/>
    <w:rsid w:val="00801157"/>
    <w:rsid w:val="0080260A"/>
    <w:rsid w:val="00807E55"/>
    <w:rsid w:val="00813B8B"/>
    <w:rsid w:val="008151FE"/>
    <w:rsid w:val="00816482"/>
    <w:rsid w:val="0081775D"/>
    <w:rsid w:val="00820690"/>
    <w:rsid w:val="00823049"/>
    <w:rsid w:val="008325BB"/>
    <w:rsid w:val="008325EF"/>
    <w:rsid w:val="00833239"/>
    <w:rsid w:val="008336AF"/>
    <w:rsid w:val="00841711"/>
    <w:rsid w:val="0084753A"/>
    <w:rsid w:val="0085043A"/>
    <w:rsid w:val="008511BB"/>
    <w:rsid w:val="00855B20"/>
    <w:rsid w:val="00864DFC"/>
    <w:rsid w:val="00866EC4"/>
    <w:rsid w:val="00866F5B"/>
    <w:rsid w:val="00867401"/>
    <w:rsid w:val="00867608"/>
    <w:rsid w:val="00871BC6"/>
    <w:rsid w:val="00874B61"/>
    <w:rsid w:val="00875255"/>
    <w:rsid w:val="00880AE8"/>
    <w:rsid w:val="00880C8C"/>
    <w:rsid w:val="00881491"/>
    <w:rsid w:val="00884B30"/>
    <w:rsid w:val="008853AE"/>
    <w:rsid w:val="00893EAC"/>
    <w:rsid w:val="00896A4D"/>
    <w:rsid w:val="00897C17"/>
    <w:rsid w:val="008A0808"/>
    <w:rsid w:val="008A0F9C"/>
    <w:rsid w:val="008A37B2"/>
    <w:rsid w:val="008A55BA"/>
    <w:rsid w:val="008A7540"/>
    <w:rsid w:val="008B3FDC"/>
    <w:rsid w:val="008B4375"/>
    <w:rsid w:val="008B5683"/>
    <w:rsid w:val="008C5F0C"/>
    <w:rsid w:val="008C7881"/>
    <w:rsid w:val="008D06D9"/>
    <w:rsid w:val="008D2B42"/>
    <w:rsid w:val="008D6CD4"/>
    <w:rsid w:val="008E176E"/>
    <w:rsid w:val="008E2AF0"/>
    <w:rsid w:val="008F088E"/>
    <w:rsid w:val="008F3E92"/>
    <w:rsid w:val="008F5A1B"/>
    <w:rsid w:val="008F70F5"/>
    <w:rsid w:val="00900116"/>
    <w:rsid w:val="00900232"/>
    <w:rsid w:val="00901E27"/>
    <w:rsid w:val="00904811"/>
    <w:rsid w:val="00907CC7"/>
    <w:rsid w:val="009118E1"/>
    <w:rsid w:val="0091389A"/>
    <w:rsid w:val="00915D18"/>
    <w:rsid w:val="00916F80"/>
    <w:rsid w:val="009215E8"/>
    <w:rsid w:val="00921896"/>
    <w:rsid w:val="00927EA6"/>
    <w:rsid w:val="00931591"/>
    <w:rsid w:val="009335B2"/>
    <w:rsid w:val="00940DB7"/>
    <w:rsid w:val="00943603"/>
    <w:rsid w:val="00950273"/>
    <w:rsid w:val="00953DBD"/>
    <w:rsid w:val="0095476A"/>
    <w:rsid w:val="009565AF"/>
    <w:rsid w:val="00957E44"/>
    <w:rsid w:val="00960429"/>
    <w:rsid w:val="00965911"/>
    <w:rsid w:val="00970939"/>
    <w:rsid w:val="00981881"/>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426E"/>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4024"/>
    <w:rsid w:val="00A3626B"/>
    <w:rsid w:val="00A36DF7"/>
    <w:rsid w:val="00A40889"/>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168E"/>
    <w:rsid w:val="00AA513B"/>
    <w:rsid w:val="00AA68D5"/>
    <w:rsid w:val="00AA6B77"/>
    <w:rsid w:val="00AB1998"/>
    <w:rsid w:val="00AB2023"/>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158F2"/>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076B"/>
    <w:rsid w:val="00B84E06"/>
    <w:rsid w:val="00B85653"/>
    <w:rsid w:val="00B864A2"/>
    <w:rsid w:val="00B868B9"/>
    <w:rsid w:val="00B91208"/>
    <w:rsid w:val="00B95EEC"/>
    <w:rsid w:val="00BA2699"/>
    <w:rsid w:val="00BB5A4E"/>
    <w:rsid w:val="00BB6932"/>
    <w:rsid w:val="00BB781B"/>
    <w:rsid w:val="00BC37CD"/>
    <w:rsid w:val="00BE1781"/>
    <w:rsid w:val="00BE20A2"/>
    <w:rsid w:val="00BE43E2"/>
    <w:rsid w:val="00BE67B9"/>
    <w:rsid w:val="00BE788A"/>
    <w:rsid w:val="00BF20AC"/>
    <w:rsid w:val="00C00788"/>
    <w:rsid w:val="00C00A5A"/>
    <w:rsid w:val="00C06CC5"/>
    <w:rsid w:val="00C07324"/>
    <w:rsid w:val="00C07FB4"/>
    <w:rsid w:val="00C105CA"/>
    <w:rsid w:val="00C1398C"/>
    <w:rsid w:val="00C1763A"/>
    <w:rsid w:val="00C1771A"/>
    <w:rsid w:val="00C2040D"/>
    <w:rsid w:val="00C206A5"/>
    <w:rsid w:val="00C20CE3"/>
    <w:rsid w:val="00C22771"/>
    <w:rsid w:val="00C240E7"/>
    <w:rsid w:val="00C31786"/>
    <w:rsid w:val="00C31F87"/>
    <w:rsid w:val="00C3338E"/>
    <w:rsid w:val="00C37E18"/>
    <w:rsid w:val="00C40C92"/>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5CC3"/>
    <w:rsid w:val="00C77C91"/>
    <w:rsid w:val="00C8506C"/>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0478"/>
    <w:rsid w:val="00CD28EB"/>
    <w:rsid w:val="00CD2B7E"/>
    <w:rsid w:val="00CD3BBB"/>
    <w:rsid w:val="00CD422F"/>
    <w:rsid w:val="00CE5340"/>
    <w:rsid w:val="00CE5406"/>
    <w:rsid w:val="00CE7A25"/>
    <w:rsid w:val="00CF1378"/>
    <w:rsid w:val="00CF47D5"/>
    <w:rsid w:val="00CF5137"/>
    <w:rsid w:val="00CF7429"/>
    <w:rsid w:val="00CF768B"/>
    <w:rsid w:val="00D01B3A"/>
    <w:rsid w:val="00D02B3A"/>
    <w:rsid w:val="00D037DB"/>
    <w:rsid w:val="00D077B4"/>
    <w:rsid w:val="00D11691"/>
    <w:rsid w:val="00D12CDD"/>
    <w:rsid w:val="00D1685A"/>
    <w:rsid w:val="00D16C5D"/>
    <w:rsid w:val="00D16DF9"/>
    <w:rsid w:val="00D21746"/>
    <w:rsid w:val="00D24F5D"/>
    <w:rsid w:val="00D2518F"/>
    <w:rsid w:val="00D2670E"/>
    <w:rsid w:val="00D26AD3"/>
    <w:rsid w:val="00D33B69"/>
    <w:rsid w:val="00D36444"/>
    <w:rsid w:val="00D417D3"/>
    <w:rsid w:val="00D51DB0"/>
    <w:rsid w:val="00D52BA1"/>
    <w:rsid w:val="00D5637E"/>
    <w:rsid w:val="00D60D60"/>
    <w:rsid w:val="00D64724"/>
    <w:rsid w:val="00D70E29"/>
    <w:rsid w:val="00D73F76"/>
    <w:rsid w:val="00D7545B"/>
    <w:rsid w:val="00D77ECE"/>
    <w:rsid w:val="00D815B5"/>
    <w:rsid w:val="00D82FB6"/>
    <w:rsid w:val="00D844F4"/>
    <w:rsid w:val="00D854C7"/>
    <w:rsid w:val="00D871A1"/>
    <w:rsid w:val="00D94B38"/>
    <w:rsid w:val="00D95C99"/>
    <w:rsid w:val="00D97D9F"/>
    <w:rsid w:val="00DA016F"/>
    <w:rsid w:val="00DA5002"/>
    <w:rsid w:val="00DA7770"/>
    <w:rsid w:val="00DA7845"/>
    <w:rsid w:val="00DB1DFC"/>
    <w:rsid w:val="00DB648F"/>
    <w:rsid w:val="00DC08E7"/>
    <w:rsid w:val="00DC61A6"/>
    <w:rsid w:val="00DC6A8D"/>
    <w:rsid w:val="00DC7EAA"/>
    <w:rsid w:val="00DD73AD"/>
    <w:rsid w:val="00DE0510"/>
    <w:rsid w:val="00DE2E0A"/>
    <w:rsid w:val="00DE46C2"/>
    <w:rsid w:val="00DE478E"/>
    <w:rsid w:val="00DF1B02"/>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993"/>
    <w:rsid w:val="00E35C9A"/>
    <w:rsid w:val="00E41E2A"/>
    <w:rsid w:val="00E430CD"/>
    <w:rsid w:val="00E43468"/>
    <w:rsid w:val="00E4363F"/>
    <w:rsid w:val="00E50B95"/>
    <w:rsid w:val="00E5220C"/>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A5EFF"/>
    <w:rsid w:val="00EA63EC"/>
    <w:rsid w:val="00EB1321"/>
    <w:rsid w:val="00EB1FDC"/>
    <w:rsid w:val="00EC26E8"/>
    <w:rsid w:val="00EC471F"/>
    <w:rsid w:val="00EC5129"/>
    <w:rsid w:val="00ED08E5"/>
    <w:rsid w:val="00ED18E0"/>
    <w:rsid w:val="00ED5390"/>
    <w:rsid w:val="00ED5473"/>
    <w:rsid w:val="00EE1BC5"/>
    <w:rsid w:val="00EF1F63"/>
    <w:rsid w:val="00EF1FDC"/>
    <w:rsid w:val="00EF274D"/>
    <w:rsid w:val="00EF43BB"/>
    <w:rsid w:val="00EF4856"/>
    <w:rsid w:val="00EF5885"/>
    <w:rsid w:val="00EF7ACB"/>
    <w:rsid w:val="00F06935"/>
    <w:rsid w:val="00F132F5"/>
    <w:rsid w:val="00F13937"/>
    <w:rsid w:val="00F14D39"/>
    <w:rsid w:val="00F167E7"/>
    <w:rsid w:val="00F23F13"/>
    <w:rsid w:val="00F313C0"/>
    <w:rsid w:val="00F31773"/>
    <w:rsid w:val="00F328B3"/>
    <w:rsid w:val="00F34DA0"/>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12B"/>
    <w:rsid w:val="00F92AB1"/>
    <w:rsid w:val="00F937D2"/>
    <w:rsid w:val="00F9560F"/>
    <w:rsid w:val="00FA03D3"/>
    <w:rsid w:val="00FA29BF"/>
    <w:rsid w:val="00FB1925"/>
    <w:rsid w:val="00FB345B"/>
    <w:rsid w:val="00FB5344"/>
    <w:rsid w:val="00FC409A"/>
    <w:rsid w:val="00FC6876"/>
    <w:rsid w:val="00FD42C7"/>
    <w:rsid w:val="00FD4FF2"/>
    <w:rsid w:val="00FD6A6C"/>
    <w:rsid w:val="00FD726C"/>
    <w:rsid w:val="00FD7FF8"/>
    <w:rsid w:val="00FE26DA"/>
    <w:rsid w:val="00FE76B0"/>
    <w:rsid w:val="00FF123A"/>
    <w:rsid w:val="00FF3B49"/>
    <w:rsid w:val="00FF4B0A"/>
    <w:rsid w:val="00FF583A"/>
    <w:rsid w:val="0D62DB36"/>
    <w:rsid w:val="2C26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3A06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paragraph" w:customStyle="1" w:styleId="paragraph">
    <w:name w:val="paragraph"/>
    <w:basedOn w:val="Normal"/>
    <w:rsid w:val="006C7DA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C7DAB"/>
  </w:style>
  <w:style w:type="character" w:customStyle="1" w:styleId="eop">
    <w:name w:val="eop"/>
    <w:basedOn w:val="DefaultParagraphFont"/>
    <w:rsid w:val="006C7DAB"/>
  </w:style>
  <w:style w:type="character" w:customStyle="1" w:styleId="Heading3Char">
    <w:name w:val="Heading 3 Char"/>
    <w:basedOn w:val="DefaultParagraphFont"/>
    <w:link w:val="Heading3"/>
    <w:semiHidden/>
    <w:rsid w:val="003A06AA"/>
    <w:rPr>
      <w:rFonts w:asciiTheme="majorHAnsi" w:eastAsiaTheme="majorEastAsia" w:hAnsiTheme="majorHAnsi" w:cstheme="majorBidi"/>
      <w:color w:val="243F60" w:themeColor="accent1" w:themeShade="7F"/>
      <w:sz w:val="24"/>
      <w:szCs w:val="24"/>
    </w:rPr>
  </w:style>
  <w:style w:type="character" w:styleId="SmartLink">
    <w:name w:val="Smart Link"/>
    <w:basedOn w:val="DefaultParagraphFont"/>
    <w:uiPriority w:val="99"/>
    <w:semiHidden/>
    <w:unhideWhenUsed/>
    <w:rsid w:val="00D82FB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67384668">
      <w:bodyDiv w:val="1"/>
      <w:marLeft w:val="0"/>
      <w:marRight w:val="0"/>
      <w:marTop w:val="0"/>
      <w:marBottom w:val="0"/>
      <w:divBdr>
        <w:top w:val="none" w:sz="0" w:space="0" w:color="auto"/>
        <w:left w:val="none" w:sz="0" w:space="0" w:color="auto"/>
        <w:bottom w:val="none" w:sz="0" w:space="0" w:color="auto"/>
        <w:right w:val="none" w:sz="0" w:space="0" w:color="auto"/>
      </w:divBdr>
      <w:divsChild>
        <w:div w:id="1540631744">
          <w:marLeft w:val="0"/>
          <w:marRight w:val="0"/>
          <w:marTop w:val="0"/>
          <w:marBottom w:val="0"/>
          <w:divBdr>
            <w:top w:val="none" w:sz="0" w:space="0" w:color="auto"/>
            <w:left w:val="none" w:sz="0" w:space="0" w:color="auto"/>
            <w:bottom w:val="none" w:sz="0" w:space="0" w:color="auto"/>
            <w:right w:val="none" w:sz="0" w:space="0" w:color="auto"/>
          </w:divBdr>
        </w:div>
        <w:div w:id="1159468864">
          <w:marLeft w:val="0"/>
          <w:marRight w:val="0"/>
          <w:marTop w:val="0"/>
          <w:marBottom w:val="0"/>
          <w:divBdr>
            <w:top w:val="none" w:sz="0" w:space="0" w:color="auto"/>
            <w:left w:val="none" w:sz="0" w:space="0" w:color="auto"/>
            <w:bottom w:val="none" w:sz="0" w:space="0" w:color="auto"/>
            <w:right w:val="none" w:sz="0" w:space="0" w:color="auto"/>
          </w:divBdr>
        </w:div>
        <w:div w:id="116148011">
          <w:marLeft w:val="0"/>
          <w:marRight w:val="0"/>
          <w:marTop w:val="0"/>
          <w:marBottom w:val="0"/>
          <w:divBdr>
            <w:top w:val="none" w:sz="0" w:space="0" w:color="auto"/>
            <w:left w:val="none" w:sz="0" w:space="0" w:color="auto"/>
            <w:bottom w:val="none" w:sz="0" w:space="0" w:color="auto"/>
            <w:right w:val="none" w:sz="0" w:space="0" w:color="auto"/>
          </w:divBdr>
        </w:div>
        <w:div w:id="1523131525">
          <w:marLeft w:val="0"/>
          <w:marRight w:val="0"/>
          <w:marTop w:val="0"/>
          <w:marBottom w:val="0"/>
          <w:divBdr>
            <w:top w:val="none" w:sz="0" w:space="0" w:color="auto"/>
            <w:left w:val="none" w:sz="0" w:space="0" w:color="auto"/>
            <w:bottom w:val="none" w:sz="0" w:space="0" w:color="auto"/>
            <w:right w:val="none" w:sz="0" w:space="0" w:color="auto"/>
          </w:divBdr>
        </w:div>
        <w:div w:id="222370424">
          <w:marLeft w:val="0"/>
          <w:marRight w:val="0"/>
          <w:marTop w:val="0"/>
          <w:marBottom w:val="0"/>
          <w:divBdr>
            <w:top w:val="none" w:sz="0" w:space="0" w:color="auto"/>
            <w:left w:val="none" w:sz="0" w:space="0" w:color="auto"/>
            <w:bottom w:val="none" w:sz="0" w:space="0" w:color="auto"/>
            <w:right w:val="none" w:sz="0" w:space="0" w:color="auto"/>
          </w:divBdr>
        </w:div>
        <w:div w:id="30767002">
          <w:marLeft w:val="0"/>
          <w:marRight w:val="0"/>
          <w:marTop w:val="0"/>
          <w:marBottom w:val="0"/>
          <w:divBdr>
            <w:top w:val="none" w:sz="0" w:space="0" w:color="auto"/>
            <w:left w:val="none" w:sz="0" w:space="0" w:color="auto"/>
            <w:bottom w:val="none" w:sz="0" w:space="0" w:color="auto"/>
            <w:right w:val="none" w:sz="0" w:space="0" w:color="auto"/>
          </w:divBdr>
        </w:div>
        <w:div w:id="2078240594">
          <w:marLeft w:val="0"/>
          <w:marRight w:val="0"/>
          <w:marTop w:val="0"/>
          <w:marBottom w:val="0"/>
          <w:divBdr>
            <w:top w:val="none" w:sz="0" w:space="0" w:color="auto"/>
            <w:left w:val="none" w:sz="0" w:space="0" w:color="auto"/>
            <w:bottom w:val="none" w:sz="0" w:space="0" w:color="auto"/>
            <w:right w:val="none" w:sz="0" w:space="0" w:color="auto"/>
          </w:divBdr>
        </w:div>
        <w:div w:id="1131434405">
          <w:marLeft w:val="0"/>
          <w:marRight w:val="0"/>
          <w:marTop w:val="0"/>
          <w:marBottom w:val="0"/>
          <w:divBdr>
            <w:top w:val="none" w:sz="0" w:space="0" w:color="auto"/>
            <w:left w:val="none" w:sz="0" w:space="0" w:color="auto"/>
            <w:bottom w:val="none" w:sz="0" w:space="0" w:color="auto"/>
            <w:right w:val="none" w:sz="0" w:space="0" w:color="auto"/>
          </w:divBdr>
        </w:div>
        <w:div w:id="1494835816">
          <w:marLeft w:val="0"/>
          <w:marRight w:val="0"/>
          <w:marTop w:val="0"/>
          <w:marBottom w:val="0"/>
          <w:divBdr>
            <w:top w:val="none" w:sz="0" w:space="0" w:color="auto"/>
            <w:left w:val="none" w:sz="0" w:space="0" w:color="auto"/>
            <w:bottom w:val="none" w:sz="0" w:space="0" w:color="auto"/>
            <w:right w:val="none" w:sz="0" w:space="0" w:color="auto"/>
          </w:divBdr>
        </w:div>
        <w:div w:id="1685814324">
          <w:marLeft w:val="0"/>
          <w:marRight w:val="0"/>
          <w:marTop w:val="0"/>
          <w:marBottom w:val="0"/>
          <w:divBdr>
            <w:top w:val="none" w:sz="0" w:space="0" w:color="auto"/>
            <w:left w:val="none" w:sz="0" w:space="0" w:color="auto"/>
            <w:bottom w:val="none" w:sz="0" w:space="0" w:color="auto"/>
            <w:right w:val="none" w:sz="0" w:space="0" w:color="auto"/>
          </w:divBdr>
        </w:div>
        <w:div w:id="235022198">
          <w:marLeft w:val="0"/>
          <w:marRight w:val="0"/>
          <w:marTop w:val="0"/>
          <w:marBottom w:val="0"/>
          <w:divBdr>
            <w:top w:val="none" w:sz="0" w:space="0" w:color="auto"/>
            <w:left w:val="none" w:sz="0" w:space="0" w:color="auto"/>
            <w:bottom w:val="none" w:sz="0" w:space="0" w:color="auto"/>
            <w:right w:val="none" w:sz="0" w:space="0" w:color="auto"/>
          </w:divBdr>
        </w:div>
        <w:div w:id="1695572237">
          <w:marLeft w:val="0"/>
          <w:marRight w:val="0"/>
          <w:marTop w:val="0"/>
          <w:marBottom w:val="0"/>
          <w:divBdr>
            <w:top w:val="none" w:sz="0" w:space="0" w:color="auto"/>
            <w:left w:val="none" w:sz="0" w:space="0" w:color="auto"/>
            <w:bottom w:val="none" w:sz="0" w:space="0" w:color="auto"/>
            <w:right w:val="none" w:sz="0" w:space="0" w:color="auto"/>
          </w:divBdr>
        </w:div>
        <w:div w:id="1209301592">
          <w:marLeft w:val="0"/>
          <w:marRight w:val="0"/>
          <w:marTop w:val="0"/>
          <w:marBottom w:val="0"/>
          <w:divBdr>
            <w:top w:val="none" w:sz="0" w:space="0" w:color="auto"/>
            <w:left w:val="none" w:sz="0" w:space="0" w:color="auto"/>
            <w:bottom w:val="none" w:sz="0" w:space="0" w:color="auto"/>
            <w:right w:val="none" w:sz="0" w:space="0" w:color="auto"/>
          </w:divBdr>
        </w:div>
        <w:div w:id="746801787">
          <w:marLeft w:val="0"/>
          <w:marRight w:val="0"/>
          <w:marTop w:val="0"/>
          <w:marBottom w:val="0"/>
          <w:divBdr>
            <w:top w:val="none" w:sz="0" w:space="0" w:color="auto"/>
            <w:left w:val="none" w:sz="0" w:space="0" w:color="auto"/>
            <w:bottom w:val="none" w:sz="0" w:space="0" w:color="auto"/>
            <w:right w:val="none" w:sz="0" w:space="0" w:color="auto"/>
          </w:divBdr>
        </w:div>
        <w:div w:id="1574705658">
          <w:marLeft w:val="0"/>
          <w:marRight w:val="0"/>
          <w:marTop w:val="0"/>
          <w:marBottom w:val="0"/>
          <w:divBdr>
            <w:top w:val="none" w:sz="0" w:space="0" w:color="auto"/>
            <w:left w:val="none" w:sz="0" w:space="0" w:color="auto"/>
            <w:bottom w:val="none" w:sz="0" w:space="0" w:color="auto"/>
            <w:right w:val="none" w:sz="0" w:space="0" w:color="auto"/>
          </w:divBdr>
        </w:div>
        <w:div w:id="770249069">
          <w:marLeft w:val="0"/>
          <w:marRight w:val="0"/>
          <w:marTop w:val="0"/>
          <w:marBottom w:val="0"/>
          <w:divBdr>
            <w:top w:val="none" w:sz="0" w:space="0" w:color="auto"/>
            <w:left w:val="none" w:sz="0" w:space="0" w:color="auto"/>
            <w:bottom w:val="none" w:sz="0" w:space="0" w:color="auto"/>
            <w:right w:val="none" w:sz="0" w:space="0" w:color="auto"/>
          </w:divBdr>
        </w:div>
        <w:div w:id="151142785">
          <w:marLeft w:val="0"/>
          <w:marRight w:val="0"/>
          <w:marTop w:val="0"/>
          <w:marBottom w:val="0"/>
          <w:divBdr>
            <w:top w:val="none" w:sz="0" w:space="0" w:color="auto"/>
            <w:left w:val="none" w:sz="0" w:space="0" w:color="auto"/>
            <w:bottom w:val="none" w:sz="0" w:space="0" w:color="auto"/>
            <w:right w:val="none" w:sz="0" w:space="0" w:color="auto"/>
          </w:divBdr>
        </w:div>
        <w:div w:id="193855501">
          <w:marLeft w:val="0"/>
          <w:marRight w:val="0"/>
          <w:marTop w:val="0"/>
          <w:marBottom w:val="0"/>
          <w:divBdr>
            <w:top w:val="none" w:sz="0" w:space="0" w:color="auto"/>
            <w:left w:val="none" w:sz="0" w:space="0" w:color="auto"/>
            <w:bottom w:val="none" w:sz="0" w:space="0" w:color="auto"/>
            <w:right w:val="none" w:sz="0" w:space="0" w:color="auto"/>
          </w:divBdr>
        </w:div>
        <w:div w:id="80415439">
          <w:marLeft w:val="0"/>
          <w:marRight w:val="0"/>
          <w:marTop w:val="0"/>
          <w:marBottom w:val="0"/>
          <w:divBdr>
            <w:top w:val="none" w:sz="0" w:space="0" w:color="auto"/>
            <w:left w:val="none" w:sz="0" w:space="0" w:color="auto"/>
            <w:bottom w:val="none" w:sz="0" w:space="0" w:color="auto"/>
            <w:right w:val="none" w:sz="0" w:space="0" w:color="auto"/>
          </w:divBdr>
        </w:div>
        <w:div w:id="841630106">
          <w:marLeft w:val="0"/>
          <w:marRight w:val="0"/>
          <w:marTop w:val="0"/>
          <w:marBottom w:val="0"/>
          <w:divBdr>
            <w:top w:val="none" w:sz="0" w:space="0" w:color="auto"/>
            <w:left w:val="none" w:sz="0" w:space="0" w:color="auto"/>
            <w:bottom w:val="none" w:sz="0" w:space="0" w:color="auto"/>
            <w:right w:val="none" w:sz="0" w:space="0" w:color="auto"/>
          </w:divBdr>
        </w:div>
        <w:div w:id="1524396829">
          <w:marLeft w:val="0"/>
          <w:marRight w:val="0"/>
          <w:marTop w:val="0"/>
          <w:marBottom w:val="0"/>
          <w:divBdr>
            <w:top w:val="none" w:sz="0" w:space="0" w:color="auto"/>
            <w:left w:val="none" w:sz="0" w:space="0" w:color="auto"/>
            <w:bottom w:val="none" w:sz="0" w:space="0" w:color="auto"/>
            <w:right w:val="none" w:sz="0" w:space="0" w:color="auto"/>
          </w:divBdr>
        </w:div>
        <w:div w:id="1143619512">
          <w:marLeft w:val="0"/>
          <w:marRight w:val="0"/>
          <w:marTop w:val="0"/>
          <w:marBottom w:val="0"/>
          <w:divBdr>
            <w:top w:val="none" w:sz="0" w:space="0" w:color="auto"/>
            <w:left w:val="none" w:sz="0" w:space="0" w:color="auto"/>
            <w:bottom w:val="none" w:sz="0" w:space="0" w:color="auto"/>
            <w:right w:val="none" w:sz="0" w:space="0" w:color="auto"/>
          </w:divBdr>
        </w:div>
      </w:divsChild>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18435654">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2098945">
      <w:bodyDiv w:val="1"/>
      <w:marLeft w:val="0"/>
      <w:marRight w:val="0"/>
      <w:marTop w:val="0"/>
      <w:marBottom w:val="0"/>
      <w:divBdr>
        <w:top w:val="none" w:sz="0" w:space="0" w:color="auto"/>
        <w:left w:val="none" w:sz="0" w:space="0" w:color="auto"/>
        <w:bottom w:val="none" w:sz="0" w:space="0" w:color="auto"/>
        <w:right w:val="none" w:sz="0" w:space="0" w:color="auto"/>
      </w:divBdr>
      <w:divsChild>
        <w:div w:id="2109084280">
          <w:marLeft w:val="0"/>
          <w:marRight w:val="0"/>
          <w:marTop w:val="0"/>
          <w:marBottom w:val="0"/>
          <w:divBdr>
            <w:top w:val="none" w:sz="0" w:space="0" w:color="auto"/>
            <w:left w:val="none" w:sz="0" w:space="0" w:color="auto"/>
            <w:bottom w:val="none" w:sz="0" w:space="0" w:color="auto"/>
            <w:right w:val="none" w:sz="0" w:space="0" w:color="auto"/>
          </w:divBdr>
        </w:div>
        <w:div w:id="247925702">
          <w:marLeft w:val="0"/>
          <w:marRight w:val="0"/>
          <w:marTop w:val="0"/>
          <w:marBottom w:val="0"/>
          <w:divBdr>
            <w:top w:val="none" w:sz="0" w:space="0" w:color="auto"/>
            <w:left w:val="none" w:sz="0" w:space="0" w:color="auto"/>
            <w:bottom w:val="none" w:sz="0" w:space="0" w:color="auto"/>
            <w:right w:val="none" w:sz="0" w:space="0" w:color="auto"/>
          </w:divBdr>
        </w:div>
      </w:divsChild>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79405132">
      <w:bodyDiv w:val="1"/>
      <w:marLeft w:val="0"/>
      <w:marRight w:val="0"/>
      <w:marTop w:val="0"/>
      <w:marBottom w:val="0"/>
      <w:divBdr>
        <w:top w:val="none" w:sz="0" w:space="0" w:color="auto"/>
        <w:left w:val="none" w:sz="0" w:space="0" w:color="auto"/>
        <w:bottom w:val="none" w:sz="0" w:space="0" w:color="auto"/>
        <w:right w:val="none" w:sz="0" w:space="0" w:color="auto"/>
      </w:divBdr>
      <w:divsChild>
        <w:div w:id="304045355">
          <w:marLeft w:val="0"/>
          <w:marRight w:val="0"/>
          <w:marTop w:val="0"/>
          <w:marBottom w:val="0"/>
          <w:divBdr>
            <w:top w:val="none" w:sz="0" w:space="0" w:color="auto"/>
            <w:left w:val="none" w:sz="0" w:space="0" w:color="auto"/>
            <w:bottom w:val="none" w:sz="0" w:space="0" w:color="auto"/>
            <w:right w:val="none" w:sz="0" w:space="0" w:color="auto"/>
          </w:divBdr>
          <w:divsChild>
            <w:div w:id="1373964790">
              <w:marLeft w:val="0"/>
              <w:marRight w:val="0"/>
              <w:marTop w:val="0"/>
              <w:marBottom w:val="0"/>
              <w:divBdr>
                <w:top w:val="none" w:sz="0" w:space="0" w:color="auto"/>
                <w:left w:val="none" w:sz="0" w:space="0" w:color="auto"/>
                <w:bottom w:val="none" w:sz="0" w:space="0" w:color="auto"/>
                <w:right w:val="none" w:sz="0" w:space="0" w:color="auto"/>
              </w:divBdr>
            </w:div>
            <w:div w:id="980233565">
              <w:marLeft w:val="0"/>
              <w:marRight w:val="0"/>
              <w:marTop w:val="0"/>
              <w:marBottom w:val="0"/>
              <w:divBdr>
                <w:top w:val="none" w:sz="0" w:space="0" w:color="auto"/>
                <w:left w:val="none" w:sz="0" w:space="0" w:color="auto"/>
                <w:bottom w:val="none" w:sz="0" w:space="0" w:color="auto"/>
                <w:right w:val="none" w:sz="0" w:space="0" w:color="auto"/>
              </w:divBdr>
              <w:divsChild>
                <w:div w:id="1096437680">
                  <w:marLeft w:val="0"/>
                  <w:marRight w:val="0"/>
                  <w:marTop w:val="30"/>
                  <w:marBottom w:val="30"/>
                  <w:divBdr>
                    <w:top w:val="none" w:sz="0" w:space="0" w:color="auto"/>
                    <w:left w:val="none" w:sz="0" w:space="0" w:color="auto"/>
                    <w:bottom w:val="none" w:sz="0" w:space="0" w:color="auto"/>
                    <w:right w:val="none" w:sz="0" w:space="0" w:color="auto"/>
                  </w:divBdr>
                  <w:divsChild>
                    <w:div w:id="2708066">
                      <w:marLeft w:val="0"/>
                      <w:marRight w:val="0"/>
                      <w:marTop w:val="0"/>
                      <w:marBottom w:val="0"/>
                      <w:divBdr>
                        <w:top w:val="none" w:sz="0" w:space="0" w:color="auto"/>
                        <w:left w:val="none" w:sz="0" w:space="0" w:color="auto"/>
                        <w:bottom w:val="none" w:sz="0" w:space="0" w:color="auto"/>
                        <w:right w:val="none" w:sz="0" w:space="0" w:color="auto"/>
                      </w:divBdr>
                      <w:divsChild>
                        <w:div w:id="871385890">
                          <w:marLeft w:val="0"/>
                          <w:marRight w:val="0"/>
                          <w:marTop w:val="0"/>
                          <w:marBottom w:val="0"/>
                          <w:divBdr>
                            <w:top w:val="none" w:sz="0" w:space="0" w:color="auto"/>
                            <w:left w:val="none" w:sz="0" w:space="0" w:color="auto"/>
                            <w:bottom w:val="none" w:sz="0" w:space="0" w:color="auto"/>
                            <w:right w:val="none" w:sz="0" w:space="0" w:color="auto"/>
                          </w:divBdr>
                        </w:div>
                      </w:divsChild>
                    </w:div>
                    <w:div w:id="744184691">
                      <w:marLeft w:val="0"/>
                      <w:marRight w:val="0"/>
                      <w:marTop w:val="0"/>
                      <w:marBottom w:val="0"/>
                      <w:divBdr>
                        <w:top w:val="none" w:sz="0" w:space="0" w:color="auto"/>
                        <w:left w:val="none" w:sz="0" w:space="0" w:color="auto"/>
                        <w:bottom w:val="none" w:sz="0" w:space="0" w:color="auto"/>
                        <w:right w:val="none" w:sz="0" w:space="0" w:color="auto"/>
                      </w:divBdr>
                      <w:divsChild>
                        <w:div w:id="718289461">
                          <w:marLeft w:val="0"/>
                          <w:marRight w:val="0"/>
                          <w:marTop w:val="0"/>
                          <w:marBottom w:val="0"/>
                          <w:divBdr>
                            <w:top w:val="none" w:sz="0" w:space="0" w:color="auto"/>
                            <w:left w:val="none" w:sz="0" w:space="0" w:color="auto"/>
                            <w:bottom w:val="none" w:sz="0" w:space="0" w:color="auto"/>
                            <w:right w:val="none" w:sz="0" w:space="0" w:color="auto"/>
                          </w:divBdr>
                        </w:div>
                      </w:divsChild>
                    </w:div>
                    <w:div w:id="1874688203">
                      <w:marLeft w:val="0"/>
                      <w:marRight w:val="0"/>
                      <w:marTop w:val="0"/>
                      <w:marBottom w:val="0"/>
                      <w:divBdr>
                        <w:top w:val="none" w:sz="0" w:space="0" w:color="auto"/>
                        <w:left w:val="none" w:sz="0" w:space="0" w:color="auto"/>
                        <w:bottom w:val="none" w:sz="0" w:space="0" w:color="auto"/>
                        <w:right w:val="none" w:sz="0" w:space="0" w:color="auto"/>
                      </w:divBdr>
                      <w:divsChild>
                        <w:div w:id="1681155999">
                          <w:marLeft w:val="0"/>
                          <w:marRight w:val="0"/>
                          <w:marTop w:val="0"/>
                          <w:marBottom w:val="0"/>
                          <w:divBdr>
                            <w:top w:val="none" w:sz="0" w:space="0" w:color="auto"/>
                            <w:left w:val="none" w:sz="0" w:space="0" w:color="auto"/>
                            <w:bottom w:val="none" w:sz="0" w:space="0" w:color="auto"/>
                            <w:right w:val="none" w:sz="0" w:space="0" w:color="auto"/>
                          </w:divBdr>
                        </w:div>
                      </w:divsChild>
                    </w:div>
                    <w:div w:id="594442172">
                      <w:marLeft w:val="0"/>
                      <w:marRight w:val="0"/>
                      <w:marTop w:val="0"/>
                      <w:marBottom w:val="0"/>
                      <w:divBdr>
                        <w:top w:val="none" w:sz="0" w:space="0" w:color="auto"/>
                        <w:left w:val="none" w:sz="0" w:space="0" w:color="auto"/>
                        <w:bottom w:val="none" w:sz="0" w:space="0" w:color="auto"/>
                        <w:right w:val="none" w:sz="0" w:space="0" w:color="auto"/>
                      </w:divBdr>
                      <w:divsChild>
                        <w:div w:id="1049459118">
                          <w:marLeft w:val="0"/>
                          <w:marRight w:val="0"/>
                          <w:marTop w:val="0"/>
                          <w:marBottom w:val="0"/>
                          <w:divBdr>
                            <w:top w:val="none" w:sz="0" w:space="0" w:color="auto"/>
                            <w:left w:val="none" w:sz="0" w:space="0" w:color="auto"/>
                            <w:bottom w:val="none" w:sz="0" w:space="0" w:color="auto"/>
                            <w:right w:val="none" w:sz="0" w:space="0" w:color="auto"/>
                          </w:divBdr>
                        </w:div>
                      </w:divsChild>
                    </w:div>
                    <w:div w:id="1696225513">
                      <w:marLeft w:val="0"/>
                      <w:marRight w:val="0"/>
                      <w:marTop w:val="0"/>
                      <w:marBottom w:val="0"/>
                      <w:divBdr>
                        <w:top w:val="none" w:sz="0" w:space="0" w:color="auto"/>
                        <w:left w:val="none" w:sz="0" w:space="0" w:color="auto"/>
                        <w:bottom w:val="none" w:sz="0" w:space="0" w:color="auto"/>
                        <w:right w:val="none" w:sz="0" w:space="0" w:color="auto"/>
                      </w:divBdr>
                      <w:divsChild>
                        <w:div w:id="131753160">
                          <w:marLeft w:val="0"/>
                          <w:marRight w:val="0"/>
                          <w:marTop w:val="0"/>
                          <w:marBottom w:val="0"/>
                          <w:divBdr>
                            <w:top w:val="none" w:sz="0" w:space="0" w:color="auto"/>
                            <w:left w:val="none" w:sz="0" w:space="0" w:color="auto"/>
                            <w:bottom w:val="none" w:sz="0" w:space="0" w:color="auto"/>
                            <w:right w:val="none" w:sz="0" w:space="0" w:color="auto"/>
                          </w:divBdr>
                        </w:div>
                      </w:divsChild>
                    </w:div>
                    <w:div w:id="1947617726">
                      <w:marLeft w:val="0"/>
                      <w:marRight w:val="0"/>
                      <w:marTop w:val="0"/>
                      <w:marBottom w:val="0"/>
                      <w:divBdr>
                        <w:top w:val="none" w:sz="0" w:space="0" w:color="auto"/>
                        <w:left w:val="none" w:sz="0" w:space="0" w:color="auto"/>
                        <w:bottom w:val="none" w:sz="0" w:space="0" w:color="auto"/>
                        <w:right w:val="none" w:sz="0" w:space="0" w:color="auto"/>
                      </w:divBdr>
                      <w:divsChild>
                        <w:div w:id="1917936937">
                          <w:marLeft w:val="0"/>
                          <w:marRight w:val="0"/>
                          <w:marTop w:val="0"/>
                          <w:marBottom w:val="0"/>
                          <w:divBdr>
                            <w:top w:val="none" w:sz="0" w:space="0" w:color="auto"/>
                            <w:left w:val="none" w:sz="0" w:space="0" w:color="auto"/>
                            <w:bottom w:val="none" w:sz="0" w:space="0" w:color="auto"/>
                            <w:right w:val="none" w:sz="0" w:space="0" w:color="auto"/>
                          </w:divBdr>
                        </w:div>
                      </w:divsChild>
                    </w:div>
                    <w:div w:id="1351877620">
                      <w:marLeft w:val="0"/>
                      <w:marRight w:val="0"/>
                      <w:marTop w:val="0"/>
                      <w:marBottom w:val="0"/>
                      <w:divBdr>
                        <w:top w:val="none" w:sz="0" w:space="0" w:color="auto"/>
                        <w:left w:val="none" w:sz="0" w:space="0" w:color="auto"/>
                        <w:bottom w:val="none" w:sz="0" w:space="0" w:color="auto"/>
                        <w:right w:val="none" w:sz="0" w:space="0" w:color="auto"/>
                      </w:divBdr>
                      <w:divsChild>
                        <w:div w:id="479662907">
                          <w:marLeft w:val="0"/>
                          <w:marRight w:val="0"/>
                          <w:marTop w:val="0"/>
                          <w:marBottom w:val="0"/>
                          <w:divBdr>
                            <w:top w:val="none" w:sz="0" w:space="0" w:color="auto"/>
                            <w:left w:val="none" w:sz="0" w:space="0" w:color="auto"/>
                            <w:bottom w:val="none" w:sz="0" w:space="0" w:color="auto"/>
                            <w:right w:val="none" w:sz="0" w:space="0" w:color="auto"/>
                          </w:divBdr>
                        </w:div>
                      </w:divsChild>
                    </w:div>
                    <w:div w:id="871768439">
                      <w:marLeft w:val="0"/>
                      <w:marRight w:val="0"/>
                      <w:marTop w:val="0"/>
                      <w:marBottom w:val="0"/>
                      <w:divBdr>
                        <w:top w:val="none" w:sz="0" w:space="0" w:color="auto"/>
                        <w:left w:val="none" w:sz="0" w:space="0" w:color="auto"/>
                        <w:bottom w:val="none" w:sz="0" w:space="0" w:color="auto"/>
                        <w:right w:val="none" w:sz="0" w:space="0" w:color="auto"/>
                      </w:divBdr>
                      <w:divsChild>
                        <w:div w:id="598563431">
                          <w:marLeft w:val="0"/>
                          <w:marRight w:val="0"/>
                          <w:marTop w:val="0"/>
                          <w:marBottom w:val="0"/>
                          <w:divBdr>
                            <w:top w:val="none" w:sz="0" w:space="0" w:color="auto"/>
                            <w:left w:val="none" w:sz="0" w:space="0" w:color="auto"/>
                            <w:bottom w:val="none" w:sz="0" w:space="0" w:color="auto"/>
                            <w:right w:val="none" w:sz="0" w:space="0" w:color="auto"/>
                          </w:divBdr>
                        </w:div>
                      </w:divsChild>
                    </w:div>
                    <w:div w:id="214465045">
                      <w:marLeft w:val="0"/>
                      <w:marRight w:val="0"/>
                      <w:marTop w:val="0"/>
                      <w:marBottom w:val="0"/>
                      <w:divBdr>
                        <w:top w:val="none" w:sz="0" w:space="0" w:color="auto"/>
                        <w:left w:val="none" w:sz="0" w:space="0" w:color="auto"/>
                        <w:bottom w:val="none" w:sz="0" w:space="0" w:color="auto"/>
                        <w:right w:val="none" w:sz="0" w:space="0" w:color="auto"/>
                      </w:divBdr>
                      <w:divsChild>
                        <w:div w:id="1864855937">
                          <w:marLeft w:val="0"/>
                          <w:marRight w:val="0"/>
                          <w:marTop w:val="0"/>
                          <w:marBottom w:val="0"/>
                          <w:divBdr>
                            <w:top w:val="none" w:sz="0" w:space="0" w:color="auto"/>
                            <w:left w:val="none" w:sz="0" w:space="0" w:color="auto"/>
                            <w:bottom w:val="none" w:sz="0" w:space="0" w:color="auto"/>
                            <w:right w:val="none" w:sz="0" w:space="0" w:color="auto"/>
                          </w:divBdr>
                        </w:div>
                      </w:divsChild>
                    </w:div>
                    <w:div w:id="904488108">
                      <w:marLeft w:val="0"/>
                      <w:marRight w:val="0"/>
                      <w:marTop w:val="0"/>
                      <w:marBottom w:val="0"/>
                      <w:divBdr>
                        <w:top w:val="none" w:sz="0" w:space="0" w:color="auto"/>
                        <w:left w:val="none" w:sz="0" w:space="0" w:color="auto"/>
                        <w:bottom w:val="none" w:sz="0" w:space="0" w:color="auto"/>
                        <w:right w:val="none" w:sz="0" w:space="0" w:color="auto"/>
                      </w:divBdr>
                      <w:divsChild>
                        <w:div w:id="412122766">
                          <w:marLeft w:val="0"/>
                          <w:marRight w:val="0"/>
                          <w:marTop w:val="0"/>
                          <w:marBottom w:val="0"/>
                          <w:divBdr>
                            <w:top w:val="none" w:sz="0" w:space="0" w:color="auto"/>
                            <w:left w:val="none" w:sz="0" w:space="0" w:color="auto"/>
                            <w:bottom w:val="none" w:sz="0" w:space="0" w:color="auto"/>
                            <w:right w:val="none" w:sz="0" w:space="0" w:color="auto"/>
                          </w:divBdr>
                        </w:div>
                      </w:divsChild>
                    </w:div>
                    <w:div w:id="1954941424">
                      <w:marLeft w:val="0"/>
                      <w:marRight w:val="0"/>
                      <w:marTop w:val="0"/>
                      <w:marBottom w:val="0"/>
                      <w:divBdr>
                        <w:top w:val="none" w:sz="0" w:space="0" w:color="auto"/>
                        <w:left w:val="none" w:sz="0" w:space="0" w:color="auto"/>
                        <w:bottom w:val="none" w:sz="0" w:space="0" w:color="auto"/>
                        <w:right w:val="none" w:sz="0" w:space="0" w:color="auto"/>
                      </w:divBdr>
                      <w:divsChild>
                        <w:div w:id="870919971">
                          <w:marLeft w:val="0"/>
                          <w:marRight w:val="0"/>
                          <w:marTop w:val="0"/>
                          <w:marBottom w:val="0"/>
                          <w:divBdr>
                            <w:top w:val="none" w:sz="0" w:space="0" w:color="auto"/>
                            <w:left w:val="none" w:sz="0" w:space="0" w:color="auto"/>
                            <w:bottom w:val="none" w:sz="0" w:space="0" w:color="auto"/>
                            <w:right w:val="none" w:sz="0" w:space="0" w:color="auto"/>
                          </w:divBdr>
                        </w:div>
                      </w:divsChild>
                    </w:div>
                    <w:div w:id="641429840">
                      <w:marLeft w:val="0"/>
                      <w:marRight w:val="0"/>
                      <w:marTop w:val="0"/>
                      <w:marBottom w:val="0"/>
                      <w:divBdr>
                        <w:top w:val="none" w:sz="0" w:space="0" w:color="auto"/>
                        <w:left w:val="none" w:sz="0" w:space="0" w:color="auto"/>
                        <w:bottom w:val="none" w:sz="0" w:space="0" w:color="auto"/>
                        <w:right w:val="none" w:sz="0" w:space="0" w:color="auto"/>
                      </w:divBdr>
                      <w:divsChild>
                        <w:div w:id="963123303">
                          <w:marLeft w:val="0"/>
                          <w:marRight w:val="0"/>
                          <w:marTop w:val="0"/>
                          <w:marBottom w:val="0"/>
                          <w:divBdr>
                            <w:top w:val="none" w:sz="0" w:space="0" w:color="auto"/>
                            <w:left w:val="none" w:sz="0" w:space="0" w:color="auto"/>
                            <w:bottom w:val="none" w:sz="0" w:space="0" w:color="auto"/>
                            <w:right w:val="none" w:sz="0" w:space="0" w:color="auto"/>
                          </w:divBdr>
                        </w:div>
                      </w:divsChild>
                    </w:div>
                    <w:div w:id="1235432231">
                      <w:marLeft w:val="0"/>
                      <w:marRight w:val="0"/>
                      <w:marTop w:val="0"/>
                      <w:marBottom w:val="0"/>
                      <w:divBdr>
                        <w:top w:val="none" w:sz="0" w:space="0" w:color="auto"/>
                        <w:left w:val="none" w:sz="0" w:space="0" w:color="auto"/>
                        <w:bottom w:val="none" w:sz="0" w:space="0" w:color="auto"/>
                        <w:right w:val="none" w:sz="0" w:space="0" w:color="auto"/>
                      </w:divBdr>
                      <w:divsChild>
                        <w:div w:id="549418735">
                          <w:marLeft w:val="0"/>
                          <w:marRight w:val="0"/>
                          <w:marTop w:val="0"/>
                          <w:marBottom w:val="0"/>
                          <w:divBdr>
                            <w:top w:val="none" w:sz="0" w:space="0" w:color="auto"/>
                            <w:left w:val="none" w:sz="0" w:space="0" w:color="auto"/>
                            <w:bottom w:val="none" w:sz="0" w:space="0" w:color="auto"/>
                            <w:right w:val="none" w:sz="0" w:space="0" w:color="auto"/>
                          </w:divBdr>
                        </w:div>
                      </w:divsChild>
                    </w:div>
                    <w:div w:id="955215138">
                      <w:marLeft w:val="0"/>
                      <w:marRight w:val="0"/>
                      <w:marTop w:val="0"/>
                      <w:marBottom w:val="0"/>
                      <w:divBdr>
                        <w:top w:val="none" w:sz="0" w:space="0" w:color="auto"/>
                        <w:left w:val="none" w:sz="0" w:space="0" w:color="auto"/>
                        <w:bottom w:val="none" w:sz="0" w:space="0" w:color="auto"/>
                        <w:right w:val="none" w:sz="0" w:space="0" w:color="auto"/>
                      </w:divBdr>
                      <w:divsChild>
                        <w:div w:id="108669349">
                          <w:marLeft w:val="0"/>
                          <w:marRight w:val="0"/>
                          <w:marTop w:val="0"/>
                          <w:marBottom w:val="0"/>
                          <w:divBdr>
                            <w:top w:val="none" w:sz="0" w:space="0" w:color="auto"/>
                            <w:left w:val="none" w:sz="0" w:space="0" w:color="auto"/>
                            <w:bottom w:val="none" w:sz="0" w:space="0" w:color="auto"/>
                            <w:right w:val="none" w:sz="0" w:space="0" w:color="auto"/>
                          </w:divBdr>
                        </w:div>
                      </w:divsChild>
                    </w:div>
                    <w:div w:id="448621112">
                      <w:marLeft w:val="0"/>
                      <w:marRight w:val="0"/>
                      <w:marTop w:val="0"/>
                      <w:marBottom w:val="0"/>
                      <w:divBdr>
                        <w:top w:val="none" w:sz="0" w:space="0" w:color="auto"/>
                        <w:left w:val="none" w:sz="0" w:space="0" w:color="auto"/>
                        <w:bottom w:val="none" w:sz="0" w:space="0" w:color="auto"/>
                        <w:right w:val="none" w:sz="0" w:space="0" w:color="auto"/>
                      </w:divBdr>
                      <w:divsChild>
                        <w:div w:id="1202210661">
                          <w:marLeft w:val="0"/>
                          <w:marRight w:val="0"/>
                          <w:marTop w:val="0"/>
                          <w:marBottom w:val="0"/>
                          <w:divBdr>
                            <w:top w:val="none" w:sz="0" w:space="0" w:color="auto"/>
                            <w:left w:val="none" w:sz="0" w:space="0" w:color="auto"/>
                            <w:bottom w:val="none" w:sz="0" w:space="0" w:color="auto"/>
                            <w:right w:val="none" w:sz="0" w:space="0" w:color="auto"/>
                          </w:divBdr>
                        </w:div>
                      </w:divsChild>
                    </w:div>
                    <w:div w:id="449201123">
                      <w:marLeft w:val="0"/>
                      <w:marRight w:val="0"/>
                      <w:marTop w:val="0"/>
                      <w:marBottom w:val="0"/>
                      <w:divBdr>
                        <w:top w:val="none" w:sz="0" w:space="0" w:color="auto"/>
                        <w:left w:val="none" w:sz="0" w:space="0" w:color="auto"/>
                        <w:bottom w:val="none" w:sz="0" w:space="0" w:color="auto"/>
                        <w:right w:val="none" w:sz="0" w:space="0" w:color="auto"/>
                      </w:divBdr>
                      <w:divsChild>
                        <w:div w:id="90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0891">
              <w:marLeft w:val="0"/>
              <w:marRight w:val="0"/>
              <w:marTop w:val="0"/>
              <w:marBottom w:val="0"/>
              <w:divBdr>
                <w:top w:val="none" w:sz="0" w:space="0" w:color="auto"/>
                <w:left w:val="none" w:sz="0" w:space="0" w:color="auto"/>
                <w:bottom w:val="none" w:sz="0" w:space="0" w:color="auto"/>
                <w:right w:val="none" w:sz="0" w:space="0" w:color="auto"/>
              </w:divBdr>
            </w:div>
          </w:divsChild>
        </w:div>
        <w:div w:id="1100376480">
          <w:marLeft w:val="0"/>
          <w:marRight w:val="0"/>
          <w:marTop w:val="0"/>
          <w:marBottom w:val="0"/>
          <w:divBdr>
            <w:top w:val="none" w:sz="0" w:space="0" w:color="auto"/>
            <w:left w:val="none" w:sz="0" w:space="0" w:color="auto"/>
            <w:bottom w:val="none" w:sz="0" w:space="0" w:color="auto"/>
            <w:right w:val="none" w:sz="0" w:space="0" w:color="auto"/>
          </w:divBdr>
          <w:divsChild>
            <w:div w:id="1397507557">
              <w:marLeft w:val="0"/>
              <w:marRight w:val="0"/>
              <w:marTop w:val="0"/>
              <w:marBottom w:val="0"/>
              <w:divBdr>
                <w:top w:val="none" w:sz="0" w:space="0" w:color="auto"/>
                <w:left w:val="none" w:sz="0" w:space="0" w:color="auto"/>
                <w:bottom w:val="none" w:sz="0" w:space="0" w:color="auto"/>
                <w:right w:val="none" w:sz="0" w:space="0" w:color="auto"/>
              </w:divBdr>
            </w:div>
            <w:div w:id="1428693696">
              <w:marLeft w:val="0"/>
              <w:marRight w:val="0"/>
              <w:marTop w:val="0"/>
              <w:marBottom w:val="0"/>
              <w:divBdr>
                <w:top w:val="none" w:sz="0" w:space="0" w:color="auto"/>
                <w:left w:val="none" w:sz="0" w:space="0" w:color="auto"/>
                <w:bottom w:val="none" w:sz="0" w:space="0" w:color="auto"/>
                <w:right w:val="none" w:sz="0" w:space="0" w:color="auto"/>
              </w:divBdr>
              <w:divsChild>
                <w:div w:id="848953493">
                  <w:marLeft w:val="0"/>
                  <w:marRight w:val="0"/>
                  <w:marTop w:val="30"/>
                  <w:marBottom w:val="30"/>
                  <w:divBdr>
                    <w:top w:val="none" w:sz="0" w:space="0" w:color="auto"/>
                    <w:left w:val="none" w:sz="0" w:space="0" w:color="auto"/>
                    <w:bottom w:val="none" w:sz="0" w:space="0" w:color="auto"/>
                    <w:right w:val="none" w:sz="0" w:space="0" w:color="auto"/>
                  </w:divBdr>
                  <w:divsChild>
                    <w:div w:id="1268082325">
                      <w:marLeft w:val="0"/>
                      <w:marRight w:val="0"/>
                      <w:marTop w:val="0"/>
                      <w:marBottom w:val="0"/>
                      <w:divBdr>
                        <w:top w:val="none" w:sz="0" w:space="0" w:color="auto"/>
                        <w:left w:val="none" w:sz="0" w:space="0" w:color="auto"/>
                        <w:bottom w:val="none" w:sz="0" w:space="0" w:color="auto"/>
                        <w:right w:val="none" w:sz="0" w:space="0" w:color="auto"/>
                      </w:divBdr>
                      <w:divsChild>
                        <w:div w:id="1903444725">
                          <w:marLeft w:val="0"/>
                          <w:marRight w:val="0"/>
                          <w:marTop w:val="0"/>
                          <w:marBottom w:val="0"/>
                          <w:divBdr>
                            <w:top w:val="none" w:sz="0" w:space="0" w:color="auto"/>
                            <w:left w:val="none" w:sz="0" w:space="0" w:color="auto"/>
                            <w:bottom w:val="none" w:sz="0" w:space="0" w:color="auto"/>
                            <w:right w:val="none" w:sz="0" w:space="0" w:color="auto"/>
                          </w:divBdr>
                        </w:div>
                      </w:divsChild>
                    </w:div>
                    <w:div w:id="2042824651">
                      <w:marLeft w:val="0"/>
                      <w:marRight w:val="0"/>
                      <w:marTop w:val="0"/>
                      <w:marBottom w:val="0"/>
                      <w:divBdr>
                        <w:top w:val="none" w:sz="0" w:space="0" w:color="auto"/>
                        <w:left w:val="none" w:sz="0" w:space="0" w:color="auto"/>
                        <w:bottom w:val="none" w:sz="0" w:space="0" w:color="auto"/>
                        <w:right w:val="none" w:sz="0" w:space="0" w:color="auto"/>
                      </w:divBdr>
                      <w:divsChild>
                        <w:div w:id="223413632">
                          <w:marLeft w:val="0"/>
                          <w:marRight w:val="0"/>
                          <w:marTop w:val="0"/>
                          <w:marBottom w:val="0"/>
                          <w:divBdr>
                            <w:top w:val="none" w:sz="0" w:space="0" w:color="auto"/>
                            <w:left w:val="none" w:sz="0" w:space="0" w:color="auto"/>
                            <w:bottom w:val="none" w:sz="0" w:space="0" w:color="auto"/>
                            <w:right w:val="none" w:sz="0" w:space="0" w:color="auto"/>
                          </w:divBdr>
                        </w:div>
                      </w:divsChild>
                    </w:div>
                    <w:div w:id="154692491">
                      <w:marLeft w:val="0"/>
                      <w:marRight w:val="0"/>
                      <w:marTop w:val="0"/>
                      <w:marBottom w:val="0"/>
                      <w:divBdr>
                        <w:top w:val="none" w:sz="0" w:space="0" w:color="auto"/>
                        <w:left w:val="none" w:sz="0" w:space="0" w:color="auto"/>
                        <w:bottom w:val="none" w:sz="0" w:space="0" w:color="auto"/>
                        <w:right w:val="none" w:sz="0" w:space="0" w:color="auto"/>
                      </w:divBdr>
                      <w:divsChild>
                        <w:div w:id="161823902">
                          <w:marLeft w:val="0"/>
                          <w:marRight w:val="0"/>
                          <w:marTop w:val="0"/>
                          <w:marBottom w:val="0"/>
                          <w:divBdr>
                            <w:top w:val="none" w:sz="0" w:space="0" w:color="auto"/>
                            <w:left w:val="none" w:sz="0" w:space="0" w:color="auto"/>
                            <w:bottom w:val="none" w:sz="0" w:space="0" w:color="auto"/>
                            <w:right w:val="none" w:sz="0" w:space="0" w:color="auto"/>
                          </w:divBdr>
                        </w:div>
                      </w:divsChild>
                    </w:div>
                    <w:div w:id="1289775816">
                      <w:marLeft w:val="0"/>
                      <w:marRight w:val="0"/>
                      <w:marTop w:val="0"/>
                      <w:marBottom w:val="0"/>
                      <w:divBdr>
                        <w:top w:val="none" w:sz="0" w:space="0" w:color="auto"/>
                        <w:left w:val="none" w:sz="0" w:space="0" w:color="auto"/>
                        <w:bottom w:val="none" w:sz="0" w:space="0" w:color="auto"/>
                        <w:right w:val="none" w:sz="0" w:space="0" w:color="auto"/>
                      </w:divBdr>
                      <w:divsChild>
                        <w:div w:id="1535340854">
                          <w:marLeft w:val="0"/>
                          <w:marRight w:val="0"/>
                          <w:marTop w:val="0"/>
                          <w:marBottom w:val="0"/>
                          <w:divBdr>
                            <w:top w:val="none" w:sz="0" w:space="0" w:color="auto"/>
                            <w:left w:val="none" w:sz="0" w:space="0" w:color="auto"/>
                            <w:bottom w:val="none" w:sz="0" w:space="0" w:color="auto"/>
                            <w:right w:val="none" w:sz="0" w:space="0" w:color="auto"/>
                          </w:divBdr>
                        </w:div>
                      </w:divsChild>
                    </w:div>
                    <w:div w:id="989672278">
                      <w:marLeft w:val="0"/>
                      <w:marRight w:val="0"/>
                      <w:marTop w:val="0"/>
                      <w:marBottom w:val="0"/>
                      <w:divBdr>
                        <w:top w:val="none" w:sz="0" w:space="0" w:color="auto"/>
                        <w:left w:val="none" w:sz="0" w:space="0" w:color="auto"/>
                        <w:bottom w:val="none" w:sz="0" w:space="0" w:color="auto"/>
                        <w:right w:val="none" w:sz="0" w:space="0" w:color="auto"/>
                      </w:divBdr>
                      <w:divsChild>
                        <w:div w:id="751968353">
                          <w:marLeft w:val="0"/>
                          <w:marRight w:val="0"/>
                          <w:marTop w:val="0"/>
                          <w:marBottom w:val="0"/>
                          <w:divBdr>
                            <w:top w:val="none" w:sz="0" w:space="0" w:color="auto"/>
                            <w:left w:val="none" w:sz="0" w:space="0" w:color="auto"/>
                            <w:bottom w:val="none" w:sz="0" w:space="0" w:color="auto"/>
                            <w:right w:val="none" w:sz="0" w:space="0" w:color="auto"/>
                          </w:divBdr>
                        </w:div>
                      </w:divsChild>
                    </w:div>
                    <w:div w:id="493834592">
                      <w:marLeft w:val="0"/>
                      <w:marRight w:val="0"/>
                      <w:marTop w:val="0"/>
                      <w:marBottom w:val="0"/>
                      <w:divBdr>
                        <w:top w:val="none" w:sz="0" w:space="0" w:color="auto"/>
                        <w:left w:val="none" w:sz="0" w:space="0" w:color="auto"/>
                        <w:bottom w:val="none" w:sz="0" w:space="0" w:color="auto"/>
                        <w:right w:val="none" w:sz="0" w:space="0" w:color="auto"/>
                      </w:divBdr>
                      <w:divsChild>
                        <w:div w:id="124928175">
                          <w:marLeft w:val="0"/>
                          <w:marRight w:val="0"/>
                          <w:marTop w:val="0"/>
                          <w:marBottom w:val="0"/>
                          <w:divBdr>
                            <w:top w:val="none" w:sz="0" w:space="0" w:color="auto"/>
                            <w:left w:val="none" w:sz="0" w:space="0" w:color="auto"/>
                            <w:bottom w:val="none" w:sz="0" w:space="0" w:color="auto"/>
                            <w:right w:val="none" w:sz="0" w:space="0" w:color="auto"/>
                          </w:divBdr>
                        </w:div>
                      </w:divsChild>
                    </w:div>
                    <w:div w:id="1568148535">
                      <w:marLeft w:val="0"/>
                      <w:marRight w:val="0"/>
                      <w:marTop w:val="0"/>
                      <w:marBottom w:val="0"/>
                      <w:divBdr>
                        <w:top w:val="none" w:sz="0" w:space="0" w:color="auto"/>
                        <w:left w:val="none" w:sz="0" w:space="0" w:color="auto"/>
                        <w:bottom w:val="none" w:sz="0" w:space="0" w:color="auto"/>
                        <w:right w:val="none" w:sz="0" w:space="0" w:color="auto"/>
                      </w:divBdr>
                      <w:divsChild>
                        <w:div w:id="47656722">
                          <w:marLeft w:val="0"/>
                          <w:marRight w:val="0"/>
                          <w:marTop w:val="0"/>
                          <w:marBottom w:val="0"/>
                          <w:divBdr>
                            <w:top w:val="none" w:sz="0" w:space="0" w:color="auto"/>
                            <w:left w:val="none" w:sz="0" w:space="0" w:color="auto"/>
                            <w:bottom w:val="none" w:sz="0" w:space="0" w:color="auto"/>
                            <w:right w:val="none" w:sz="0" w:space="0" w:color="auto"/>
                          </w:divBdr>
                        </w:div>
                      </w:divsChild>
                    </w:div>
                    <w:div w:id="2014018827">
                      <w:marLeft w:val="0"/>
                      <w:marRight w:val="0"/>
                      <w:marTop w:val="0"/>
                      <w:marBottom w:val="0"/>
                      <w:divBdr>
                        <w:top w:val="none" w:sz="0" w:space="0" w:color="auto"/>
                        <w:left w:val="none" w:sz="0" w:space="0" w:color="auto"/>
                        <w:bottom w:val="none" w:sz="0" w:space="0" w:color="auto"/>
                        <w:right w:val="none" w:sz="0" w:space="0" w:color="auto"/>
                      </w:divBdr>
                      <w:divsChild>
                        <w:div w:id="820659448">
                          <w:marLeft w:val="0"/>
                          <w:marRight w:val="0"/>
                          <w:marTop w:val="0"/>
                          <w:marBottom w:val="0"/>
                          <w:divBdr>
                            <w:top w:val="none" w:sz="0" w:space="0" w:color="auto"/>
                            <w:left w:val="none" w:sz="0" w:space="0" w:color="auto"/>
                            <w:bottom w:val="none" w:sz="0" w:space="0" w:color="auto"/>
                            <w:right w:val="none" w:sz="0" w:space="0" w:color="auto"/>
                          </w:divBdr>
                        </w:div>
                      </w:divsChild>
                    </w:div>
                    <w:div w:id="631594818">
                      <w:marLeft w:val="0"/>
                      <w:marRight w:val="0"/>
                      <w:marTop w:val="0"/>
                      <w:marBottom w:val="0"/>
                      <w:divBdr>
                        <w:top w:val="none" w:sz="0" w:space="0" w:color="auto"/>
                        <w:left w:val="none" w:sz="0" w:space="0" w:color="auto"/>
                        <w:bottom w:val="none" w:sz="0" w:space="0" w:color="auto"/>
                        <w:right w:val="none" w:sz="0" w:space="0" w:color="auto"/>
                      </w:divBdr>
                      <w:divsChild>
                        <w:div w:id="1010451251">
                          <w:marLeft w:val="0"/>
                          <w:marRight w:val="0"/>
                          <w:marTop w:val="0"/>
                          <w:marBottom w:val="0"/>
                          <w:divBdr>
                            <w:top w:val="none" w:sz="0" w:space="0" w:color="auto"/>
                            <w:left w:val="none" w:sz="0" w:space="0" w:color="auto"/>
                            <w:bottom w:val="none" w:sz="0" w:space="0" w:color="auto"/>
                            <w:right w:val="none" w:sz="0" w:space="0" w:color="auto"/>
                          </w:divBdr>
                        </w:div>
                      </w:divsChild>
                    </w:div>
                    <w:div w:id="971399091">
                      <w:marLeft w:val="0"/>
                      <w:marRight w:val="0"/>
                      <w:marTop w:val="0"/>
                      <w:marBottom w:val="0"/>
                      <w:divBdr>
                        <w:top w:val="none" w:sz="0" w:space="0" w:color="auto"/>
                        <w:left w:val="none" w:sz="0" w:space="0" w:color="auto"/>
                        <w:bottom w:val="none" w:sz="0" w:space="0" w:color="auto"/>
                        <w:right w:val="none" w:sz="0" w:space="0" w:color="auto"/>
                      </w:divBdr>
                      <w:divsChild>
                        <w:div w:id="2140997527">
                          <w:marLeft w:val="0"/>
                          <w:marRight w:val="0"/>
                          <w:marTop w:val="0"/>
                          <w:marBottom w:val="0"/>
                          <w:divBdr>
                            <w:top w:val="none" w:sz="0" w:space="0" w:color="auto"/>
                            <w:left w:val="none" w:sz="0" w:space="0" w:color="auto"/>
                            <w:bottom w:val="none" w:sz="0" w:space="0" w:color="auto"/>
                            <w:right w:val="none" w:sz="0" w:space="0" w:color="auto"/>
                          </w:divBdr>
                        </w:div>
                      </w:divsChild>
                    </w:div>
                    <w:div w:id="1116480481">
                      <w:marLeft w:val="0"/>
                      <w:marRight w:val="0"/>
                      <w:marTop w:val="0"/>
                      <w:marBottom w:val="0"/>
                      <w:divBdr>
                        <w:top w:val="none" w:sz="0" w:space="0" w:color="auto"/>
                        <w:left w:val="none" w:sz="0" w:space="0" w:color="auto"/>
                        <w:bottom w:val="none" w:sz="0" w:space="0" w:color="auto"/>
                        <w:right w:val="none" w:sz="0" w:space="0" w:color="auto"/>
                      </w:divBdr>
                      <w:divsChild>
                        <w:div w:id="19571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132210788">
      <w:bodyDiv w:val="1"/>
      <w:marLeft w:val="0"/>
      <w:marRight w:val="0"/>
      <w:marTop w:val="0"/>
      <w:marBottom w:val="0"/>
      <w:divBdr>
        <w:top w:val="none" w:sz="0" w:space="0" w:color="auto"/>
        <w:left w:val="none" w:sz="0" w:space="0" w:color="auto"/>
        <w:bottom w:val="none" w:sz="0" w:space="0" w:color="auto"/>
        <w:right w:val="none" w:sz="0" w:space="0" w:color="auto"/>
      </w:divBdr>
      <w:divsChild>
        <w:div w:id="123080020">
          <w:marLeft w:val="0"/>
          <w:marRight w:val="0"/>
          <w:marTop w:val="0"/>
          <w:marBottom w:val="0"/>
          <w:divBdr>
            <w:top w:val="none" w:sz="0" w:space="0" w:color="auto"/>
            <w:left w:val="none" w:sz="0" w:space="0" w:color="auto"/>
            <w:bottom w:val="none" w:sz="0" w:space="0" w:color="auto"/>
            <w:right w:val="none" w:sz="0" w:space="0" w:color="auto"/>
          </w:divBdr>
        </w:div>
        <w:div w:id="131991688">
          <w:marLeft w:val="0"/>
          <w:marRight w:val="0"/>
          <w:marTop w:val="0"/>
          <w:marBottom w:val="0"/>
          <w:divBdr>
            <w:top w:val="none" w:sz="0" w:space="0" w:color="auto"/>
            <w:left w:val="none" w:sz="0" w:space="0" w:color="auto"/>
            <w:bottom w:val="none" w:sz="0" w:space="0" w:color="auto"/>
            <w:right w:val="none" w:sz="0" w:space="0" w:color="auto"/>
          </w:divBdr>
        </w:div>
      </w:divsChild>
    </w:div>
    <w:div w:id="1161970674">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3381356">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441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ndrea@spcollege.ed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pcollege.edu/instructors/id/kelly.andrea/OFC/"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Kelly.Andrea%40spcollege.edu%7Cedbd30db05bc4f4923fa08db83dea498%7C575038c8ac704295810e0df79c005f41%7C0%7C0%7C638248764545686423%7CUnknown%7CTWFpbGZsb3d8eyJWIjoiMC4wLjAwMDAiLCJQIjoiV2luMzIiLCJBTiI6Ik1haWwiLCJXVCI6Mn0%3D%7C3000%7C%7C%7C&amp;sdata=QPFthw2tXpLb5bJD0Aa2KjXyXlkIhEKCm8rYP8eVQ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1891</Words>
  <Characters>10785</Characters>
  <Application>Microsoft Office Word</Application>
  <DocSecurity>0</DocSecurity>
  <Lines>89</Lines>
  <Paragraphs>25</Paragraphs>
  <ScaleCrop>false</ScaleCrop>
  <Company>SPC</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 K</cp:lastModifiedBy>
  <cp:revision>88</cp:revision>
  <cp:lastPrinted>2013-05-01T17:20:00Z</cp:lastPrinted>
  <dcterms:created xsi:type="dcterms:W3CDTF">2023-05-25T14:46:00Z</dcterms:created>
  <dcterms:modified xsi:type="dcterms:W3CDTF">2023-08-10T22:23:00Z</dcterms:modified>
</cp:coreProperties>
</file>