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00"/>
        <w:gridCol w:w="3720"/>
        <w:gridCol w:w="3120"/>
        <w:gridCol w:w="3000"/>
        <w:gridCol w:w="2160"/>
      </w:tblGrid>
      <w:tr w:rsidR="003E1BD1" w:rsidTr="003E1BD1">
        <w:trPr>
          <w:trHeight w:val="484"/>
        </w:trPr>
        <w:tc>
          <w:tcPr>
            <w:tcW w:w="13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REPRESENTATIVE RESTORATION SPECIES</w:t>
            </w:r>
          </w:p>
        </w:tc>
      </w:tr>
      <w:tr w:rsidR="003E1BD1" w:rsidTr="003E1BD1">
        <w:trPr>
          <w:trHeight w:val="48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Number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Botanical Name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Common Name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Size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2"/>
                <w:szCs w:val="22"/>
              </w:rPr>
              <w:t>Quantity</w:t>
            </w:r>
          </w:p>
        </w:tc>
      </w:tr>
      <w:tr w:rsidR="003E1BD1" w:rsidTr="003E1BD1">
        <w:trPr>
          <w:trHeight w:val="47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24"/>
                <w:sz w:val="22"/>
                <w:szCs w:val="22"/>
              </w:rPr>
              <w:t xml:space="preserve">Acer rubrum  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Red maple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3 gallon container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kern w:val="24"/>
                <w:sz w:val="22"/>
                <w:szCs w:val="22"/>
              </w:rPr>
              <w:t>50</w:t>
            </w:r>
          </w:p>
        </w:tc>
      </w:tr>
      <w:tr w:rsidR="003E1BD1" w:rsidTr="003E1BD1">
        <w:trPr>
          <w:trHeight w:val="48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24"/>
                <w:sz w:val="22"/>
                <w:szCs w:val="22"/>
              </w:rPr>
              <w:t xml:space="preserve">Callicarpa americana 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Beautyberry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3 gallon container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kern w:val="24"/>
                <w:sz w:val="22"/>
                <w:szCs w:val="22"/>
              </w:rPr>
              <w:t>115</w:t>
            </w:r>
          </w:p>
        </w:tc>
      </w:tr>
      <w:tr w:rsidR="003E1BD1" w:rsidTr="003E1BD1">
        <w:trPr>
          <w:trHeight w:val="547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24"/>
                <w:sz w:val="22"/>
                <w:szCs w:val="22"/>
              </w:rPr>
              <w:t>Cephalanthus occidentalis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Buttonbush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3 gallon container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kern w:val="24"/>
                <w:sz w:val="22"/>
                <w:szCs w:val="22"/>
              </w:rPr>
              <w:t>30</w:t>
            </w:r>
          </w:p>
        </w:tc>
      </w:tr>
      <w:tr w:rsidR="003E1BD1" w:rsidTr="003E1BD1">
        <w:trPr>
          <w:trHeight w:val="48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4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24"/>
                <w:sz w:val="22"/>
                <w:szCs w:val="22"/>
              </w:rPr>
              <w:t>Coreopsis leavenworthii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Tickseed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1 gallon container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30</w:t>
            </w:r>
          </w:p>
        </w:tc>
      </w:tr>
      <w:tr w:rsidR="003E1BD1" w:rsidTr="003E1BD1">
        <w:trPr>
          <w:trHeight w:val="48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24"/>
                <w:sz w:val="22"/>
                <w:szCs w:val="22"/>
              </w:rPr>
              <w:t>Cornus foemina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Swamp dogwood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3 gallon container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kern w:val="24"/>
                <w:sz w:val="22"/>
                <w:szCs w:val="22"/>
              </w:rPr>
              <w:t>75</w:t>
            </w:r>
          </w:p>
        </w:tc>
      </w:tr>
      <w:tr w:rsidR="003E1BD1" w:rsidTr="003E1BD1">
        <w:trPr>
          <w:trHeight w:val="48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6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24"/>
                <w:sz w:val="22"/>
                <w:szCs w:val="22"/>
              </w:rPr>
              <w:t>Crinum americanum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String lily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1 gallon container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kern w:val="24"/>
                <w:sz w:val="22"/>
                <w:szCs w:val="22"/>
              </w:rPr>
              <w:t>100</w:t>
            </w:r>
          </w:p>
        </w:tc>
      </w:tr>
      <w:tr w:rsidR="003E1BD1" w:rsidTr="003E1BD1">
        <w:trPr>
          <w:trHeight w:val="48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7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24"/>
                <w:sz w:val="22"/>
                <w:szCs w:val="22"/>
              </w:rPr>
              <w:t xml:space="preserve">Euthamia caroliniana 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Flattop goldenrod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1 gallon container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200</w:t>
            </w:r>
          </w:p>
        </w:tc>
      </w:tr>
      <w:tr w:rsidR="003E1BD1" w:rsidTr="003E1BD1">
        <w:trPr>
          <w:trHeight w:val="48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8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24"/>
                <w:sz w:val="22"/>
                <w:szCs w:val="22"/>
              </w:rPr>
              <w:t xml:space="preserve">Gordonia lasianthus 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Loblolly bay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3 gallon container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150</w:t>
            </w:r>
          </w:p>
        </w:tc>
      </w:tr>
      <w:tr w:rsidR="003E1BD1" w:rsidTr="003E1BD1">
        <w:trPr>
          <w:trHeight w:val="48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9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24"/>
                <w:sz w:val="22"/>
                <w:szCs w:val="22"/>
              </w:rPr>
              <w:t>Helianthus angustifolius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Swamp sunflower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1 gallon container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50</w:t>
            </w:r>
          </w:p>
        </w:tc>
      </w:tr>
      <w:tr w:rsidR="003E1BD1" w:rsidTr="003E1BD1">
        <w:trPr>
          <w:trHeight w:val="48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10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24"/>
                <w:sz w:val="22"/>
                <w:szCs w:val="22"/>
              </w:rPr>
              <w:t>Hypericum cistifolium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Roundpod St.John's-wort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1 gallon container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20</w:t>
            </w:r>
          </w:p>
        </w:tc>
      </w:tr>
      <w:tr w:rsidR="003E1BD1" w:rsidTr="003E1BD1">
        <w:trPr>
          <w:trHeight w:val="48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11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24"/>
                <w:sz w:val="22"/>
                <w:szCs w:val="22"/>
              </w:rPr>
              <w:t xml:space="preserve">Ilex cassine 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Dahoon holly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3 gallon container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135</w:t>
            </w:r>
          </w:p>
        </w:tc>
      </w:tr>
      <w:tr w:rsidR="003E1BD1" w:rsidTr="003E1BD1">
        <w:trPr>
          <w:trHeight w:val="48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12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24"/>
                <w:sz w:val="22"/>
                <w:szCs w:val="22"/>
              </w:rPr>
              <w:t xml:space="preserve">Ilex glabra 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Gallberry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3 gallon container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60</w:t>
            </w:r>
          </w:p>
        </w:tc>
      </w:tr>
      <w:tr w:rsidR="003E1BD1" w:rsidTr="003E1BD1">
        <w:trPr>
          <w:trHeight w:val="48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13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24"/>
                <w:sz w:val="22"/>
                <w:szCs w:val="22"/>
              </w:rPr>
              <w:t xml:space="preserve">Iris hexagona 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4A62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Prairie</w:t>
            </w:r>
            <w:r w:rsidR="003E1BD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 iris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1 gallon container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100</w:t>
            </w:r>
          </w:p>
        </w:tc>
      </w:tr>
      <w:tr w:rsidR="003E1BD1" w:rsidTr="003E1BD1">
        <w:trPr>
          <w:trHeight w:val="48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14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24"/>
                <w:sz w:val="22"/>
                <w:szCs w:val="22"/>
              </w:rPr>
              <w:t xml:space="preserve">Magnolia grandiflora 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Southern magnolia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3 gallon container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65</w:t>
            </w:r>
          </w:p>
        </w:tc>
      </w:tr>
      <w:tr w:rsidR="003E1BD1" w:rsidTr="003E1BD1">
        <w:trPr>
          <w:trHeight w:val="48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lastRenderedPageBreak/>
              <w:t>15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24"/>
                <w:sz w:val="22"/>
                <w:szCs w:val="22"/>
              </w:rPr>
              <w:t xml:space="preserve">Magnolia virginiana 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Sweetbay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3 gallon container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100</w:t>
            </w:r>
          </w:p>
        </w:tc>
      </w:tr>
      <w:tr w:rsidR="003E1BD1" w:rsidTr="003E1BD1">
        <w:trPr>
          <w:trHeight w:val="48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16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24"/>
                <w:sz w:val="22"/>
                <w:szCs w:val="22"/>
              </w:rPr>
              <w:t>Morus rubra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Red mulberry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3 gallon container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22</w:t>
            </w:r>
          </w:p>
        </w:tc>
      </w:tr>
      <w:tr w:rsidR="003E1BD1" w:rsidTr="003E1BD1">
        <w:trPr>
          <w:trHeight w:val="48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17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24"/>
                <w:sz w:val="22"/>
                <w:szCs w:val="22"/>
              </w:rPr>
              <w:t xml:space="preserve">Myrica cerifera 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Wax myrtle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3 gallon container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175</w:t>
            </w:r>
          </w:p>
        </w:tc>
      </w:tr>
      <w:tr w:rsidR="003E1BD1" w:rsidTr="003E1BD1">
        <w:trPr>
          <w:trHeight w:val="48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18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24"/>
                <w:sz w:val="22"/>
                <w:szCs w:val="22"/>
              </w:rPr>
              <w:t xml:space="preserve">Persea borbonia 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Redbay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3 gallon container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100</w:t>
            </w:r>
          </w:p>
        </w:tc>
      </w:tr>
      <w:tr w:rsidR="003E1BD1" w:rsidTr="003E1BD1">
        <w:trPr>
          <w:trHeight w:val="48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19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24"/>
                <w:sz w:val="22"/>
                <w:szCs w:val="22"/>
              </w:rPr>
              <w:t>Psychotria nervosa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Shiny coffee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1 gallon container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60</w:t>
            </w:r>
          </w:p>
        </w:tc>
      </w:tr>
      <w:tr w:rsidR="003E1BD1" w:rsidTr="003E1BD1">
        <w:trPr>
          <w:trHeight w:val="48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20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24"/>
                <w:sz w:val="22"/>
                <w:szCs w:val="22"/>
              </w:rPr>
              <w:t>Rivina humilis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Rouge plant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1 gallon container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60</w:t>
            </w:r>
          </w:p>
        </w:tc>
      </w:tr>
      <w:tr w:rsidR="003E1BD1" w:rsidTr="003E1BD1">
        <w:trPr>
          <w:trHeight w:val="48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21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24"/>
                <w:sz w:val="22"/>
                <w:szCs w:val="22"/>
              </w:rPr>
              <w:t xml:space="preserve">Salix caroliniana 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Coastalplain willow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3 gallon container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25</w:t>
            </w:r>
          </w:p>
        </w:tc>
      </w:tr>
      <w:tr w:rsidR="003E1BD1" w:rsidTr="003E1BD1">
        <w:trPr>
          <w:trHeight w:val="476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22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24"/>
                <w:sz w:val="22"/>
                <w:szCs w:val="22"/>
              </w:rPr>
              <w:t>Symphyotrichum carolinianum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Climbing aster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1 gallon container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40</w:t>
            </w:r>
          </w:p>
        </w:tc>
      </w:tr>
      <w:tr w:rsidR="003E1BD1" w:rsidTr="003E1BD1">
        <w:trPr>
          <w:trHeight w:val="48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23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24"/>
                <w:sz w:val="22"/>
                <w:szCs w:val="22"/>
              </w:rPr>
              <w:t>Solidago sempervirens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Seaside goldenrod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1 gallon container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300</w:t>
            </w:r>
          </w:p>
        </w:tc>
      </w:tr>
      <w:tr w:rsidR="003E1BD1" w:rsidTr="003E1BD1">
        <w:trPr>
          <w:trHeight w:val="48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24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24"/>
                <w:sz w:val="22"/>
                <w:szCs w:val="22"/>
              </w:rPr>
              <w:t>Vaccinium myrsinites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Shiny blueberry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1 gallon container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25</w:t>
            </w:r>
          </w:p>
        </w:tc>
      </w:tr>
      <w:tr w:rsidR="003E1BD1" w:rsidTr="003E1BD1">
        <w:trPr>
          <w:trHeight w:val="48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25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24"/>
                <w:sz w:val="22"/>
                <w:szCs w:val="22"/>
              </w:rPr>
              <w:t xml:space="preserve">Viburnum obovatum 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Walter’s viburnum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3 gallon container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BD1" w:rsidRDefault="003E1BD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130</w:t>
            </w:r>
          </w:p>
        </w:tc>
      </w:tr>
    </w:tbl>
    <w:p w:rsidR="00A30ECE" w:rsidRDefault="00A30ECE"/>
    <w:sectPr w:rsidR="00A30ECE" w:rsidSect="003E1BD1">
      <w:headerReference w:type="default" r:id="rId7"/>
      <w:foot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0E1" w:rsidRDefault="00B560E1" w:rsidP="003E1BD1">
      <w:r>
        <w:separator/>
      </w:r>
    </w:p>
  </w:endnote>
  <w:endnote w:type="continuationSeparator" w:id="0">
    <w:p w:rsidR="00B560E1" w:rsidRDefault="00B560E1" w:rsidP="003E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0332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1BD1" w:rsidRDefault="00BA19EC">
        <w:pPr>
          <w:pStyle w:val="Footer"/>
          <w:jc w:val="right"/>
        </w:pPr>
        <w:r>
          <w:fldChar w:fldCharType="begin"/>
        </w:r>
        <w:r w:rsidR="003E1BD1">
          <w:instrText xml:space="preserve"> PAGE   \* MERGEFORMAT </w:instrText>
        </w:r>
        <w:r>
          <w:fldChar w:fldCharType="separate"/>
        </w:r>
        <w:r w:rsidR="0071450D">
          <w:rPr>
            <w:noProof/>
          </w:rPr>
          <w:t>2</w:t>
        </w:r>
        <w:r>
          <w:rPr>
            <w:noProof/>
          </w:rPr>
          <w:fldChar w:fldCharType="end"/>
        </w:r>
        <w:r w:rsidR="003E1BD1">
          <w:rPr>
            <w:noProof/>
          </w:rPr>
          <w:t xml:space="preserve"> OF 2</w:t>
        </w:r>
      </w:p>
    </w:sdtContent>
  </w:sdt>
  <w:p w:rsidR="003E1BD1" w:rsidRDefault="003E1B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0E1" w:rsidRDefault="00B560E1" w:rsidP="003E1BD1">
      <w:r>
        <w:separator/>
      </w:r>
    </w:p>
  </w:footnote>
  <w:footnote w:type="continuationSeparator" w:id="0">
    <w:p w:rsidR="00B560E1" w:rsidRDefault="00B560E1" w:rsidP="003E1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D1" w:rsidRPr="003E1BD1" w:rsidRDefault="003E1BD1" w:rsidP="003E1BD1">
    <w:pPr>
      <w:pStyle w:val="Header"/>
      <w:jc w:val="center"/>
      <w:rPr>
        <w:sz w:val="36"/>
        <w:szCs w:val="36"/>
      </w:rPr>
    </w:pPr>
    <w:r w:rsidRPr="003E1BD1">
      <w:rPr>
        <w:sz w:val="36"/>
        <w:szCs w:val="36"/>
      </w:rPr>
      <w:t>EXHIBIT B</w:t>
    </w:r>
  </w:p>
  <w:p w:rsidR="003E1BD1" w:rsidRDefault="003E1B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F3"/>
    <w:rsid w:val="000014F3"/>
    <w:rsid w:val="0000502B"/>
    <w:rsid w:val="002778E6"/>
    <w:rsid w:val="002929C3"/>
    <w:rsid w:val="00315F2E"/>
    <w:rsid w:val="003C1B4B"/>
    <w:rsid w:val="003E1BD1"/>
    <w:rsid w:val="00454283"/>
    <w:rsid w:val="004A6211"/>
    <w:rsid w:val="005E5FD9"/>
    <w:rsid w:val="00610D41"/>
    <w:rsid w:val="006219B7"/>
    <w:rsid w:val="007046AC"/>
    <w:rsid w:val="0071450D"/>
    <w:rsid w:val="00783CAD"/>
    <w:rsid w:val="00786A50"/>
    <w:rsid w:val="0079015A"/>
    <w:rsid w:val="007F5D4D"/>
    <w:rsid w:val="009049DA"/>
    <w:rsid w:val="00961902"/>
    <w:rsid w:val="009C039D"/>
    <w:rsid w:val="009C0442"/>
    <w:rsid w:val="00A30ECE"/>
    <w:rsid w:val="00A949D6"/>
    <w:rsid w:val="00AD4B17"/>
    <w:rsid w:val="00B559A9"/>
    <w:rsid w:val="00B560E1"/>
    <w:rsid w:val="00B603AD"/>
    <w:rsid w:val="00BA19EC"/>
    <w:rsid w:val="00CD7FE6"/>
    <w:rsid w:val="00F0647A"/>
    <w:rsid w:val="00F46FC3"/>
    <w:rsid w:val="00F5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1BD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3E1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BD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E1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BD1"/>
    <w:rPr>
      <w:sz w:val="24"/>
      <w:szCs w:val="24"/>
    </w:rPr>
  </w:style>
  <w:style w:type="paragraph" w:styleId="BalloonText">
    <w:name w:val="Balloon Text"/>
    <w:basedOn w:val="Normal"/>
    <w:link w:val="BalloonTextChar"/>
    <w:rsid w:val="003E1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1BD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3E1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BD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E1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BD1"/>
    <w:rPr>
      <w:sz w:val="24"/>
      <w:szCs w:val="24"/>
    </w:rPr>
  </w:style>
  <w:style w:type="paragraph" w:styleId="BalloonText">
    <w:name w:val="Balloon Text"/>
    <w:basedOn w:val="Normal"/>
    <w:link w:val="BalloonTextChar"/>
    <w:rsid w:val="003E1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Petersburg College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user</cp:lastModifiedBy>
  <cp:revision>2</cp:revision>
  <dcterms:created xsi:type="dcterms:W3CDTF">2013-06-05T16:54:00Z</dcterms:created>
  <dcterms:modified xsi:type="dcterms:W3CDTF">2013-06-05T16:54:00Z</dcterms:modified>
</cp:coreProperties>
</file>