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44" w:rsidRPr="00D002C4" w:rsidRDefault="00056A4B" w:rsidP="00481849">
      <w:pPr>
        <w:jc w:val="center"/>
        <w:rPr>
          <w:b/>
          <w:bCs/>
          <w:sz w:val="52"/>
          <w:szCs w:val="52"/>
          <w:u w:val="single"/>
        </w:rPr>
      </w:pPr>
      <w:r w:rsidRPr="00D002C4">
        <w:rPr>
          <w:b/>
          <w:bCs/>
          <w:sz w:val="52"/>
          <w:szCs w:val="52"/>
          <w:u w:val="single"/>
        </w:rPr>
        <w:t>Invitation to Bid</w:t>
      </w:r>
    </w:p>
    <w:p w:rsidR="00D249B8" w:rsidRPr="00F65A42" w:rsidRDefault="00162DE2" w:rsidP="00224FE6">
      <w:pPr>
        <w:spacing w:after="0" w:line="240" w:lineRule="auto"/>
        <w:jc w:val="center"/>
        <w:rPr>
          <w:b/>
          <w:bCs/>
          <w:sz w:val="36"/>
          <w:szCs w:val="36"/>
        </w:rPr>
      </w:pPr>
      <w:r w:rsidRPr="00F65A42">
        <w:rPr>
          <w:b/>
          <w:bCs/>
          <w:sz w:val="36"/>
          <w:szCs w:val="36"/>
        </w:rPr>
        <w:t>SPC Project 1707-A-13-4</w:t>
      </w:r>
    </w:p>
    <w:p w:rsidR="00224FE6" w:rsidRDefault="00162DE2" w:rsidP="00704177">
      <w:pPr>
        <w:spacing w:after="0" w:line="240" w:lineRule="auto"/>
        <w:ind w:left="-360"/>
        <w:rPr>
          <w:b/>
          <w:bCs/>
          <w:sz w:val="36"/>
          <w:szCs w:val="36"/>
        </w:rPr>
      </w:pPr>
      <w:r w:rsidRPr="00F65A42">
        <w:rPr>
          <w:b/>
          <w:bCs/>
          <w:sz w:val="36"/>
          <w:szCs w:val="36"/>
        </w:rPr>
        <w:t>Comprehensive Replanting,</w:t>
      </w:r>
      <w:r w:rsidR="00704177">
        <w:rPr>
          <w:b/>
          <w:bCs/>
          <w:sz w:val="36"/>
          <w:szCs w:val="36"/>
        </w:rPr>
        <w:t xml:space="preserve"> Habitat Park, Seminole C</w:t>
      </w:r>
      <w:r w:rsidRPr="00F65A42">
        <w:rPr>
          <w:b/>
          <w:bCs/>
          <w:sz w:val="36"/>
          <w:szCs w:val="36"/>
        </w:rPr>
        <w:t>ampus</w:t>
      </w:r>
    </w:p>
    <w:p w:rsidR="00704177" w:rsidRDefault="00704177" w:rsidP="00704177">
      <w:pPr>
        <w:spacing w:after="0" w:line="240" w:lineRule="auto"/>
        <w:ind w:left="-360"/>
        <w:rPr>
          <w:b/>
          <w:bCs/>
          <w:sz w:val="36"/>
          <w:szCs w:val="36"/>
        </w:rPr>
      </w:pPr>
    </w:p>
    <w:p w:rsidR="00706652" w:rsidRDefault="00224FE6">
      <w:pPr>
        <w:jc w:val="center"/>
        <w:rPr>
          <w:b/>
          <w:bCs/>
        </w:rPr>
      </w:pPr>
      <w:r>
        <w:rPr>
          <w:rFonts w:ascii="Tw Cen MT" w:hAnsi="Tw Cen MT"/>
          <w:b/>
          <w:noProof/>
          <w:lang w:bidi="ar-SA"/>
        </w:rPr>
        <w:drawing>
          <wp:inline distT="0" distB="0" distL="0" distR="0" wp14:anchorId="7A8A4339" wp14:editId="2541E56F">
            <wp:extent cx="3016604" cy="1762125"/>
            <wp:effectExtent l="0" t="0" r="0" b="0"/>
            <wp:docPr id="3" name="Picture 3" descr="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892" cy="1769303"/>
                    </a:xfrm>
                    <a:prstGeom prst="rect">
                      <a:avLst/>
                    </a:prstGeom>
                    <a:noFill/>
                    <a:ln>
                      <a:noFill/>
                    </a:ln>
                  </pic:spPr>
                </pic:pic>
              </a:graphicData>
            </a:graphic>
          </wp:inline>
        </w:drawing>
      </w:r>
    </w:p>
    <w:p w:rsidR="00F65A42" w:rsidRPr="00F567A6" w:rsidRDefault="00F65A42">
      <w:pPr>
        <w:jc w:val="center"/>
        <w:rPr>
          <w:b/>
          <w:bCs/>
          <w:sz w:val="28"/>
          <w:szCs w:val="28"/>
          <w:u w:val="single"/>
        </w:rPr>
      </w:pPr>
      <w:r w:rsidRPr="00F567A6">
        <w:rPr>
          <w:b/>
          <w:bCs/>
          <w:sz w:val="28"/>
          <w:szCs w:val="28"/>
          <w:u w:val="single"/>
        </w:rPr>
        <w:t>Cooperative Funding by</w:t>
      </w:r>
      <w:r w:rsidR="004D4C9C" w:rsidRPr="00F567A6">
        <w:rPr>
          <w:b/>
          <w:bCs/>
          <w:sz w:val="28"/>
          <w:szCs w:val="28"/>
          <w:u w:val="single"/>
        </w:rPr>
        <w:t>:</w:t>
      </w:r>
    </w:p>
    <w:p w:rsidR="00FE4CEF" w:rsidRDefault="00AD2B3D">
      <w:pPr>
        <w:jc w:val="center"/>
        <w:rPr>
          <w:b/>
          <w:bCs/>
        </w:rPr>
      </w:pPr>
      <w:r>
        <w:rPr>
          <w:noProof/>
          <w:lang w:bidi="ar-SA"/>
        </w:rPr>
        <w:drawing>
          <wp:inline distT="0" distB="0" distL="0" distR="0" wp14:anchorId="11D3DAEE" wp14:editId="26A4665E">
            <wp:extent cx="2171700" cy="723900"/>
            <wp:effectExtent l="0" t="0" r="0" b="0"/>
            <wp:docPr id="4" name="Picture 4"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rsidR="00194527" w:rsidRDefault="00194527" w:rsidP="00194527">
      <w:pPr>
        <w:jc w:val="center"/>
        <w:rPr>
          <w:b/>
          <w:bCs/>
        </w:rPr>
      </w:pPr>
    </w:p>
    <w:p w:rsidR="004D4C9C" w:rsidRPr="004D4C9C" w:rsidRDefault="00171092" w:rsidP="004D4C9C">
      <w:pPr>
        <w:jc w:val="center"/>
        <w:rPr>
          <w:b/>
          <w:bCs/>
          <w:i/>
          <w:color w:val="FF0000"/>
          <w:sz w:val="32"/>
          <w:szCs w:val="32"/>
        </w:rPr>
      </w:pPr>
      <w:r w:rsidRPr="00C41884">
        <w:rPr>
          <w:b/>
          <w:bCs/>
          <w:i/>
          <w:sz w:val="32"/>
          <w:szCs w:val="32"/>
        </w:rPr>
        <w:t xml:space="preserve">Date </w:t>
      </w:r>
      <w:r w:rsidR="00631B1F">
        <w:rPr>
          <w:b/>
          <w:bCs/>
          <w:i/>
          <w:sz w:val="32"/>
          <w:szCs w:val="32"/>
        </w:rPr>
        <w:t>Advertised</w:t>
      </w:r>
      <w:r w:rsidRPr="00C41884">
        <w:rPr>
          <w:b/>
          <w:bCs/>
          <w:i/>
          <w:sz w:val="32"/>
          <w:szCs w:val="32"/>
        </w:rPr>
        <w:t xml:space="preserve">     </w:t>
      </w:r>
      <w:r w:rsidR="004918AE">
        <w:rPr>
          <w:b/>
          <w:bCs/>
          <w:i/>
          <w:color w:val="FF0000"/>
          <w:sz w:val="32"/>
          <w:szCs w:val="32"/>
        </w:rPr>
        <w:t>June 5</w:t>
      </w:r>
      <w:r w:rsidR="00FE4CEF">
        <w:rPr>
          <w:b/>
          <w:bCs/>
          <w:i/>
          <w:color w:val="FF0000"/>
          <w:sz w:val="32"/>
          <w:szCs w:val="32"/>
        </w:rPr>
        <w:t>th</w:t>
      </w:r>
      <w:r w:rsidRPr="00C41884">
        <w:rPr>
          <w:b/>
          <w:bCs/>
          <w:i/>
          <w:color w:val="FF0000"/>
          <w:sz w:val="32"/>
          <w:szCs w:val="32"/>
        </w:rPr>
        <w:t>, 2013</w:t>
      </w:r>
    </w:p>
    <w:p w:rsidR="00481849" w:rsidRDefault="00481849"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0"/>
        <w:jc w:val="center"/>
        <w:rPr>
          <w:rFonts w:ascii="Tahoma" w:hAnsi="Tahoma"/>
          <w:b/>
          <w:color w:val="FF0000"/>
          <w:sz w:val="32"/>
          <w:szCs w:val="32"/>
        </w:rPr>
      </w:pPr>
      <w:r w:rsidRPr="00C030F7">
        <w:rPr>
          <w:rFonts w:ascii="Tahoma" w:hAnsi="Tahoma"/>
          <w:b/>
          <w:sz w:val="32"/>
          <w:szCs w:val="32"/>
        </w:rPr>
        <w:t xml:space="preserve">BIDS TO BE OPENED PUBLICLY AT </w:t>
      </w:r>
      <w:r w:rsidRPr="00C030F7">
        <w:rPr>
          <w:rFonts w:ascii="Tahoma" w:hAnsi="Tahoma"/>
          <w:b/>
          <w:color w:val="FF0000"/>
          <w:sz w:val="32"/>
          <w:szCs w:val="32"/>
        </w:rPr>
        <w:t>3:00 P.M.</w:t>
      </w:r>
    </w:p>
    <w:p w:rsidR="00171092" w:rsidRDefault="00FE4CEF"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b/>
          <w:color w:val="FF0000"/>
          <w:sz w:val="32"/>
          <w:szCs w:val="32"/>
        </w:rPr>
      </w:pPr>
      <w:r>
        <w:rPr>
          <w:rFonts w:ascii="Tahoma" w:hAnsi="Tahoma"/>
          <w:b/>
          <w:color w:val="FF0000"/>
          <w:sz w:val="32"/>
          <w:szCs w:val="32"/>
        </w:rPr>
        <w:t>Friday</w:t>
      </w:r>
      <w:r w:rsidR="00171092" w:rsidRPr="00C030F7">
        <w:rPr>
          <w:rFonts w:ascii="Tahoma" w:hAnsi="Tahoma"/>
          <w:b/>
          <w:color w:val="FF0000"/>
          <w:sz w:val="32"/>
          <w:szCs w:val="32"/>
        </w:rPr>
        <w:t xml:space="preserve">, June </w:t>
      </w:r>
      <w:r>
        <w:rPr>
          <w:rFonts w:ascii="Tahoma" w:hAnsi="Tahoma"/>
          <w:b/>
          <w:color w:val="FF0000"/>
          <w:sz w:val="32"/>
          <w:szCs w:val="32"/>
        </w:rPr>
        <w:t>21st</w:t>
      </w:r>
      <w:r w:rsidR="00171092" w:rsidRPr="00C030F7">
        <w:rPr>
          <w:rFonts w:ascii="Tahoma" w:hAnsi="Tahoma"/>
          <w:b/>
          <w:color w:val="FF0000"/>
          <w:sz w:val="32"/>
          <w:szCs w:val="32"/>
        </w:rPr>
        <w:t>, 2013</w:t>
      </w:r>
    </w:p>
    <w:p w:rsidR="00704177" w:rsidRPr="00704177" w:rsidRDefault="00704177"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b/>
          <w:color w:val="FF0000"/>
          <w:sz w:val="16"/>
          <w:szCs w:val="16"/>
        </w:rPr>
      </w:pPr>
    </w:p>
    <w:p w:rsidR="00BA419A" w:rsidRDefault="00481849" w:rsidP="00481849">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sz w:val="24"/>
        </w:rPr>
      </w:pPr>
      <w:r w:rsidRPr="00481849">
        <w:rPr>
          <w:rFonts w:ascii="Tahoma" w:hAnsi="Tahoma"/>
          <w:b/>
          <w:sz w:val="24"/>
        </w:rPr>
        <w:t>Bid Opening at</w:t>
      </w:r>
      <w:r>
        <w:rPr>
          <w:rFonts w:ascii="Tahoma" w:hAnsi="Tahoma"/>
          <w:sz w:val="24"/>
        </w:rPr>
        <w:t xml:space="preserve"> -</w:t>
      </w:r>
      <w:r w:rsidR="00171092" w:rsidRPr="00BA419A">
        <w:rPr>
          <w:rFonts w:ascii="Tahoma" w:hAnsi="Tahoma"/>
          <w:sz w:val="24"/>
        </w:rPr>
        <w:t xml:space="preserve">St. Petersburg College Services Building-Epicenter, </w:t>
      </w:r>
    </w:p>
    <w:p w:rsidR="00BA419A" w:rsidRDefault="00BA419A" w:rsidP="00481849">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sz w:val="24"/>
        </w:rPr>
      </w:pPr>
      <w:r w:rsidRPr="00BA419A">
        <w:rPr>
          <w:rFonts w:ascii="Tahoma" w:hAnsi="Tahoma"/>
          <w:sz w:val="24"/>
        </w:rPr>
        <w:t>14025 58</w:t>
      </w:r>
      <w:r w:rsidRPr="00BA419A">
        <w:rPr>
          <w:rFonts w:ascii="Tahoma" w:hAnsi="Tahoma"/>
          <w:sz w:val="24"/>
          <w:vertAlign w:val="superscript"/>
        </w:rPr>
        <w:t>th</w:t>
      </w:r>
      <w:r w:rsidRPr="00BA419A">
        <w:rPr>
          <w:rFonts w:ascii="Tahoma" w:hAnsi="Tahoma"/>
          <w:sz w:val="24"/>
        </w:rPr>
        <w:t xml:space="preserve"> Street North Clearwater, Florida 33760-</w:t>
      </w:r>
      <w:r w:rsidR="00481849">
        <w:rPr>
          <w:rFonts w:ascii="Tahoma" w:hAnsi="Tahoma"/>
          <w:sz w:val="24"/>
        </w:rPr>
        <w:t xml:space="preserve">3768, </w:t>
      </w:r>
      <w:r w:rsidRPr="00BA419A">
        <w:rPr>
          <w:rFonts w:ascii="Tahoma" w:hAnsi="Tahoma"/>
          <w:sz w:val="24"/>
        </w:rPr>
        <w:t>Room #217</w:t>
      </w:r>
    </w:p>
    <w:p w:rsidR="00704177" w:rsidRDefault="00481849"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sz w:val="24"/>
        </w:rPr>
      </w:pPr>
      <w:r w:rsidRPr="00704177">
        <w:rPr>
          <w:rFonts w:ascii="Tahoma" w:hAnsi="Tahoma"/>
          <w:b/>
          <w:sz w:val="24"/>
        </w:rPr>
        <w:t xml:space="preserve">Deliver Bids </w:t>
      </w:r>
      <w:r w:rsidR="00704177">
        <w:rPr>
          <w:rFonts w:ascii="Tahoma" w:hAnsi="Tahoma"/>
          <w:b/>
          <w:sz w:val="24"/>
        </w:rPr>
        <w:t>to</w:t>
      </w:r>
      <w:r w:rsidR="00704177">
        <w:rPr>
          <w:rFonts w:ascii="Tahoma" w:hAnsi="Tahoma"/>
          <w:sz w:val="24"/>
        </w:rPr>
        <w:t xml:space="preserve"> -</w:t>
      </w:r>
      <w:r w:rsidR="00704177" w:rsidRPr="00704177">
        <w:rPr>
          <w:rFonts w:ascii="Tahoma" w:hAnsi="Tahoma"/>
          <w:sz w:val="24"/>
        </w:rPr>
        <w:t xml:space="preserve"> </w:t>
      </w:r>
      <w:r w:rsidR="00704177">
        <w:rPr>
          <w:rFonts w:ascii="Tahoma" w:hAnsi="Tahoma"/>
          <w:sz w:val="24"/>
        </w:rPr>
        <w:t>Jim Waechter, Associate Vice President</w:t>
      </w:r>
    </w:p>
    <w:p w:rsidR="00704177" w:rsidRDefault="00704177"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sz w:val="24"/>
        </w:rPr>
      </w:pPr>
      <w:r>
        <w:rPr>
          <w:rFonts w:ascii="Tahoma" w:hAnsi="Tahoma"/>
          <w:sz w:val="24"/>
        </w:rPr>
        <w:t xml:space="preserve"> </w:t>
      </w:r>
      <w:r w:rsidRPr="00BA419A">
        <w:rPr>
          <w:rFonts w:ascii="Tahoma" w:hAnsi="Tahoma"/>
          <w:sz w:val="24"/>
        </w:rPr>
        <w:t>St. Petersburg College Services Building-Epicenter,</w:t>
      </w:r>
    </w:p>
    <w:p w:rsidR="00704177" w:rsidRDefault="00704177"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ahoma" w:hAnsi="Tahoma"/>
          <w:sz w:val="24"/>
        </w:rPr>
      </w:pPr>
      <w:r>
        <w:rPr>
          <w:rFonts w:ascii="Tahoma" w:hAnsi="Tahoma"/>
          <w:sz w:val="24"/>
        </w:rPr>
        <w:t>Facilities Planning and Institutional Services</w:t>
      </w:r>
    </w:p>
    <w:p w:rsidR="00704177" w:rsidRDefault="00704177" w:rsidP="00704177">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sz w:val="24"/>
        </w:rPr>
      </w:pPr>
      <w:r w:rsidRPr="00BA419A">
        <w:rPr>
          <w:rFonts w:ascii="Tahoma" w:hAnsi="Tahoma"/>
          <w:sz w:val="24"/>
        </w:rPr>
        <w:t>14025 58</w:t>
      </w:r>
      <w:r w:rsidRPr="00BA419A">
        <w:rPr>
          <w:rFonts w:ascii="Tahoma" w:hAnsi="Tahoma"/>
          <w:sz w:val="24"/>
          <w:vertAlign w:val="superscript"/>
        </w:rPr>
        <w:t>th</w:t>
      </w:r>
      <w:r w:rsidRPr="00BA419A">
        <w:rPr>
          <w:rFonts w:ascii="Tahoma" w:hAnsi="Tahoma"/>
          <w:sz w:val="24"/>
        </w:rPr>
        <w:t xml:space="preserve"> Street North Clearwater, Florida 33760-</w:t>
      </w:r>
      <w:r>
        <w:rPr>
          <w:rFonts w:ascii="Tahoma" w:hAnsi="Tahoma"/>
          <w:sz w:val="24"/>
        </w:rPr>
        <w:t xml:space="preserve">3768, </w:t>
      </w:r>
      <w:r w:rsidR="00F47D7E">
        <w:rPr>
          <w:rFonts w:ascii="Tahoma" w:hAnsi="Tahoma"/>
          <w:sz w:val="24"/>
        </w:rPr>
        <w:t>Suite</w:t>
      </w:r>
      <w:r w:rsidR="00332610">
        <w:rPr>
          <w:rFonts w:ascii="Tahoma" w:hAnsi="Tahoma"/>
          <w:sz w:val="24"/>
        </w:rPr>
        <w:t xml:space="preserve"> </w:t>
      </w:r>
      <w:r>
        <w:rPr>
          <w:rFonts w:ascii="Tahoma" w:hAnsi="Tahoma"/>
          <w:sz w:val="24"/>
        </w:rPr>
        <w:t>#250</w:t>
      </w:r>
    </w:p>
    <w:p w:rsidR="00481849" w:rsidRPr="000E69AF" w:rsidRDefault="007778FE" w:rsidP="007778FE">
      <w:pPr>
        <w:pBdr>
          <w:top w:val="single" w:sz="24" w:space="29" w:color="auto" w:shadow="1"/>
          <w:left w:val="single" w:sz="24" w:space="0" w:color="auto" w:shadow="1"/>
          <w:bottom w:val="single" w:sz="24" w:space="31" w:color="auto" w:shadow="1"/>
          <w:right w:val="single" w:sz="24" w:space="2" w:color="auto" w:shadow="1"/>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sz w:val="24"/>
          <w:u w:val="single"/>
        </w:rPr>
      </w:pPr>
      <w:r w:rsidRPr="000E69AF">
        <w:rPr>
          <w:rFonts w:ascii="Tahoma" w:hAnsi="Tahoma"/>
          <w:b/>
          <w:color w:val="FF0000"/>
          <w:sz w:val="24"/>
          <w:u w:val="single"/>
        </w:rPr>
        <w:t>Bids received after 3:00</w:t>
      </w:r>
      <w:r w:rsidR="000E69AF" w:rsidRPr="000E69AF">
        <w:rPr>
          <w:rFonts w:ascii="Tahoma" w:hAnsi="Tahoma"/>
          <w:b/>
          <w:color w:val="FF0000"/>
          <w:sz w:val="24"/>
          <w:u w:val="single"/>
        </w:rPr>
        <w:t xml:space="preserve"> </w:t>
      </w:r>
      <w:r w:rsidRPr="000E69AF">
        <w:rPr>
          <w:rFonts w:ascii="Tahoma" w:hAnsi="Tahoma"/>
          <w:b/>
          <w:color w:val="FF0000"/>
          <w:sz w:val="24"/>
          <w:u w:val="single"/>
        </w:rPr>
        <w:t>P</w:t>
      </w:r>
      <w:r w:rsidR="000E69AF" w:rsidRPr="000E69AF">
        <w:rPr>
          <w:rFonts w:ascii="Tahoma" w:hAnsi="Tahoma"/>
          <w:b/>
          <w:color w:val="FF0000"/>
          <w:sz w:val="24"/>
          <w:u w:val="single"/>
        </w:rPr>
        <w:t>.</w:t>
      </w:r>
      <w:r w:rsidRPr="000E69AF">
        <w:rPr>
          <w:rFonts w:ascii="Tahoma" w:hAnsi="Tahoma"/>
          <w:b/>
          <w:color w:val="FF0000"/>
          <w:sz w:val="24"/>
          <w:u w:val="single"/>
        </w:rPr>
        <w:t>M</w:t>
      </w:r>
      <w:r w:rsidR="000E69AF" w:rsidRPr="000E69AF">
        <w:rPr>
          <w:rFonts w:ascii="Tahoma" w:hAnsi="Tahoma"/>
          <w:b/>
          <w:color w:val="FF0000"/>
          <w:sz w:val="24"/>
          <w:u w:val="single"/>
        </w:rPr>
        <w:t>.</w:t>
      </w:r>
      <w:r w:rsidRPr="000E69AF">
        <w:rPr>
          <w:rFonts w:ascii="Tahoma" w:hAnsi="Tahoma"/>
          <w:b/>
          <w:color w:val="FF0000"/>
          <w:sz w:val="24"/>
          <w:u w:val="single"/>
        </w:rPr>
        <w:t xml:space="preserve"> Friday, June 21</w:t>
      </w:r>
      <w:r w:rsidRPr="000E69AF">
        <w:rPr>
          <w:rFonts w:ascii="Tahoma" w:hAnsi="Tahoma"/>
          <w:b/>
          <w:color w:val="FF0000"/>
          <w:sz w:val="24"/>
          <w:u w:val="single"/>
          <w:vertAlign w:val="superscript"/>
        </w:rPr>
        <w:t>st</w:t>
      </w:r>
      <w:r w:rsidRPr="000E69AF">
        <w:rPr>
          <w:rFonts w:ascii="Tahoma" w:hAnsi="Tahoma"/>
          <w:b/>
          <w:color w:val="FF0000"/>
          <w:sz w:val="24"/>
          <w:u w:val="single"/>
        </w:rPr>
        <w:t xml:space="preserve">, 2013 </w:t>
      </w:r>
      <w:r w:rsidR="000E5FAE">
        <w:rPr>
          <w:rFonts w:ascii="Tahoma" w:hAnsi="Tahoma"/>
          <w:b/>
          <w:color w:val="FF0000"/>
          <w:sz w:val="24"/>
          <w:u w:val="single"/>
        </w:rPr>
        <w:t>will be</w:t>
      </w:r>
      <w:r w:rsidRPr="000E69AF">
        <w:rPr>
          <w:rFonts w:ascii="Tahoma" w:hAnsi="Tahoma"/>
          <w:b/>
          <w:color w:val="FF0000"/>
          <w:sz w:val="24"/>
          <w:u w:val="single"/>
        </w:rPr>
        <w:t xml:space="preserve"> rejected.</w:t>
      </w:r>
    </w:p>
    <w:p w:rsidR="00797B44" w:rsidRDefault="00797B44">
      <w:pPr>
        <w:jc w:val="center"/>
        <w:rPr>
          <w:b/>
          <w:bCs/>
        </w:rPr>
      </w:pPr>
    </w:p>
    <w:p w:rsidR="003B0732" w:rsidRDefault="0050443F" w:rsidP="004D4C9C">
      <w:pPr>
        <w:jc w:val="center"/>
        <w:rPr>
          <w:b/>
          <w:sz w:val="40"/>
        </w:rPr>
      </w:pPr>
      <w:r w:rsidRPr="00DA3024">
        <w:rPr>
          <w:b/>
          <w:sz w:val="40"/>
        </w:rPr>
        <w:lastRenderedPageBreak/>
        <w:t>Table of Contents</w:t>
      </w:r>
    </w:p>
    <w:p w:rsidR="00DA2791" w:rsidRPr="00DA2791" w:rsidRDefault="00BF16A4" w:rsidP="00E21D50">
      <w:pPr>
        <w:pStyle w:val="TOC1"/>
        <w:rPr>
          <w:rStyle w:val="Hyperlink"/>
        </w:rPr>
      </w:pPr>
      <w:hyperlink w:anchor="_Toc311555142" w:history="1"/>
    </w:p>
    <w:p w:rsidR="00DA2791" w:rsidRDefault="00DA2791" w:rsidP="00E21D50">
      <w:pPr>
        <w:pStyle w:val="TOC1"/>
      </w:pPr>
    </w:p>
    <w:p w:rsidR="00A644AE" w:rsidRDefault="000A453C">
      <w:pPr>
        <w:pStyle w:val="TOC1"/>
        <w:rPr>
          <w:rFonts w:eastAsiaTheme="minorEastAsia" w:cstheme="minorBidi"/>
          <w:b w:val="0"/>
          <w:bCs w:val="0"/>
          <w:i w:val="0"/>
          <w:caps w:val="0"/>
          <w:spacing w:val="0"/>
          <w:sz w:val="22"/>
          <w:szCs w:val="22"/>
          <w:lang w:bidi="ar-SA"/>
        </w:rPr>
      </w:pPr>
      <w:r w:rsidRPr="00DA2791">
        <w:fldChar w:fldCharType="begin"/>
      </w:r>
      <w:r w:rsidR="0050443F" w:rsidRPr="00DA2791">
        <w:instrText xml:space="preserve"> TOC \o "1-3" \h \z \u </w:instrText>
      </w:r>
      <w:r w:rsidRPr="00DA2791">
        <w:fldChar w:fldCharType="separate"/>
      </w:r>
      <w:hyperlink w:anchor="_Toc357157979" w:history="1">
        <w:r w:rsidR="00A644AE" w:rsidRPr="00BD2C2F">
          <w:rPr>
            <w:rStyle w:val="Hyperlink"/>
          </w:rPr>
          <w:t>Project Summary and schedule</w:t>
        </w:r>
        <w:r w:rsidR="00A644AE">
          <w:rPr>
            <w:webHidden/>
          </w:rPr>
          <w:tab/>
        </w:r>
        <w:r w:rsidR="00A644AE">
          <w:rPr>
            <w:webHidden/>
          </w:rPr>
          <w:fldChar w:fldCharType="begin"/>
        </w:r>
        <w:r w:rsidR="00A644AE">
          <w:rPr>
            <w:webHidden/>
          </w:rPr>
          <w:instrText xml:space="preserve"> PAGEREF _Toc357157979 \h </w:instrText>
        </w:r>
        <w:r w:rsidR="00A644AE">
          <w:rPr>
            <w:webHidden/>
          </w:rPr>
        </w:r>
        <w:r w:rsidR="00A644AE">
          <w:rPr>
            <w:webHidden/>
          </w:rPr>
          <w:fldChar w:fldCharType="separate"/>
        </w:r>
        <w:r w:rsidR="00A644AE">
          <w:rPr>
            <w:webHidden/>
          </w:rPr>
          <w:t>3</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0" w:history="1">
        <w:r w:rsidR="00A644AE" w:rsidRPr="00BD2C2F">
          <w:rPr>
            <w:rStyle w:val="Hyperlink"/>
          </w:rPr>
          <w:t>GENERAL CONDITIONS</w:t>
        </w:r>
        <w:r w:rsidR="00A644AE">
          <w:rPr>
            <w:webHidden/>
          </w:rPr>
          <w:tab/>
        </w:r>
        <w:r w:rsidR="00A644AE">
          <w:rPr>
            <w:webHidden/>
          </w:rPr>
          <w:fldChar w:fldCharType="begin"/>
        </w:r>
        <w:r w:rsidR="00A644AE">
          <w:rPr>
            <w:webHidden/>
          </w:rPr>
          <w:instrText xml:space="preserve"> PAGEREF _Toc357157980 \h </w:instrText>
        </w:r>
        <w:r w:rsidR="00A644AE">
          <w:rPr>
            <w:webHidden/>
          </w:rPr>
        </w:r>
        <w:r w:rsidR="00A644AE">
          <w:rPr>
            <w:webHidden/>
          </w:rPr>
          <w:fldChar w:fldCharType="separate"/>
        </w:r>
        <w:r w:rsidR="00A644AE">
          <w:rPr>
            <w:webHidden/>
          </w:rPr>
          <w:t>5</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1" w:history="1">
        <w:r w:rsidR="00A644AE" w:rsidRPr="00BD2C2F">
          <w:rPr>
            <w:rStyle w:val="Hyperlink"/>
          </w:rPr>
          <w:t>BIDING AND AWARD PROCESS</w:t>
        </w:r>
        <w:r w:rsidR="00A644AE">
          <w:rPr>
            <w:webHidden/>
          </w:rPr>
          <w:tab/>
        </w:r>
        <w:r w:rsidR="00A644AE">
          <w:rPr>
            <w:webHidden/>
          </w:rPr>
          <w:fldChar w:fldCharType="begin"/>
        </w:r>
        <w:r w:rsidR="00A644AE">
          <w:rPr>
            <w:webHidden/>
          </w:rPr>
          <w:instrText xml:space="preserve"> PAGEREF _Toc357157981 \h </w:instrText>
        </w:r>
        <w:r w:rsidR="00A644AE">
          <w:rPr>
            <w:webHidden/>
          </w:rPr>
        </w:r>
        <w:r w:rsidR="00A644AE">
          <w:rPr>
            <w:webHidden/>
          </w:rPr>
          <w:fldChar w:fldCharType="separate"/>
        </w:r>
        <w:r w:rsidR="00A644AE">
          <w:rPr>
            <w:webHidden/>
          </w:rPr>
          <w:t>13</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2" w:history="1">
        <w:r w:rsidR="00A644AE" w:rsidRPr="00BD2C2F">
          <w:rPr>
            <w:rStyle w:val="Hyperlink"/>
          </w:rPr>
          <w:t>SUBMITTALS</w:t>
        </w:r>
        <w:r w:rsidR="00A644AE">
          <w:rPr>
            <w:webHidden/>
          </w:rPr>
          <w:tab/>
        </w:r>
        <w:r w:rsidR="00A644AE">
          <w:rPr>
            <w:webHidden/>
          </w:rPr>
          <w:fldChar w:fldCharType="begin"/>
        </w:r>
        <w:r w:rsidR="00A644AE">
          <w:rPr>
            <w:webHidden/>
          </w:rPr>
          <w:instrText xml:space="preserve"> PAGEREF _Toc357157982 \h </w:instrText>
        </w:r>
        <w:r w:rsidR="00A644AE">
          <w:rPr>
            <w:webHidden/>
          </w:rPr>
        </w:r>
        <w:r w:rsidR="00A644AE">
          <w:rPr>
            <w:webHidden/>
          </w:rPr>
          <w:fldChar w:fldCharType="separate"/>
        </w:r>
        <w:r w:rsidR="00A644AE">
          <w:rPr>
            <w:webHidden/>
          </w:rPr>
          <w:t>14</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3" w:history="1">
        <w:r w:rsidR="00A644AE" w:rsidRPr="00BD2C2F">
          <w:rPr>
            <w:rStyle w:val="Hyperlink"/>
          </w:rPr>
          <w:t>INSURANCE REQUIREMENTS</w:t>
        </w:r>
        <w:r w:rsidR="00A644AE">
          <w:rPr>
            <w:webHidden/>
          </w:rPr>
          <w:tab/>
        </w:r>
        <w:r w:rsidR="00A644AE">
          <w:rPr>
            <w:webHidden/>
          </w:rPr>
          <w:fldChar w:fldCharType="begin"/>
        </w:r>
        <w:r w:rsidR="00A644AE">
          <w:rPr>
            <w:webHidden/>
          </w:rPr>
          <w:instrText xml:space="preserve"> PAGEREF _Toc357157983 \h </w:instrText>
        </w:r>
        <w:r w:rsidR="00A644AE">
          <w:rPr>
            <w:webHidden/>
          </w:rPr>
        </w:r>
        <w:r w:rsidR="00A644AE">
          <w:rPr>
            <w:webHidden/>
          </w:rPr>
          <w:fldChar w:fldCharType="separate"/>
        </w:r>
        <w:r w:rsidR="00A644AE">
          <w:rPr>
            <w:webHidden/>
          </w:rPr>
          <w:t>15</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4" w:history="1">
        <w:r w:rsidR="00A644AE" w:rsidRPr="00BD2C2F">
          <w:rPr>
            <w:rStyle w:val="Hyperlink"/>
          </w:rPr>
          <w:t>BID response form</w:t>
        </w:r>
        <w:r w:rsidR="00A644AE">
          <w:rPr>
            <w:webHidden/>
          </w:rPr>
          <w:tab/>
        </w:r>
        <w:r w:rsidR="00A644AE">
          <w:rPr>
            <w:webHidden/>
          </w:rPr>
          <w:fldChar w:fldCharType="begin"/>
        </w:r>
        <w:r w:rsidR="00A644AE">
          <w:rPr>
            <w:webHidden/>
          </w:rPr>
          <w:instrText xml:space="preserve"> PAGEREF _Toc357157984 \h </w:instrText>
        </w:r>
        <w:r w:rsidR="00A644AE">
          <w:rPr>
            <w:webHidden/>
          </w:rPr>
        </w:r>
        <w:r w:rsidR="00A644AE">
          <w:rPr>
            <w:webHidden/>
          </w:rPr>
          <w:fldChar w:fldCharType="separate"/>
        </w:r>
        <w:r w:rsidR="00A644AE">
          <w:rPr>
            <w:webHidden/>
          </w:rPr>
          <w:t>17</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5" w:history="1">
        <w:r w:rsidR="00A644AE" w:rsidRPr="00BD2C2F">
          <w:rPr>
            <w:rStyle w:val="Hyperlink"/>
          </w:rPr>
          <w:t>Bid Tender/Contractors Qualification STATEMENT</w:t>
        </w:r>
        <w:r w:rsidR="00A644AE">
          <w:rPr>
            <w:webHidden/>
          </w:rPr>
          <w:tab/>
        </w:r>
        <w:r w:rsidR="00A644AE">
          <w:rPr>
            <w:webHidden/>
          </w:rPr>
          <w:fldChar w:fldCharType="begin"/>
        </w:r>
        <w:r w:rsidR="00A644AE">
          <w:rPr>
            <w:webHidden/>
          </w:rPr>
          <w:instrText xml:space="preserve"> PAGEREF _Toc357157985 \h </w:instrText>
        </w:r>
        <w:r w:rsidR="00A644AE">
          <w:rPr>
            <w:webHidden/>
          </w:rPr>
        </w:r>
        <w:r w:rsidR="00A644AE">
          <w:rPr>
            <w:webHidden/>
          </w:rPr>
          <w:fldChar w:fldCharType="separate"/>
        </w:r>
        <w:r w:rsidR="00A644AE">
          <w:rPr>
            <w:webHidden/>
          </w:rPr>
          <w:t>18</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6" w:history="1">
        <w:r w:rsidR="00A644AE" w:rsidRPr="00BD2C2F">
          <w:rPr>
            <w:rStyle w:val="Hyperlink"/>
          </w:rPr>
          <w:t>STATEMENT OF NO BID</w:t>
        </w:r>
        <w:r w:rsidR="00A644AE">
          <w:rPr>
            <w:webHidden/>
          </w:rPr>
          <w:tab/>
        </w:r>
        <w:r w:rsidR="00A644AE">
          <w:rPr>
            <w:webHidden/>
          </w:rPr>
          <w:fldChar w:fldCharType="begin"/>
        </w:r>
        <w:r w:rsidR="00A644AE">
          <w:rPr>
            <w:webHidden/>
          </w:rPr>
          <w:instrText xml:space="preserve"> PAGEREF _Toc357157986 \h </w:instrText>
        </w:r>
        <w:r w:rsidR="00A644AE">
          <w:rPr>
            <w:webHidden/>
          </w:rPr>
        </w:r>
        <w:r w:rsidR="00A644AE">
          <w:rPr>
            <w:webHidden/>
          </w:rPr>
          <w:fldChar w:fldCharType="separate"/>
        </w:r>
        <w:r w:rsidR="00A644AE">
          <w:rPr>
            <w:webHidden/>
          </w:rPr>
          <w:t>21</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7" w:history="1">
        <w:r w:rsidR="00A644AE" w:rsidRPr="00BD2C2F">
          <w:rPr>
            <w:rStyle w:val="Hyperlink"/>
          </w:rPr>
          <w:t>drug free workplace certification</w:t>
        </w:r>
        <w:r w:rsidR="00A644AE">
          <w:rPr>
            <w:webHidden/>
          </w:rPr>
          <w:tab/>
        </w:r>
        <w:r w:rsidR="00A644AE">
          <w:rPr>
            <w:webHidden/>
          </w:rPr>
          <w:fldChar w:fldCharType="begin"/>
        </w:r>
        <w:r w:rsidR="00A644AE">
          <w:rPr>
            <w:webHidden/>
          </w:rPr>
          <w:instrText xml:space="preserve"> PAGEREF _Toc357157987 \h </w:instrText>
        </w:r>
        <w:r w:rsidR="00A644AE">
          <w:rPr>
            <w:webHidden/>
          </w:rPr>
        </w:r>
        <w:r w:rsidR="00A644AE">
          <w:rPr>
            <w:webHidden/>
          </w:rPr>
          <w:fldChar w:fldCharType="separate"/>
        </w:r>
        <w:r w:rsidR="00A644AE">
          <w:rPr>
            <w:webHidden/>
          </w:rPr>
          <w:t>22</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8" w:history="1">
        <w:r w:rsidR="00A644AE" w:rsidRPr="00BD2C2F">
          <w:rPr>
            <w:rStyle w:val="Hyperlink"/>
          </w:rPr>
          <w:t>ANTI-COLLUSION STATEMENT</w:t>
        </w:r>
        <w:r w:rsidR="00A644AE">
          <w:rPr>
            <w:webHidden/>
          </w:rPr>
          <w:tab/>
        </w:r>
        <w:r w:rsidR="00A644AE">
          <w:rPr>
            <w:webHidden/>
          </w:rPr>
          <w:fldChar w:fldCharType="begin"/>
        </w:r>
        <w:r w:rsidR="00A644AE">
          <w:rPr>
            <w:webHidden/>
          </w:rPr>
          <w:instrText xml:space="preserve"> PAGEREF _Toc357157988 \h </w:instrText>
        </w:r>
        <w:r w:rsidR="00A644AE">
          <w:rPr>
            <w:webHidden/>
          </w:rPr>
        </w:r>
        <w:r w:rsidR="00A644AE">
          <w:rPr>
            <w:webHidden/>
          </w:rPr>
          <w:fldChar w:fldCharType="separate"/>
        </w:r>
        <w:r w:rsidR="00A644AE">
          <w:rPr>
            <w:webHidden/>
          </w:rPr>
          <w:t>23</w:t>
        </w:r>
        <w:r w:rsidR="00A644AE">
          <w:rPr>
            <w:webHidden/>
          </w:rPr>
          <w:fldChar w:fldCharType="end"/>
        </w:r>
      </w:hyperlink>
    </w:p>
    <w:p w:rsidR="00A644AE" w:rsidRDefault="00BF16A4">
      <w:pPr>
        <w:pStyle w:val="TOC1"/>
        <w:rPr>
          <w:rFonts w:eastAsiaTheme="minorEastAsia" w:cstheme="minorBidi"/>
          <w:b w:val="0"/>
          <w:bCs w:val="0"/>
          <w:i w:val="0"/>
          <w:caps w:val="0"/>
          <w:spacing w:val="0"/>
          <w:sz w:val="22"/>
          <w:szCs w:val="22"/>
          <w:lang w:bidi="ar-SA"/>
        </w:rPr>
      </w:pPr>
      <w:hyperlink w:anchor="_Toc357157989" w:history="1">
        <w:r w:rsidR="00A644AE" w:rsidRPr="00BD2C2F">
          <w:rPr>
            <w:rStyle w:val="Hyperlink"/>
          </w:rPr>
          <w:t>Minorit</w:t>
        </w:r>
        <w:r w:rsidR="00AC2AC0">
          <w:rPr>
            <w:rStyle w:val="Hyperlink"/>
          </w:rPr>
          <w:t>y and Woman Owned Business Decla</w:t>
        </w:r>
        <w:r w:rsidR="00A644AE" w:rsidRPr="00BD2C2F">
          <w:rPr>
            <w:rStyle w:val="Hyperlink"/>
          </w:rPr>
          <w:t>ration</w:t>
        </w:r>
        <w:r w:rsidR="00A644AE">
          <w:rPr>
            <w:webHidden/>
          </w:rPr>
          <w:tab/>
        </w:r>
        <w:r w:rsidR="00A644AE">
          <w:rPr>
            <w:webHidden/>
          </w:rPr>
          <w:fldChar w:fldCharType="begin"/>
        </w:r>
        <w:r w:rsidR="00A644AE">
          <w:rPr>
            <w:webHidden/>
          </w:rPr>
          <w:instrText xml:space="preserve"> PAGEREF _Toc357157989 \h </w:instrText>
        </w:r>
        <w:r w:rsidR="00A644AE">
          <w:rPr>
            <w:webHidden/>
          </w:rPr>
        </w:r>
        <w:r w:rsidR="00A644AE">
          <w:rPr>
            <w:webHidden/>
          </w:rPr>
          <w:fldChar w:fldCharType="separate"/>
        </w:r>
        <w:r w:rsidR="00A644AE">
          <w:rPr>
            <w:webHidden/>
          </w:rPr>
          <w:t>24</w:t>
        </w:r>
        <w:r w:rsidR="00A644AE">
          <w:rPr>
            <w:webHidden/>
          </w:rPr>
          <w:fldChar w:fldCharType="end"/>
        </w:r>
      </w:hyperlink>
    </w:p>
    <w:p w:rsidR="0050443F" w:rsidRDefault="000A453C" w:rsidP="00C030F7">
      <w:pPr>
        <w:pStyle w:val="TOC1"/>
        <w:ind w:right="-180"/>
        <w:rPr>
          <w:b w:val="0"/>
          <w:bCs w:val="0"/>
        </w:rPr>
      </w:pPr>
      <w:r w:rsidRPr="00DA2791">
        <w:fldChar w:fldCharType="end"/>
      </w:r>
    </w:p>
    <w:p w:rsidR="0095695A" w:rsidRDefault="00422DA2" w:rsidP="00E21D50">
      <w:pPr>
        <w:pStyle w:val="Heading1"/>
      </w:pPr>
      <w:r>
        <w:br w:type="page"/>
      </w:r>
    </w:p>
    <w:p w:rsidR="0095695A" w:rsidRPr="00DC341F" w:rsidRDefault="000F0329" w:rsidP="0095695A">
      <w:pPr>
        <w:pStyle w:val="Heading1"/>
        <w:pBdr>
          <w:bottom w:val="none" w:sz="0" w:space="0" w:color="auto"/>
        </w:pBdr>
        <w:spacing w:line="240" w:lineRule="auto"/>
        <w:rPr>
          <w:rStyle w:val="Strong"/>
          <w:i/>
          <w:color w:val="auto"/>
          <w:u w:val="single"/>
        </w:rPr>
      </w:pPr>
      <w:bookmarkStart w:id="0" w:name="_Toc357157979"/>
      <w:r w:rsidRPr="00DC341F">
        <w:rPr>
          <w:rStyle w:val="Strong"/>
          <w:i/>
          <w:color w:val="auto"/>
          <w:u w:val="single"/>
        </w:rPr>
        <w:lastRenderedPageBreak/>
        <w:t xml:space="preserve">Project </w:t>
      </w:r>
      <w:r w:rsidR="003B0732" w:rsidRPr="00DC341F">
        <w:rPr>
          <w:rStyle w:val="Strong"/>
          <w:i/>
          <w:color w:val="auto"/>
          <w:u w:val="single"/>
        </w:rPr>
        <w:t xml:space="preserve">Summary </w:t>
      </w:r>
      <w:r w:rsidRPr="00DC341F">
        <w:rPr>
          <w:rStyle w:val="Strong"/>
          <w:i/>
          <w:color w:val="auto"/>
          <w:u w:val="single"/>
        </w:rPr>
        <w:t>and schedule</w:t>
      </w:r>
      <w:bookmarkEnd w:id="0"/>
    </w:p>
    <w:p w:rsidR="00744714" w:rsidRPr="007324B6" w:rsidRDefault="0095695A" w:rsidP="0095695A">
      <w:pPr>
        <w:pStyle w:val="BodyText2"/>
        <w:rPr>
          <w:rFonts w:asciiTheme="minorHAnsi" w:hAnsiTheme="minorHAnsi"/>
          <w:sz w:val="24"/>
          <w:szCs w:val="24"/>
        </w:rPr>
      </w:pPr>
      <w:r w:rsidRPr="007324B6">
        <w:rPr>
          <w:rFonts w:asciiTheme="minorHAnsi" w:hAnsiTheme="minorHAnsi"/>
          <w:sz w:val="24"/>
          <w:szCs w:val="24"/>
        </w:rPr>
        <w:t xml:space="preserve">This is a bid solicitation to provide labor and materials for SPC Project </w:t>
      </w:r>
      <w:r w:rsidR="007324B6" w:rsidRPr="007324B6">
        <w:rPr>
          <w:rFonts w:asciiTheme="minorHAnsi" w:hAnsiTheme="minorHAnsi"/>
          <w:sz w:val="24"/>
          <w:szCs w:val="24"/>
        </w:rPr>
        <w:t xml:space="preserve">1707-A-13-4 Comprehensive Replanting, Habitat Park, Seminole Campus. </w:t>
      </w:r>
      <w:r w:rsidRPr="007324B6">
        <w:rPr>
          <w:rFonts w:asciiTheme="minorHAnsi" w:hAnsiTheme="minorHAnsi"/>
          <w:sz w:val="24"/>
          <w:szCs w:val="24"/>
        </w:rPr>
        <w:t xml:space="preserve"> </w:t>
      </w:r>
      <w:r w:rsidR="00512BB1">
        <w:rPr>
          <w:rFonts w:asciiTheme="minorHAnsi" w:hAnsiTheme="minorHAnsi"/>
          <w:sz w:val="24"/>
          <w:szCs w:val="24"/>
        </w:rPr>
        <w:t>This project consists of</w:t>
      </w:r>
      <w:r w:rsidR="00E33EF5">
        <w:rPr>
          <w:rFonts w:asciiTheme="minorHAnsi" w:hAnsiTheme="minorHAnsi"/>
          <w:sz w:val="24"/>
          <w:szCs w:val="24"/>
        </w:rPr>
        <w:t xml:space="preserve"> </w:t>
      </w:r>
      <w:r w:rsidR="00512BB1">
        <w:rPr>
          <w:rFonts w:asciiTheme="minorHAnsi" w:hAnsiTheme="minorHAnsi"/>
          <w:sz w:val="24"/>
          <w:szCs w:val="24"/>
        </w:rPr>
        <w:t xml:space="preserve">habitat restoration through the establishment of varied site appropriate native plant species that will improve diversity of wildlife habitat, </w:t>
      </w:r>
      <w:r w:rsidR="00512BB1" w:rsidRPr="00767861">
        <w:rPr>
          <w:rFonts w:asciiTheme="minorHAnsi" w:hAnsiTheme="minorHAnsi"/>
          <w:sz w:val="24"/>
          <w:szCs w:val="24"/>
        </w:rPr>
        <w:t>stabilize</w:t>
      </w:r>
      <w:r w:rsidR="00E33EF5" w:rsidRPr="00767861">
        <w:rPr>
          <w:rFonts w:asciiTheme="minorHAnsi" w:hAnsiTheme="minorHAnsi"/>
          <w:sz w:val="24"/>
          <w:szCs w:val="24"/>
        </w:rPr>
        <w:t xml:space="preserve"> wetland</w:t>
      </w:r>
      <w:r w:rsidR="00512BB1" w:rsidRPr="00767861">
        <w:rPr>
          <w:rFonts w:asciiTheme="minorHAnsi" w:hAnsiTheme="minorHAnsi"/>
          <w:sz w:val="24"/>
          <w:szCs w:val="24"/>
        </w:rPr>
        <w:t xml:space="preserve"> soils</w:t>
      </w:r>
      <w:r w:rsidR="00512BB1">
        <w:rPr>
          <w:rFonts w:asciiTheme="minorHAnsi" w:hAnsiTheme="minorHAnsi"/>
          <w:sz w:val="24"/>
          <w:szCs w:val="24"/>
        </w:rPr>
        <w:t>, and reduce the recruitment of non-native and invasive plants</w:t>
      </w:r>
      <w:r w:rsidR="001F76B5">
        <w:rPr>
          <w:rFonts w:asciiTheme="minorHAnsi" w:hAnsiTheme="minorHAnsi"/>
          <w:sz w:val="24"/>
          <w:szCs w:val="24"/>
        </w:rPr>
        <w:t>.</w:t>
      </w:r>
      <w:r w:rsidR="00767861">
        <w:rPr>
          <w:rFonts w:asciiTheme="minorHAnsi" w:hAnsiTheme="minorHAnsi"/>
          <w:sz w:val="24"/>
          <w:szCs w:val="24"/>
        </w:rPr>
        <w:t xml:space="preserve"> The project also includes watering of all new plants and one year warranty from time of initial planting.</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Project Schedule:</w:t>
      </w:r>
    </w:p>
    <w:p w:rsidR="007324B6" w:rsidRPr="007324B6" w:rsidRDefault="007324B6" w:rsidP="007324B6">
      <w:pPr>
        <w:spacing w:line="240" w:lineRule="auto"/>
        <w:ind w:firstLine="720"/>
        <w:rPr>
          <w:rFonts w:asciiTheme="minorHAnsi" w:hAnsiTheme="minorHAnsi"/>
          <w:sz w:val="24"/>
          <w:szCs w:val="24"/>
        </w:rPr>
      </w:pPr>
      <w:r w:rsidRPr="007324B6">
        <w:rPr>
          <w:rFonts w:asciiTheme="minorHAnsi" w:hAnsiTheme="minorHAnsi"/>
          <w:sz w:val="24"/>
          <w:szCs w:val="24"/>
        </w:rPr>
        <w:t>Pre-planting invasive spraying by others – June 2013</w:t>
      </w:r>
    </w:p>
    <w:p w:rsidR="007324B6" w:rsidRPr="007324B6" w:rsidRDefault="007324B6" w:rsidP="007324B6">
      <w:pPr>
        <w:spacing w:after="0" w:line="240" w:lineRule="auto"/>
        <w:ind w:left="720"/>
        <w:rPr>
          <w:rFonts w:asciiTheme="minorHAnsi" w:hAnsiTheme="minorHAnsi"/>
          <w:sz w:val="24"/>
          <w:szCs w:val="24"/>
        </w:rPr>
      </w:pPr>
      <w:r w:rsidRPr="007324B6">
        <w:rPr>
          <w:rFonts w:asciiTheme="minorHAnsi" w:hAnsiTheme="minorHAnsi"/>
          <w:sz w:val="24"/>
          <w:szCs w:val="24"/>
        </w:rPr>
        <w:t>Pla</w:t>
      </w:r>
      <w:r w:rsidR="00A81D46">
        <w:rPr>
          <w:rFonts w:asciiTheme="minorHAnsi" w:hAnsiTheme="minorHAnsi"/>
          <w:sz w:val="24"/>
          <w:szCs w:val="24"/>
        </w:rPr>
        <w:t>nting of 2,217 plants; 1,232 three gallon and 98</w:t>
      </w:r>
      <w:r w:rsidRPr="007324B6">
        <w:rPr>
          <w:rFonts w:asciiTheme="minorHAnsi" w:hAnsiTheme="minorHAnsi"/>
          <w:sz w:val="24"/>
          <w:szCs w:val="24"/>
        </w:rPr>
        <w:t xml:space="preserve">5 </w:t>
      </w:r>
      <w:r w:rsidR="00666A3C">
        <w:rPr>
          <w:rFonts w:asciiTheme="minorHAnsi" w:hAnsiTheme="minorHAnsi"/>
          <w:sz w:val="24"/>
          <w:szCs w:val="24"/>
        </w:rPr>
        <w:t>one</w:t>
      </w:r>
      <w:r w:rsidRPr="007324B6">
        <w:rPr>
          <w:rFonts w:asciiTheme="minorHAnsi" w:hAnsiTheme="minorHAnsi"/>
          <w:sz w:val="24"/>
          <w:szCs w:val="24"/>
        </w:rPr>
        <w:t xml:space="preserve"> gallon containers – July 2013</w:t>
      </w:r>
    </w:p>
    <w:p w:rsidR="007324B6" w:rsidRPr="007324B6" w:rsidRDefault="007324B6" w:rsidP="007324B6">
      <w:pPr>
        <w:spacing w:after="0" w:line="240" w:lineRule="auto"/>
        <w:rPr>
          <w:rFonts w:asciiTheme="minorHAnsi" w:hAnsiTheme="minorHAnsi"/>
          <w:sz w:val="24"/>
          <w:szCs w:val="24"/>
        </w:rPr>
      </w:pPr>
    </w:p>
    <w:p w:rsidR="007324B6" w:rsidRPr="007324B6" w:rsidRDefault="007324B6" w:rsidP="007324B6">
      <w:pPr>
        <w:spacing w:after="0" w:line="240" w:lineRule="auto"/>
        <w:rPr>
          <w:rFonts w:asciiTheme="minorHAnsi" w:hAnsiTheme="minorHAnsi"/>
          <w:sz w:val="24"/>
          <w:szCs w:val="24"/>
        </w:rPr>
      </w:pPr>
      <w:r w:rsidRPr="007324B6">
        <w:rPr>
          <w:rFonts w:asciiTheme="minorHAnsi" w:hAnsiTheme="minorHAnsi"/>
          <w:sz w:val="24"/>
          <w:szCs w:val="24"/>
        </w:rPr>
        <w:tab/>
        <w:t>First follow-up site inspection – October, 2013</w:t>
      </w:r>
    </w:p>
    <w:p w:rsidR="007324B6" w:rsidRPr="007324B6" w:rsidRDefault="007324B6" w:rsidP="007324B6">
      <w:pPr>
        <w:spacing w:after="0" w:line="240" w:lineRule="auto"/>
        <w:rPr>
          <w:rFonts w:asciiTheme="minorHAnsi" w:hAnsiTheme="minorHAnsi"/>
          <w:sz w:val="24"/>
          <w:szCs w:val="24"/>
        </w:rPr>
      </w:pPr>
    </w:p>
    <w:p w:rsidR="007324B6" w:rsidRPr="007324B6" w:rsidRDefault="007324B6" w:rsidP="007324B6">
      <w:pPr>
        <w:spacing w:after="0" w:line="240" w:lineRule="auto"/>
        <w:rPr>
          <w:rFonts w:asciiTheme="minorHAnsi" w:hAnsiTheme="minorHAnsi"/>
          <w:sz w:val="24"/>
          <w:szCs w:val="24"/>
        </w:rPr>
      </w:pPr>
      <w:r w:rsidRPr="007324B6">
        <w:rPr>
          <w:rFonts w:asciiTheme="minorHAnsi" w:hAnsiTheme="minorHAnsi"/>
          <w:sz w:val="24"/>
          <w:szCs w:val="24"/>
        </w:rPr>
        <w:tab/>
        <w:t>Second follow-up site inspection – February, 2014</w:t>
      </w:r>
    </w:p>
    <w:p w:rsidR="007324B6" w:rsidRPr="007324B6" w:rsidRDefault="007324B6" w:rsidP="007324B6">
      <w:pPr>
        <w:spacing w:after="0" w:line="240" w:lineRule="auto"/>
        <w:rPr>
          <w:rFonts w:asciiTheme="minorHAnsi" w:hAnsiTheme="minorHAnsi"/>
          <w:sz w:val="24"/>
          <w:szCs w:val="24"/>
        </w:rPr>
      </w:pPr>
    </w:p>
    <w:p w:rsidR="007324B6" w:rsidRPr="007324B6" w:rsidRDefault="007324B6" w:rsidP="007324B6">
      <w:pPr>
        <w:spacing w:after="0" w:line="240" w:lineRule="auto"/>
        <w:rPr>
          <w:rFonts w:asciiTheme="minorHAnsi" w:hAnsiTheme="minorHAnsi"/>
          <w:sz w:val="24"/>
          <w:szCs w:val="24"/>
        </w:rPr>
      </w:pPr>
      <w:r w:rsidRPr="007324B6">
        <w:rPr>
          <w:rFonts w:asciiTheme="minorHAnsi" w:hAnsiTheme="minorHAnsi"/>
          <w:sz w:val="24"/>
          <w:szCs w:val="24"/>
        </w:rPr>
        <w:tab/>
        <w:t xml:space="preserve">Third follow-up site inspection – </w:t>
      </w:r>
      <w:r w:rsidR="001133F9">
        <w:rPr>
          <w:rFonts w:asciiTheme="minorHAnsi" w:hAnsiTheme="minorHAnsi"/>
          <w:sz w:val="24"/>
          <w:szCs w:val="24"/>
        </w:rPr>
        <w:t>June</w:t>
      </w:r>
      <w:r w:rsidRPr="007324B6">
        <w:rPr>
          <w:rFonts w:asciiTheme="minorHAnsi" w:hAnsiTheme="minorHAnsi"/>
          <w:sz w:val="24"/>
          <w:szCs w:val="24"/>
        </w:rPr>
        <w:t>, 2014</w:t>
      </w:r>
    </w:p>
    <w:p w:rsidR="007324B6" w:rsidRPr="007324B6" w:rsidRDefault="007324B6" w:rsidP="007324B6">
      <w:pPr>
        <w:spacing w:after="0" w:line="240" w:lineRule="auto"/>
        <w:rPr>
          <w:rFonts w:asciiTheme="minorHAnsi" w:hAnsiTheme="minorHAnsi"/>
          <w:sz w:val="24"/>
          <w:szCs w:val="24"/>
        </w:rPr>
      </w:pPr>
    </w:p>
    <w:p w:rsidR="007324B6" w:rsidRPr="007324B6" w:rsidRDefault="007324B6" w:rsidP="007324B6">
      <w:pPr>
        <w:spacing w:after="0" w:line="240" w:lineRule="auto"/>
        <w:rPr>
          <w:rFonts w:asciiTheme="minorHAnsi" w:hAnsiTheme="minorHAnsi"/>
          <w:sz w:val="24"/>
          <w:szCs w:val="24"/>
        </w:rPr>
      </w:pPr>
      <w:r w:rsidRPr="007324B6">
        <w:rPr>
          <w:rFonts w:asciiTheme="minorHAnsi" w:hAnsiTheme="minorHAnsi"/>
          <w:sz w:val="24"/>
          <w:szCs w:val="24"/>
        </w:rPr>
        <w:tab/>
      </w:r>
      <w:r w:rsidR="001133F9">
        <w:rPr>
          <w:rFonts w:asciiTheme="minorHAnsi" w:hAnsiTheme="minorHAnsi"/>
          <w:sz w:val="24"/>
          <w:szCs w:val="24"/>
        </w:rPr>
        <w:t>Final Site I</w:t>
      </w:r>
      <w:r w:rsidRPr="007324B6">
        <w:rPr>
          <w:rFonts w:asciiTheme="minorHAnsi" w:hAnsiTheme="minorHAnsi"/>
          <w:sz w:val="24"/>
          <w:szCs w:val="24"/>
        </w:rPr>
        <w:t xml:space="preserve">nspection – </w:t>
      </w:r>
      <w:r w:rsidR="001133F9">
        <w:rPr>
          <w:rFonts w:asciiTheme="minorHAnsi" w:hAnsiTheme="minorHAnsi"/>
          <w:sz w:val="24"/>
          <w:szCs w:val="24"/>
        </w:rPr>
        <w:t>Octo</w:t>
      </w:r>
      <w:r w:rsidRPr="007324B6">
        <w:rPr>
          <w:rFonts w:asciiTheme="minorHAnsi" w:hAnsiTheme="minorHAnsi"/>
          <w:sz w:val="24"/>
          <w:szCs w:val="24"/>
        </w:rPr>
        <w:t>ber, 2014</w:t>
      </w:r>
    </w:p>
    <w:p w:rsidR="007324B6" w:rsidRPr="007324B6" w:rsidRDefault="007324B6" w:rsidP="007324B6">
      <w:pPr>
        <w:spacing w:after="0" w:line="240" w:lineRule="auto"/>
        <w:rPr>
          <w:rFonts w:asciiTheme="minorHAnsi" w:hAnsiTheme="minorHAnsi"/>
          <w:sz w:val="24"/>
          <w:szCs w:val="24"/>
        </w:rPr>
      </w:pPr>
    </w:p>
    <w:p w:rsidR="007324B6" w:rsidRPr="007324B6" w:rsidRDefault="007324B6" w:rsidP="007324B6">
      <w:pPr>
        <w:spacing w:line="240" w:lineRule="auto"/>
        <w:ind w:left="720"/>
        <w:rPr>
          <w:rFonts w:asciiTheme="minorHAnsi" w:hAnsiTheme="minorHAnsi"/>
          <w:sz w:val="24"/>
          <w:szCs w:val="24"/>
        </w:rPr>
      </w:pPr>
      <w:r w:rsidRPr="007324B6">
        <w:rPr>
          <w:rFonts w:asciiTheme="minorHAnsi" w:hAnsiTheme="minorHAnsi"/>
          <w:sz w:val="24"/>
          <w:szCs w:val="24"/>
        </w:rPr>
        <w:t xml:space="preserve">Declining or dead plants identified at each inspection are to be replaced within 30 days of that inspection. Periodic payments, as identified in the following payment schedule, will be made after each replanting occurs. </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Payment Schedule:</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Upon completion of initial planting – 50%</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Following fir</w:t>
      </w:r>
      <w:r w:rsidR="001133F9">
        <w:rPr>
          <w:rFonts w:asciiTheme="minorHAnsi" w:hAnsiTheme="minorHAnsi"/>
          <w:sz w:val="24"/>
          <w:szCs w:val="24"/>
        </w:rPr>
        <w:t>st inspection and replanting – 2</w:t>
      </w:r>
      <w:r w:rsidRPr="007324B6">
        <w:rPr>
          <w:rFonts w:asciiTheme="minorHAnsi" w:hAnsiTheme="minorHAnsi"/>
          <w:sz w:val="24"/>
          <w:szCs w:val="24"/>
        </w:rPr>
        <w:t>0%</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Following second inspection and replanting – 10%</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Following third inspection and replanting – 10%</w:t>
      </w:r>
    </w:p>
    <w:p w:rsidR="007324B6" w:rsidRDefault="007324B6" w:rsidP="007324B6">
      <w:pPr>
        <w:spacing w:line="240" w:lineRule="auto"/>
        <w:ind w:firstLine="720"/>
        <w:rPr>
          <w:rFonts w:asciiTheme="minorHAnsi" w:hAnsiTheme="minorHAnsi"/>
          <w:sz w:val="24"/>
          <w:szCs w:val="24"/>
        </w:rPr>
      </w:pPr>
      <w:r w:rsidRPr="007324B6">
        <w:rPr>
          <w:rFonts w:asciiTheme="minorHAnsi" w:hAnsiTheme="minorHAnsi"/>
          <w:sz w:val="24"/>
          <w:szCs w:val="24"/>
        </w:rPr>
        <w:t>Following final inspection and replanting – 10%</w:t>
      </w:r>
    </w:p>
    <w:p w:rsidR="007324B6" w:rsidRPr="007324B6" w:rsidRDefault="007324B6" w:rsidP="002830AF">
      <w:pPr>
        <w:tabs>
          <w:tab w:val="left" w:pos="630"/>
          <w:tab w:val="left" w:pos="720"/>
        </w:tabs>
        <w:spacing w:line="240" w:lineRule="auto"/>
        <w:ind w:left="720"/>
        <w:rPr>
          <w:rFonts w:asciiTheme="minorHAnsi" w:hAnsiTheme="minorHAnsi"/>
          <w:sz w:val="24"/>
          <w:szCs w:val="24"/>
        </w:rPr>
      </w:pPr>
      <w:r w:rsidRPr="007324B6">
        <w:rPr>
          <w:rFonts w:asciiTheme="minorHAnsi" w:hAnsiTheme="minorHAnsi"/>
          <w:sz w:val="24"/>
          <w:szCs w:val="24"/>
        </w:rPr>
        <w:t xml:space="preserve">If an unusually low number of plants are identified as dead or declining as a result of the second, or subsequent, inspections, the college may decide, at its sole discretion, to waive subsequent inspections and accelerate future payments. </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r>
    </w:p>
    <w:p w:rsidR="007324B6" w:rsidRPr="007324B6" w:rsidRDefault="007324B6" w:rsidP="007324B6">
      <w:pPr>
        <w:spacing w:line="240" w:lineRule="auto"/>
        <w:rPr>
          <w:rFonts w:asciiTheme="minorHAnsi" w:hAnsiTheme="minorHAnsi"/>
          <w:sz w:val="24"/>
          <w:szCs w:val="24"/>
        </w:rPr>
      </w:pPr>
    </w:p>
    <w:p w:rsidR="001133F9" w:rsidRDefault="001133F9" w:rsidP="007324B6">
      <w:pPr>
        <w:spacing w:line="240" w:lineRule="auto"/>
        <w:rPr>
          <w:rFonts w:asciiTheme="minorHAnsi" w:hAnsiTheme="minorHAnsi"/>
          <w:b/>
          <w:sz w:val="24"/>
          <w:szCs w:val="24"/>
        </w:rPr>
      </w:pPr>
      <w:r w:rsidRPr="007E5179">
        <w:rPr>
          <w:rFonts w:asciiTheme="minorHAnsi" w:hAnsiTheme="minorHAnsi"/>
          <w:b/>
          <w:sz w:val="24"/>
          <w:szCs w:val="24"/>
        </w:rPr>
        <w:lastRenderedPageBreak/>
        <w:t>Planting Detail</w:t>
      </w:r>
    </w:p>
    <w:p w:rsidR="001133F9" w:rsidRDefault="001133F9" w:rsidP="001133F9">
      <w:pPr>
        <w:spacing w:line="240" w:lineRule="auto"/>
        <w:ind w:left="720"/>
        <w:rPr>
          <w:rFonts w:asciiTheme="minorHAnsi" w:hAnsiTheme="minorHAnsi"/>
          <w:sz w:val="24"/>
          <w:szCs w:val="24"/>
        </w:rPr>
      </w:pPr>
      <w:r w:rsidRPr="001133F9">
        <w:rPr>
          <w:rFonts w:asciiTheme="minorHAnsi" w:hAnsiTheme="minorHAnsi"/>
          <w:sz w:val="24"/>
          <w:szCs w:val="24"/>
        </w:rPr>
        <w:t>Plants are to be installed at grade or no more than 1 inch above grade to allow for settling after watering. No mulch is to be applied.</w:t>
      </w:r>
    </w:p>
    <w:p w:rsidR="001133F9" w:rsidRDefault="001133F9" w:rsidP="001133F9">
      <w:pPr>
        <w:spacing w:line="240" w:lineRule="auto"/>
        <w:ind w:left="720"/>
        <w:rPr>
          <w:rFonts w:asciiTheme="minorHAnsi" w:hAnsiTheme="minorHAnsi"/>
          <w:sz w:val="24"/>
          <w:szCs w:val="24"/>
        </w:rPr>
      </w:pPr>
      <w:r>
        <w:rPr>
          <w:rFonts w:asciiTheme="minorHAnsi" w:hAnsiTheme="minorHAnsi"/>
          <w:sz w:val="24"/>
          <w:szCs w:val="24"/>
        </w:rPr>
        <w:t xml:space="preserve">Planting hole </w:t>
      </w:r>
      <w:r w:rsidR="007E5179">
        <w:rPr>
          <w:rFonts w:asciiTheme="minorHAnsi" w:hAnsiTheme="minorHAnsi"/>
          <w:sz w:val="24"/>
          <w:szCs w:val="24"/>
        </w:rPr>
        <w:t xml:space="preserve">is </w:t>
      </w:r>
      <w:r>
        <w:rPr>
          <w:rFonts w:asciiTheme="minorHAnsi" w:hAnsiTheme="minorHAnsi"/>
          <w:sz w:val="24"/>
          <w:szCs w:val="24"/>
        </w:rPr>
        <w:t>to be a minimum of 2 times</w:t>
      </w:r>
      <w:r w:rsidR="007E5179">
        <w:rPr>
          <w:rFonts w:asciiTheme="minorHAnsi" w:hAnsiTheme="minorHAnsi"/>
          <w:sz w:val="24"/>
          <w:szCs w:val="24"/>
        </w:rPr>
        <w:t xml:space="preserve"> larger than the container size and </w:t>
      </w:r>
      <w:r>
        <w:rPr>
          <w:rFonts w:asciiTheme="minorHAnsi" w:hAnsiTheme="minorHAnsi"/>
          <w:sz w:val="24"/>
          <w:szCs w:val="24"/>
        </w:rPr>
        <w:t>then backfilled with the existing soil.</w:t>
      </w:r>
    </w:p>
    <w:p w:rsidR="001133F9" w:rsidRDefault="001133F9" w:rsidP="007E5179">
      <w:pPr>
        <w:spacing w:line="240" w:lineRule="auto"/>
        <w:ind w:left="720"/>
        <w:rPr>
          <w:rFonts w:asciiTheme="minorHAnsi" w:hAnsiTheme="minorHAnsi"/>
          <w:b/>
          <w:sz w:val="24"/>
          <w:szCs w:val="24"/>
        </w:rPr>
      </w:pPr>
      <w:r w:rsidRPr="00D22F6B">
        <w:rPr>
          <w:rFonts w:asciiTheme="minorHAnsi" w:hAnsiTheme="minorHAnsi"/>
          <w:sz w:val="24"/>
          <w:szCs w:val="24"/>
        </w:rPr>
        <w:t>All plants are to be identified with a wooden tree stake that extends a minimum of 36 inches above grade</w:t>
      </w:r>
      <w:r w:rsidR="007E5179" w:rsidRPr="00D22F6B">
        <w:rPr>
          <w:rFonts w:asciiTheme="minorHAnsi" w:hAnsiTheme="minorHAnsi"/>
          <w:sz w:val="24"/>
          <w:szCs w:val="24"/>
        </w:rPr>
        <w:t xml:space="preserve">. The stakes should be </w:t>
      </w:r>
      <w:r w:rsidRPr="00D22F6B">
        <w:rPr>
          <w:rFonts w:asciiTheme="minorHAnsi" w:hAnsiTheme="minorHAnsi"/>
          <w:sz w:val="24"/>
          <w:szCs w:val="24"/>
        </w:rPr>
        <w:t xml:space="preserve">painted </w:t>
      </w:r>
      <w:r w:rsidR="007E5179" w:rsidRPr="00D22F6B">
        <w:rPr>
          <w:rFonts w:asciiTheme="minorHAnsi" w:hAnsiTheme="minorHAnsi"/>
          <w:sz w:val="24"/>
          <w:szCs w:val="24"/>
        </w:rPr>
        <w:t>(offsite) with a bright color</w:t>
      </w:r>
      <w:r w:rsidR="00D22F6B">
        <w:rPr>
          <w:rFonts w:asciiTheme="minorHAnsi" w:hAnsiTheme="minorHAnsi"/>
          <w:sz w:val="24"/>
          <w:szCs w:val="24"/>
        </w:rPr>
        <w:t xml:space="preserve"> or </w:t>
      </w:r>
      <w:r w:rsidR="00715390">
        <w:rPr>
          <w:rFonts w:asciiTheme="minorHAnsi" w:hAnsiTheme="minorHAnsi"/>
          <w:sz w:val="24"/>
          <w:szCs w:val="24"/>
        </w:rPr>
        <w:t>use bright colored marking ribbons tied securely to the stakes.</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Material Inspection:</w:t>
      </w:r>
    </w:p>
    <w:p w:rsidR="007324B6" w:rsidRPr="007324B6" w:rsidRDefault="007324B6" w:rsidP="007324B6">
      <w:pPr>
        <w:spacing w:line="240" w:lineRule="auto"/>
        <w:ind w:left="720"/>
        <w:rPr>
          <w:rFonts w:asciiTheme="minorHAnsi" w:hAnsiTheme="minorHAnsi"/>
          <w:sz w:val="24"/>
          <w:szCs w:val="24"/>
        </w:rPr>
      </w:pPr>
      <w:r w:rsidRPr="007324B6">
        <w:rPr>
          <w:rFonts w:asciiTheme="minorHAnsi" w:hAnsiTheme="minorHAnsi"/>
          <w:sz w:val="24"/>
          <w:szCs w:val="24"/>
        </w:rPr>
        <w:t>All plant material is to be inspected by SPC personnel prior to being unloaded from the contractor’s vehicle for planting. All pl</w:t>
      </w:r>
      <w:r w:rsidR="001133F9">
        <w:rPr>
          <w:rFonts w:asciiTheme="minorHAnsi" w:hAnsiTheme="minorHAnsi"/>
          <w:sz w:val="24"/>
          <w:szCs w:val="24"/>
        </w:rPr>
        <w:t>ants are to be Certified Grade 1</w:t>
      </w:r>
      <w:r w:rsidRPr="007324B6">
        <w:rPr>
          <w:rFonts w:asciiTheme="minorHAnsi" w:hAnsiTheme="minorHAnsi"/>
          <w:sz w:val="24"/>
          <w:szCs w:val="24"/>
        </w:rPr>
        <w:t xml:space="preserve"> material.</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Watering of Plant Materials</w:t>
      </w:r>
    </w:p>
    <w:p w:rsidR="007324B6" w:rsidRPr="007324B6" w:rsidRDefault="007324B6" w:rsidP="007324B6">
      <w:pPr>
        <w:spacing w:line="240" w:lineRule="auto"/>
        <w:ind w:left="720"/>
        <w:rPr>
          <w:rFonts w:asciiTheme="minorHAnsi" w:hAnsiTheme="minorHAnsi"/>
          <w:sz w:val="24"/>
          <w:szCs w:val="24"/>
        </w:rPr>
      </w:pPr>
      <w:r w:rsidRPr="007324B6">
        <w:rPr>
          <w:rFonts w:asciiTheme="minorHAnsi" w:hAnsiTheme="minorHAnsi"/>
          <w:sz w:val="24"/>
          <w:szCs w:val="24"/>
        </w:rPr>
        <w:t>All watering is to be done by the installing contractor. At a minimum, the following schedule should be adhered to:</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Weeks 1-4</w:t>
      </w:r>
      <w:r w:rsidRPr="007324B6">
        <w:rPr>
          <w:rFonts w:asciiTheme="minorHAnsi" w:hAnsiTheme="minorHAnsi"/>
          <w:sz w:val="24"/>
          <w:szCs w:val="24"/>
        </w:rPr>
        <w:tab/>
        <w:t>3 application per week;</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Weeks 5-8</w:t>
      </w:r>
      <w:r w:rsidRPr="007324B6">
        <w:rPr>
          <w:rFonts w:asciiTheme="minorHAnsi" w:hAnsiTheme="minorHAnsi"/>
          <w:sz w:val="24"/>
          <w:szCs w:val="24"/>
        </w:rPr>
        <w:tab/>
        <w:t>2 application per week;</w:t>
      </w:r>
    </w:p>
    <w:p w:rsidR="007324B6" w:rsidRPr="007324B6" w:rsidRDefault="007324B6" w:rsidP="007324B6">
      <w:pPr>
        <w:spacing w:line="240" w:lineRule="auto"/>
        <w:rPr>
          <w:rFonts w:asciiTheme="minorHAnsi" w:hAnsiTheme="minorHAnsi"/>
          <w:sz w:val="24"/>
          <w:szCs w:val="24"/>
        </w:rPr>
      </w:pPr>
      <w:r w:rsidRPr="007324B6">
        <w:rPr>
          <w:rFonts w:asciiTheme="minorHAnsi" w:hAnsiTheme="minorHAnsi"/>
          <w:sz w:val="24"/>
          <w:szCs w:val="24"/>
        </w:rPr>
        <w:tab/>
        <w:t>Weeks 9-13</w:t>
      </w:r>
      <w:r w:rsidRPr="007324B6">
        <w:rPr>
          <w:rFonts w:asciiTheme="minorHAnsi" w:hAnsiTheme="minorHAnsi"/>
          <w:sz w:val="24"/>
          <w:szCs w:val="24"/>
        </w:rPr>
        <w:tab/>
        <w:t>1 application per week.</w:t>
      </w:r>
    </w:p>
    <w:p w:rsidR="007324B6" w:rsidRPr="007324B6" w:rsidRDefault="007324B6" w:rsidP="002907C9">
      <w:pPr>
        <w:spacing w:line="240" w:lineRule="auto"/>
        <w:ind w:left="720"/>
        <w:rPr>
          <w:rFonts w:asciiTheme="minorHAnsi" w:hAnsiTheme="minorHAnsi"/>
          <w:sz w:val="24"/>
          <w:szCs w:val="24"/>
        </w:rPr>
      </w:pPr>
      <w:r w:rsidRPr="007324B6">
        <w:rPr>
          <w:rFonts w:asciiTheme="minorHAnsi" w:hAnsiTheme="minorHAnsi"/>
          <w:sz w:val="24"/>
          <w:szCs w:val="24"/>
        </w:rPr>
        <w:t>It is the responsibility of the contractor to monitor weather conditi</w:t>
      </w:r>
      <w:r w:rsidR="002907C9">
        <w:rPr>
          <w:rFonts w:asciiTheme="minorHAnsi" w:hAnsiTheme="minorHAnsi"/>
          <w:sz w:val="24"/>
          <w:szCs w:val="24"/>
        </w:rPr>
        <w:t xml:space="preserve">ons and adjust </w:t>
      </w:r>
      <w:r w:rsidRPr="007324B6">
        <w:rPr>
          <w:rFonts w:asciiTheme="minorHAnsi" w:hAnsiTheme="minorHAnsi"/>
          <w:sz w:val="24"/>
          <w:szCs w:val="24"/>
        </w:rPr>
        <w:t>the need for manual watering accordingly.</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Warranty Period</w:t>
      </w:r>
    </w:p>
    <w:p w:rsidR="007324B6" w:rsidRPr="007324B6" w:rsidRDefault="007324B6" w:rsidP="00744714">
      <w:pPr>
        <w:spacing w:line="240" w:lineRule="auto"/>
        <w:ind w:left="720"/>
        <w:rPr>
          <w:rFonts w:asciiTheme="minorHAnsi" w:hAnsiTheme="minorHAnsi"/>
          <w:sz w:val="24"/>
          <w:szCs w:val="24"/>
        </w:rPr>
      </w:pPr>
      <w:r w:rsidRPr="007324B6">
        <w:rPr>
          <w:rFonts w:asciiTheme="minorHAnsi" w:hAnsiTheme="minorHAnsi"/>
          <w:sz w:val="24"/>
          <w:szCs w:val="24"/>
        </w:rPr>
        <w:t xml:space="preserve">Plants identified as dead or declining </w:t>
      </w:r>
      <w:r w:rsidR="007E5179">
        <w:rPr>
          <w:rFonts w:asciiTheme="minorHAnsi" w:hAnsiTheme="minorHAnsi"/>
          <w:sz w:val="24"/>
          <w:szCs w:val="24"/>
        </w:rPr>
        <w:t>as a result of each of the four</w:t>
      </w:r>
      <w:r w:rsidRPr="007324B6">
        <w:rPr>
          <w:rFonts w:asciiTheme="minorHAnsi" w:hAnsiTheme="minorHAnsi"/>
          <w:sz w:val="24"/>
          <w:szCs w:val="24"/>
        </w:rPr>
        <w:t xml:space="preserve"> follow-up site inspections are to be replaced with identical (or better) material within 30 days of being identified as dead or declining. Each inspection is to be accompanied by SPC personnel. All payments will be made based on the fact that all plants are viable and surviving at the time of that payment.</w:t>
      </w:r>
    </w:p>
    <w:p w:rsidR="007324B6" w:rsidRPr="002907C9" w:rsidRDefault="007324B6" w:rsidP="007324B6">
      <w:pPr>
        <w:spacing w:line="240" w:lineRule="auto"/>
        <w:rPr>
          <w:rFonts w:asciiTheme="minorHAnsi" w:hAnsiTheme="minorHAnsi"/>
          <w:b/>
          <w:sz w:val="24"/>
          <w:szCs w:val="24"/>
        </w:rPr>
      </w:pPr>
      <w:r w:rsidRPr="002907C9">
        <w:rPr>
          <w:rFonts w:asciiTheme="minorHAnsi" w:hAnsiTheme="minorHAnsi"/>
          <w:b/>
          <w:sz w:val="24"/>
          <w:szCs w:val="24"/>
        </w:rPr>
        <w:t>Site and Resource Access</w:t>
      </w:r>
    </w:p>
    <w:p w:rsidR="007F1DB8" w:rsidRDefault="007324B6" w:rsidP="007324B6">
      <w:pPr>
        <w:spacing w:line="240" w:lineRule="auto"/>
        <w:ind w:left="720"/>
        <w:rPr>
          <w:rFonts w:asciiTheme="minorHAnsi" w:hAnsiTheme="minorHAnsi"/>
          <w:sz w:val="24"/>
          <w:szCs w:val="24"/>
        </w:rPr>
      </w:pPr>
      <w:r w:rsidRPr="007324B6">
        <w:rPr>
          <w:rFonts w:asciiTheme="minorHAnsi" w:hAnsiTheme="minorHAnsi"/>
          <w:sz w:val="24"/>
          <w:szCs w:val="24"/>
        </w:rPr>
        <w:t>SPC will provide access to the site via a key, and access to potable water via an exterior hose faucet at the SPC Maintenance building. Transportation of water to the plant location is the responsibility of the contractor.</w:t>
      </w:r>
    </w:p>
    <w:p w:rsidR="007F1DB8" w:rsidRPr="002907C9" w:rsidRDefault="008F6D8F" w:rsidP="008F6D8F">
      <w:pPr>
        <w:spacing w:line="240" w:lineRule="auto"/>
        <w:jc w:val="both"/>
        <w:rPr>
          <w:rFonts w:asciiTheme="minorHAnsi" w:hAnsiTheme="minorHAnsi"/>
          <w:b/>
          <w:sz w:val="24"/>
          <w:szCs w:val="24"/>
        </w:rPr>
      </w:pPr>
      <w:r w:rsidRPr="002907C9">
        <w:rPr>
          <w:rFonts w:asciiTheme="minorHAnsi" w:hAnsiTheme="minorHAnsi"/>
          <w:b/>
          <w:sz w:val="24"/>
          <w:szCs w:val="24"/>
        </w:rPr>
        <w:t>Exhibit A - Overhead view of planting area (attachment at end of package)</w:t>
      </w:r>
    </w:p>
    <w:p w:rsidR="008F6D8F" w:rsidRPr="002907C9" w:rsidRDefault="008F6D8F" w:rsidP="008F6D8F">
      <w:pPr>
        <w:spacing w:line="240" w:lineRule="auto"/>
        <w:jc w:val="both"/>
        <w:rPr>
          <w:rFonts w:asciiTheme="minorHAnsi" w:hAnsiTheme="minorHAnsi"/>
          <w:b/>
          <w:sz w:val="24"/>
          <w:szCs w:val="24"/>
        </w:rPr>
      </w:pPr>
      <w:r w:rsidRPr="002907C9">
        <w:rPr>
          <w:rFonts w:asciiTheme="minorHAnsi" w:hAnsiTheme="minorHAnsi"/>
          <w:b/>
          <w:sz w:val="24"/>
          <w:szCs w:val="24"/>
        </w:rPr>
        <w:t>Exhibit B – Plant list with size and quantities (attachment at end of package)</w:t>
      </w:r>
    </w:p>
    <w:p w:rsidR="00797B44" w:rsidRPr="00DC341F" w:rsidRDefault="00797B44" w:rsidP="00017ACB">
      <w:pPr>
        <w:pStyle w:val="Heading1"/>
        <w:pBdr>
          <w:bottom w:val="none" w:sz="0" w:space="0" w:color="auto"/>
        </w:pBdr>
        <w:rPr>
          <w:rStyle w:val="Strong"/>
          <w:i/>
          <w:color w:val="auto"/>
          <w:u w:val="single"/>
        </w:rPr>
      </w:pPr>
      <w:bookmarkStart w:id="1" w:name="_Toc357157980"/>
      <w:r w:rsidRPr="00DC341F">
        <w:rPr>
          <w:rStyle w:val="Strong"/>
          <w:i/>
          <w:color w:val="auto"/>
          <w:u w:val="single"/>
        </w:rPr>
        <w:lastRenderedPageBreak/>
        <w:t>GENERAL CONDITIONS</w:t>
      </w:r>
      <w:bookmarkEnd w:id="1"/>
    </w:p>
    <w:p w:rsidR="00017ACB" w:rsidRPr="00017ACB" w:rsidRDefault="00017ACB" w:rsidP="00017ACB"/>
    <w:p w:rsidR="00797B44" w:rsidRPr="009F47A6" w:rsidRDefault="00797B44">
      <w:pPr>
        <w:rPr>
          <w:rFonts w:asciiTheme="minorHAnsi" w:hAnsiTheme="minorHAnsi"/>
          <w:sz w:val="24"/>
        </w:rPr>
      </w:pPr>
      <w:r w:rsidRPr="009F47A6">
        <w:rPr>
          <w:rFonts w:asciiTheme="minorHAnsi" w:hAnsiTheme="minorHAnsi"/>
          <w:b/>
          <w:sz w:val="24"/>
        </w:rPr>
        <w:t>Bidders</w:t>
      </w:r>
      <w:r w:rsidRPr="009F47A6">
        <w:rPr>
          <w:rFonts w:asciiTheme="minorHAnsi" w:hAnsiTheme="minorHAnsi"/>
          <w:sz w:val="24"/>
        </w:rPr>
        <w:t>:  To insure acceptance of the bid, follow these instructions.</w:t>
      </w:r>
    </w:p>
    <w:p w:rsidR="00797B44" w:rsidRDefault="00797B44">
      <w:pPr>
        <w:pStyle w:val="BodyText2"/>
        <w:rPr>
          <w:rFonts w:asciiTheme="minorHAnsi" w:hAnsiTheme="minorHAnsi"/>
          <w:sz w:val="24"/>
        </w:rPr>
      </w:pPr>
      <w:r w:rsidRPr="009F47A6">
        <w:rPr>
          <w:rFonts w:asciiTheme="minorHAnsi" w:hAnsiTheme="minorHAnsi"/>
          <w:b/>
          <w:sz w:val="24"/>
        </w:rPr>
        <w:t>SEALED BIDS</w:t>
      </w:r>
      <w:r w:rsidRPr="009F47A6">
        <w:rPr>
          <w:rFonts w:asciiTheme="minorHAnsi" w:hAnsiTheme="minorHAnsi"/>
          <w:sz w:val="24"/>
        </w:rPr>
        <w:t>:  Bids shall be prepared in duplicate. Please return one copy of the Bid Reply Form to submit your bid, retaining the second copy and detailed specifications for your records.  The number of the bid and the date of opening shall be shown on the envelope containing each bid.  Bidders are requested to show their name and address on the envelope. All bids are subject to the conditions specified herein and on the attached Bid documents.</w:t>
      </w:r>
    </w:p>
    <w:p w:rsidR="00551ACA" w:rsidRDefault="00797B44" w:rsidP="00D07CA3">
      <w:pPr>
        <w:pStyle w:val="BodyText"/>
        <w:rPr>
          <w:rFonts w:asciiTheme="minorHAnsi" w:hAnsiTheme="minorHAnsi"/>
          <w:b/>
          <w:sz w:val="24"/>
          <w:u w:val="single"/>
        </w:rPr>
      </w:pPr>
      <w:r w:rsidRPr="009F47A6">
        <w:rPr>
          <w:rFonts w:asciiTheme="minorHAnsi" w:hAnsiTheme="minorHAnsi"/>
          <w:sz w:val="24"/>
        </w:rPr>
        <w:t>Completed bid</w:t>
      </w:r>
      <w:r w:rsidR="00641358">
        <w:rPr>
          <w:rFonts w:asciiTheme="minorHAnsi" w:hAnsiTheme="minorHAnsi"/>
          <w:sz w:val="24"/>
        </w:rPr>
        <w:t>s</w:t>
      </w:r>
      <w:r w:rsidRPr="009F47A6">
        <w:rPr>
          <w:rFonts w:asciiTheme="minorHAnsi" w:hAnsiTheme="minorHAnsi"/>
          <w:sz w:val="24"/>
        </w:rPr>
        <w:t xml:space="preserve"> must be submitted sealed in an envelope. </w:t>
      </w:r>
      <w:r w:rsidR="00641358">
        <w:rPr>
          <w:rFonts w:asciiTheme="minorHAnsi" w:hAnsiTheme="minorHAnsi"/>
          <w:sz w:val="24"/>
        </w:rPr>
        <w:t>Bids may be hand delivered to the Facilities Planning and Institutional Services Department, St. Petersburg College, Services Building – Epicenter, 14025 58</w:t>
      </w:r>
      <w:r w:rsidR="00641358" w:rsidRPr="00641358">
        <w:rPr>
          <w:rFonts w:asciiTheme="minorHAnsi" w:hAnsiTheme="minorHAnsi"/>
          <w:sz w:val="24"/>
          <w:vertAlign w:val="superscript"/>
        </w:rPr>
        <w:t>th</w:t>
      </w:r>
      <w:r w:rsidR="00641358">
        <w:rPr>
          <w:rFonts w:asciiTheme="minorHAnsi" w:hAnsiTheme="minorHAnsi"/>
          <w:sz w:val="24"/>
        </w:rPr>
        <w:t xml:space="preserve"> Street North, Clearwater, Florida 33760-3768 or mailed to Facilities Planning and Institutional Services, St. Petersburg College, P.O. Box 13489, St. Petersburg, Florida 33733-3489</w:t>
      </w:r>
      <w:r w:rsidR="00017ACB">
        <w:rPr>
          <w:rFonts w:asciiTheme="minorHAnsi" w:hAnsiTheme="minorHAnsi"/>
          <w:b/>
          <w:sz w:val="24"/>
          <w:u w:val="single"/>
        </w:rPr>
        <w:t xml:space="preserve">. </w:t>
      </w:r>
    </w:p>
    <w:p w:rsidR="00797B44" w:rsidRPr="009F47A6" w:rsidRDefault="00797B44" w:rsidP="00D07CA3">
      <w:pPr>
        <w:pStyle w:val="BodyText"/>
        <w:rPr>
          <w:rFonts w:asciiTheme="minorHAnsi" w:hAnsiTheme="minorHAnsi"/>
          <w:sz w:val="24"/>
        </w:rPr>
      </w:pPr>
      <w:r w:rsidRPr="009F47A6">
        <w:rPr>
          <w:rFonts w:asciiTheme="minorHAnsi" w:hAnsiTheme="minorHAnsi"/>
          <w:b/>
          <w:sz w:val="24"/>
        </w:rPr>
        <w:t>EXECUTION OF BID</w:t>
      </w:r>
      <w:r w:rsidRPr="009F47A6">
        <w:rPr>
          <w:rFonts w:asciiTheme="minorHAnsi" w:hAnsiTheme="minorHAnsi"/>
          <w:sz w:val="24"/>
        </w:rPr>
        <w:t>:  Bid must contain a manual signature of an authorized representative in the space provided.  Failure to properly sign proposal may invalidate same, and it may not be considered for award.  All bids must</w:t>
      </w:r>
      <w:r w:rsidR="00017ACB">
        <w:rPr>
          <w:rFonts w:asciiTheme="minorHAnsi" w:hAnsiTheme="minorHAnsi"/>
          <w:sz w:val="24"/>
        </w:rPr>
        <w:t xml:space="preserve"> be completed in pen and ink, </w:t>
      </w:r>
      <w:r w:rsidRPr="009F47A6">
        <w:rPr>
          <w:rFonts w:asciiTheme="minorHAnsi" w:hAnsiTheme="minorHAnsi"/>
          <w:sz w:val="24"/>
        </w:rPr>
        <w:t>typewritten</w:t>
      </w:r>
      <w:r w:rsidR="00017ACB">
        <w:rPr>
          <w:rFonts w:asciiTheme="minorHAnsi" w:hAnsiTheme="minorHAnsi"/>
          <w:sz w:val="24"/>
        </w:rPr>
        <w:t xml:space="preserve"> or produced by computer</w:t>
      </w:r>
      <w:r w:rsidRPr="009F47A6">
        <w:rPr>
          <w:rFonts w:asciiTheme="minorHAnsi" w:hAnsiTheme="minorHAnsi"/>
          <w:sz w:val="24"/>
        </w:rPr>
        <w:t>.  No erasures are permitted.  If a correction is necessary, draw a single line through the entered figure and enter the corrected figure above it.  Corrections must be initialed by the person signing the bid.  Any illegible entries, pencil bids or corrections not initialed may not be tabulated.  The original conditions and specifications cannot be changed or altered in any way.  Altered bids will not be considered.  Clarification of bids submitted shall be in letterform, signed by b</w:t>
      </w:r>
      <w:r w:rsidR="00986070" w:rsidRPr="009F47A6">
        <w:rPr>
          <w:rFonts w:asciiTheme="minorHAnsi" w:hAnsiTheme="minorHAnsi"/>
          <w:sz w:val="24"/>
        </w:rPr>
        <w:t>idders and attached to the bid.</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BID PREPARATION COSTS</w:t>
      </w:r>
      <w:r w:rsidRPr="009F47A6">
        <w:rPr>
          <w:rFonts w:asciiTheme="minorHAnsi" w:hAnsiTheme="minorHAnsi"/>
          <w:sz w:val="24"/>
          <w:u w:color="FFFFFF"/>
        </w:rPr>
        <w:t xml:space="preserve">:  </w:t>
      </w:r>
      <w:r w:rsidR="00706652" w:rsidRPr="009F47A6">
        <w:rPr>
          <w:rFonts w:asciiTheme="minorHAnsi" w:hAnsiTheme="minorHAnsi"/>
          <w:sz w:val="24"/>
          <w:u w:color="FFFFFF"/>
        </w:rPr>
        <w:t>The College</w:t>
      </w:r>
      <w:r w:rsidRPr="009F47A6">
        <w:rPr>
          <w:rFonts w:asciiTheme="minorHAnsi" w:hAnsiTheme="minorHAnsi"/>
          <w:sz w:val="24"/>
          <w:u w:color="FFFFFF"/>
        </w:rPr>
        <w:t xml:space="preserve"> shall not be liable for any expenses incurred in connection with the preparation of a response to this ITB.</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BID OPENING</w:t>
      </w:r>
      <w:r w:rsidRPr="009F47A6">
        <w:rPr>
          <w:rFonts w:asciiTheme="minorHAnsi" w:hAnsiTheme="minorHAnsi"/>
          <w:sz w:val="24"/>
        </w:rPr>
        <w:t xml:space="preserve">:  Shall be public, on the date and the time specified in the bid form.  All bids received after that time shall be returned, unopened.  </w:t>
      </w:r>
      <w:r w:rsidR="00017ACB">
        <w:rPr>
          <w:rFonts w:asciiTheme="minorHAnsi" w:hAnsiTheme="minorHAnsi"/>
          <w:sz w:val="24"/>
        </w:rPr>
        <w:t xml:space="preserve">If you use an express (overnight) delivery service, do not use the Post Office Box. Direct your delivery to the street address. </w:t>
      </w:r>
      <w:r w:rsidR="00027B21" w:rsidRPr="009F47A6">
        <w:rPr>
          <w:rFonts w:asciiTheme="minorHAnsi" w:hAnsiTheme="minorHAnsi"/>
          <w:sz w:val="24"/>
        </w:rPr>
        <w:t>The College</w:t>
      </w:r>
      <w:r w:rsidRPr="009F47A6">
        <w:rPr>
          <w:rFonts w:asciiTheme="minorHAnsi" w:hAnsiTheme="minorHAnsi"/>
          <w:sz w:val="24"/>
        </w:rPr>
        <w:t xml:space="preserve"> will not be responsible for late deliveries or delayed mail.  It is the bidder’s sole responsibility to assure that his/her Bid is complete and delivered at the proper time and place of the bid opening.  </w:t>
      </w:r>
      <w:r w:rsidRPr="009F47A6">
        <w:rPr>
          <w:rFonts w:asciiTheme="minorHAnsi" w:hAnsiTheme="minorHAnsi"/>
          <w:b/>
          <w:sz w:val="24"/>
        </w:rPr>
        <w:t xml:space="preserve">Bids by </w:t>
      </w:r>
      <w:r w:rsidR="00824370" w:rsidRPr="009F47A6">
        <w:rPr>
          <w:rFonts w:asciiTheme="minorHAnsi" w:hAnsiTheme="minorHAnsi"/>
          <w:b/>
          <w:sz w:val="24"/>
        </w:rPr>
        <w:t>e</w:t>
      </w:r>
      <w:r w:rsidRPr="009F47A6">
        <w:rPr>
          <w:rFonts w:asciiTheme="minorHAnsi" w:hAnsiTheme="minorHAnsi"/>
          <w:b/>
          <w:sz w:val="24"/>
        </w:rPr>
        <w:t xml:space="preserve">mail, facsimile, telegram or telephone are </w:t>
      </w:r>
      <w:r w:rsidRPr="009F47A6">
        <w:rPr>
          <w:rFonts w:asciiTheme="minorHAnsi" w:hAnsiTheme="minorHAnsi"/>
          <w:b/>
          <w:bCs/>
          <w:sz w:val="24"/>
        </w:rPr>
        <w:t>not acceptable</w:t>
      </w:r>
      <w:r w:rsidRPr="009F47A6">
        <w:rPr>
          <w:rFonts w:asciiTheme="minorHAnsi" w:hAnsiTheme="minorHAnsi"/>
          <w:sz w:val="24"/>
        </w:rPr>
        <w:t>. Bids may not be altered in any way by the bidder after opening of the bids.</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NO BID</w:t>
      </w:r>
      <w:r w:rsidRPr="009F47A6">
        <w:rPr>
          <w:rFonts w:asciiTheme="minorHAnsi" w:hAnsiTheme="minorHAnsi"/>
          <w:sz w:val="24"/>
        </w:rPr>
        <w:t xml:space="preserve">:  If not submitting a bid, respond by returning one copy of the “No Bid” form, marking it “NO BID”, and explain the reason.  Repeated failure to quote without </w:t>
      </w:r>
      <w:r w:rsidRPr="009F47A6">
        <w:rPr>
          <w:rFonts w:asciiTheme="minorHAnsi" w:hAnsiTheme="minorHAnsi"/>
          <w:sz w:val="24"/>
        </w:rPr>
        <w:lastRenderedPageBreak/>
        <w:t>sufficient justification shall be cause for removal of a supplier’s name from the bid mailing list.</w:t>
      </w:r>
    </w:p>
    <w:p w:rsidR="00797B44" w:rsidRPr="009F47A6" w:rsidRDefault="00797B44">
      <w:pPr>
        <w:spacing w:before="240"/>
        <w:ind w:left="1080"/>
        <w:jc w:val="both"/>
        <w:rPr>
          <w:rFonts w:asciiTheme="minorHAnsi" w:hAnsiTheme="minorHAnsi"/>
          <w:sz w:val="24"/>
        </w:rPr>
      </w:pPr>
      <w:r w:rsidRPr="009F47A6">
        <w:rPr>
          <w:rFonts w:asciiTheme="minorHAnsi" w:hAnsiTheme="minorHAnsi"/>
          <w:sz w:val="24"/>
        </w:rPr>
        <w:t>Note:  A bidder, to qualify as a respondent, must submit a “No Bid” and same must be received no later than the stated bid opening date and time.</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DELAYS:</w:t>
      </w:r>
      <w:r w:rsidRPr="009F47A6">
        <w:rPr>
          <w:rFonts w:asciiTheme="minorHAnsi" w:hAnsiTheme="minorHAnsi"/>
          <w:sz w:val="24"/>
        </w:rPr>
        <w:t xml:space="preserve">  </w:t>
      </w:r>
      <w:r w:rsidR="00027B21" w:rsidRPr="009F47A6">
        <w:rPr>
          <w:rFonts w:asciiTheme="minorHAnsi" w:hAnsiTheme="minorHAnsi"/>
          <w:sz w:val="24"/>
        </w:rPr>
        <w:t>The College</w:t>
      </w:r>
      <w:r w:rsidRPr="009F47A6">
        <w:rPr>
          <w:rFonts w:asciiTheme="minorHAnsi" w:hAnsiTheme="minorHAnsi"/>
          <w:sz w:val="24"/>
        </w:rPr>
        <w:t xml:space="preserve">, at its sole discretion, may delay the scheduled due dates indicated above if it is to the advantage of </w:t>
      </w:r>
      <w:r w:rsidR="00027B21" w:rsidRPr="009F47A6">
        <w:rPr>
          <w:rFonts w:asciiTheme="minorHAnsi" w:hAnsiTheme="minorHAnsi"/>
          <w:sz w:val="24"/>
        </w:rPr>
        <w:t>The College</w:t>
      </w:r>
      <w:r w:rsidRPr="009F47A6">
        <w:rPr>
          <w:rFonts w:asciiTheme="minorHAnsi" w:hAnsiTheme="minorHAnsi"/>
          <w:sz w:val="24"/>
        </w:rPr>
        <w:t xml:space="preserve"> to do so.  </w:t>
      </w:r>
      <w:r w:rsidR="00027B21" w:rsidRPr="009F47A6">
        <w:rPr>
          <w:rFonts w:asciiTheme="minorHAnsi" w:hAnsiTheme="minorHAnsi"/>
          <w:sz w:val="24"/>
        </w:rPr>
        <w:t>The College</w:t>
      </w:r>
      <w:r w:rsidRPr="009F47A6">
        <w:rPr>
          <w:rFonts w:asciiTheme="minorHAnsi" w:hAnsiTheme="minorHAnsi"/>
          <w:sz w:val="24"/>
        </w:rPr>
        <w:t xml:space="preserve"> will notify Bidders of all changes in scheduled due dates by written addendum.</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REVISIONS AND AMENDMENTS</w:t>
      </w:r>
      <w:r w:rsidRPr="009F47A6">
        <w:rPr>
          <w:rFonts w:asciiTheme="minorHAnsi" w:hAnsiTheme="minorHAnsi"/>
          <w:sz w:val="24"/>
        </w:rPr>
        <w:t xml:space="preserve">:  The right is reserved, as the interest of the college may require, to revise or amend the specifications or drawings or both prior to the date set for opening of </w:t>
      </w:r>
      <w:r w:rsidR="00027B21" w:rsidRPr="009F47A6">
        <w:rPr>
          <w:rFonts w:asciiTheme="minorHAnsi" w:hAnsiTheme="minorHAnsi"/>
          <w:sz w:val="24"/>
        </w:rPr>
        <w:t xml:space="preserve">the </w:t>
      </w:r>
      <w:r w:rsidRPr="009F47A6">
        <w:rPr>
          <w:rFonts w:asciiTheme="minorHAnsi" w:hAnsiTheme="minorHAnsi"/>
          <w:sz w:val="24"/>
        </w:rPr>
        <w:t xml:space="preserve">bid, such revisions and amendments, if any, will be announced by an addendum to the bid.  If the revisions and amendments are of </w:t>
      </w:r>
      <w:r w:rsidR="008F6D8F" w:rsidRPr="009F47A6">
        <w:rPr>
          <w:rFonts w:asciiTheme="minorHAnsi" w:hAnsiTheme="minorHAnsi"/>
          <w:sz w:val="24"/>
        </w:rPr>
        <w:t>a nature which requires</w:t>
      </w:r>
      <w:r w:rsidRPr="009F47A6">
        <w:rPr>
          <w:rFonts w:asciiTheme="minorHAnsi" w:hAnsiTheme="minorHAnsi"/>
          <w:sz w:val="24"/>
        </w:rPr>
        <w:t xml:space="preserve"> material changes in quantities or prices, the date set for the opening of the bid may be postponed by such number of days as in the opinion of the </w:t>
      </w:r>
      <w:r w:rsidR="00AE1D41">
        <w:rPr>
          <w:rFonts w:asciiTheme="minorHAnsi" w:hAnsiTheme="minorHAnsi"/>
          <w:sz w:val="24"/>
        </w:rPr>
        <w:t xml:space="preserve">Associate Vice President of Facilities Planning and Institutional Services which </w:t>
      </w:r>
      <w:r w:rsidRPr="009F47A6">
        <w:rPr>
          <w:rFonts w:asciiTheme="minorHAnsi" w:hAnsiTheme="minorHAnsi"/>
          <w:sz w:val="24"/>
        </w:rPr>
        <w:t xml:space="preserve">will enable bidders to revise their </w:t>
      </w:r>
      <w:r w:rsidR="00027B21" w:rsidRPr="009F47A6">
        <w:rPr>
          <w:rFonts w:asciiTheme="minorHAnsi" w:hAnsiTheme="minorHAnsi"/>
          <w:sz w:val="24"/>
        </w:rPr>
        <w:t>bid</w:t>
      </w:r>
      <w:r w:rsidRPr="009F47A6">
        <w:rPr>
          <w:rFonts w:asciiTheme="minorHAnsi" w:hAnsiTheme="minorHAnsi"/>
          <w:sz w:val="24"/>
        </w:rPr>
        <w:t>.  In such cases the addendum will include an announcement of the new bid opening date. The bidders shall acknowledge receipt of all addenda by signing, dating, and returning the acknowledgment page of the addendum with their bid.</w:t>
      </w:r>
    </w:p>
    <w:p w:rsidR="00BD3A1D" w:rsidRPr="00BD3A1D" w:rsidRDefault="00797B44" w:rsidP="00BD3A1D">
      <w:pPr>
        <w:numPr>
          <w:ilvl w:val="0"/>
          <w:numId w:val="1"/>
        </w:numPr>
        <w:tabs>
          <w:tab w:val="clear" w:pos="1080"/>
        </w:tabs>
        <w:spacing w:after="120" w:line="240" w:lineRule="auto"/>
        <w:ind w:hanging="630"/>
        <w:jc w:val="both"/>
        <w:rPr>
          <w:rFonts w:ascii="Calibri" w:hAnsi="Calibri"/>
          <w:sz w:val="24"/>
        </w:rPr>
      </w:pPr>
      <w:r w:rsidRPr="009F47A6">
        <w:rPr>
          <w:rFonts w:asciiTheme="minorHAnsi" w:hAnsiTheme="minorHAnsi"/>
          <w:b/>
          <w:sz w:val="24"/>
        </w:rPr>
        <w:t>CONFLICT OF INTEREST</w:t>
      </w:r>
      <w:r w:rsidRPr="009F47A6">
        <w:rPr>
          <w:rFonts w:asciiTheme="minorHAnsi" w:hAnsiTheme="minorHAnsi"/>
          <w:sz w:val="24"/>
        </w:rPr>
        <w:t xml:space="preserve">: </w:t>
      </w:r>
      <w:r w:rsidR="00BD3A1D" w:rsidRPr="00BD3A1D">
        <w:rPr>
          <w:rFonts w:ascii="Calibri" w:hAnsi="Calibri"/>
          <w:sz w:val="24"/>
        </w:rPr>
        <w:t>The award hereunder is subject to the provisions of Chapter 112, Florida Statutes.  All proposers must disclose with their bid the name of any officer, director, or agent who is also an employee of the College.  Further, all proposers must disclose the name of any Board employee who owns, directly or indirectly, an interest of five percent (5%) or more in the bidder’s firm or any of its branches.</w:t>
      </w:r>
    </w:p>
    <w:p w:rsidR="00797B44" w:rsidRPr="00BD3A1D" w:rsidRDefault="00BD3A1D" w:rsidP="00BD3A1D">
      <w:pPr>
        <w:spacing w:after="120"/>
        <w:ind w:left="1080"/>
        <w:jc w:val="both"/>
        <w:rPr>
          <w:rFonts w:ascii="Calibri" w:hAnsi="Calibri"/>
          <w:sz w:val="24"/>
        </w:rPr>
      </w:pPr>
      <w:r w:rsidRPr="00BD3A1D">
        <w:rPr>
          <w:rFonts w:ascii="Calibri" w:hAnsi="Calibri"/>
          <w:sz w:val="24"/>
        </w:rPr>
        <w:t xml:space="preserve">In accordance with Section 112.313(3), Florida Statutes, no College officer or employee acting in a private capacity may rent, lease, or sell any realty, goods or services to the College, unless the transaction is otherwise exempted under Section 112.313(12), Florida Statutes Therefore, any vendor who is a College employee or who has an interest in the vendor’s firm, and the transaction is not otherwise exempted, cannot contract with the College to provide the services set forth in this </w:t>
      </w:r>
      <w:r w:rsidR="008B0E81">
        <w:rPr>
          <w:rFonts w:ascii="Calibri" w:hAnsi="Calibri"/>
          <w:sz w:val="24"/>
        </w:rPr>
        <w:t>ITB</w:t>
      </w:r>
      <w:r w:rsidRPr="00BD3A1D">
        <w:rPr>
          <w:rFonts w:ascii="Calibri" w:hAnsi="Calibri"/>
          <w:sz w:val="24"/>
        </w:rPr>
        <w:t>.</w:t>
      </w:r>
    </w:p>
    <w:p w:rsidR="00797B44" w:rsidRPr="009F47A6" w:rsidRDefault="00797B44">
      <w:pPr>
        <w:numPr>
          <w:ilvl w:val="0"/>
          <w:numId w:val="1"/>
        </w:numPr>
        <w:spacing w:before="240"/>
        <w:jc w:val="both"/>
        <w:rPr>
          <w:rFonts w:asciiTheme="minorHAnsi" w:hAnsiTheme="minorHAnsi"/>
          <w:sz w:val="24"/>
        </w:rPr>
      </w:pPr>
      <w:r w:rsidRPr="009F47A6">
        <w:rPr>
          <w:rFonts w:asciiTheme="minorHAnsi" w:hAnsiTheme="minorHAnsi"/>
          <w:b/>
          <w:sz w:val="24"/>
        </w:rPr>
        <w:t>DISQUALIFICATION</w:t>
      </w:r>
      <w:r w:rsidRPr="009F47A6">
        <w:rPr>
          <w:rFonts w:asciiTheme="minorHAnsi" w:hAnsiTheme="minorHAnsi"/>
          <w:sz w:val="24"/>
          <w:u w:color="FFFFFF"/>
        </w:rPr>
        <w:t>:  Any or all bids will be rejected if there is reason to believe that collusion exists between bidders.  Bids in which the prices obviously are unbalanced will be subject to rejection.</w:t>
      </w:r>
    </w:p>
    <w:p w:rsidR="00B12FE4" w:rsidRPr="009F47A6" w:rsidRDefault="00B12FE4" w:rsidP="00B12FE4">
      <w:pPr>
        <w:numPr>
          <w:ilvl w:val="0"/>
          <w:numId w:val="1"/>
        </w:numPr>
        <w:spacing w:before="240"/>
        <w:jc w:val="both"/>
        <w:rPr>
          <w:rFonts w:asciiTheme="minorHAnsi" w:hAnsiTheme="minorHAnsi"/>
          <w:sz w:val="24"/>
        </w:rPr>
      </w:pPr>
      <w:r w:rsidRPr="009F47A6">
        <w:rPr>
          <w:rFonts w:asciiTheme="minorHAnsi" w:hAnsiTheme="minorHAnsi"/>
          <w:b/>
          <w:sz w:val="24"/>
        </w:rPr>
        <w:t>LEGAL REQUIREMENTS</w:t>
      </w:r>
      <w:r w:rsidRPr="009F47A6">
        <w:rPr>
          <w:rFonts w:asciiTheme="minorHAnsi" w:hAnsiTheme="minorHAnsi"/>
          <w:sz w:val="24"/>
          <w:u w:color="FFFFFF"/>
        </w:rPr>
        <w:t>:  Federal, State, county, and local laws, ordinances, rules, and regulations that in any manner affect the items covered herein apply.  Lack of knowledge by the bidder will in no way be a cause for relief from responsibility.</w:t>
      </w:r>
    </w:p>
    <w:p w:rsidR="00034BD4" w:rsidRPr="009F47A6" w:rsidRDefault="00797B44" w:rsidP="00034BD4">
      <w:pPr>
        <w:numPr>
          <w:ilvl w:val="0"/>
          <w:numId w:val="1"/>
        </w:numPr>
        <w:spacing w:before="240"/>
        <w:jc w:val="both"/>
        <w:rPr>
          <w:rFonts w:asciiTheme="minorHAnsi" w:hAnsiTheme="minorHAnsi"/>
          <w:sz w:val="24"/>
        </w:rPr>
      </w:pPr>
      <w:r w:rsidRPr="009F47A6">
        <w:rPr>
          <w:rFonts w:asciiTheme="minorHAnsi" w:hAnsiTheme="minorHAnsi"/>
          <w:b/>
          <w:sz w:val="24"/>
        </w:rPr>
        <w:lastRenderedPageBreak/>
        <w:t xml:space="preserve">BID BONDS, PERFORMANCE BONDS, </w:t>
      </w:r>
      <w:r w:rsidR="00986070" w:rsidRPr="009F47A6">
        <w:rPr>
          <w:rFonts w:asciiTheme="minorHAnsi" w:hAnsiTheme="minorHAnsi"/>
          <w:b/>
          <w:sz w:val="24"/>
        </w:rPr>
        <w:t xml:space="preserve">AND </w:t>
      </w:r>
      <w:r w:rsidRPr="009F47A6">
        <w:rPr>
          <w:rFonts w:asciiTheme="minorHAnsi" w:hAnsiTheme="minorHAnsi"/>
          <w:b/>
          <w:sz w:val="24"/>
        </w:rPr>
        <w:t>CERTIFICATES OF INSURANCE</w:t>
      </w:r>
      <w:r w:rsidRPr="009F47A6">
        <w:rPr>
          <w:rFonts w:asciiTheme="minorHAnsi" w:hAnsiTheme="minorHAnsi"/>
          <w:sz w:val="24"/>
        </w:rPr>
        <w:t xml:space="preserve">:  Bid bonds, when required </w:t>
      </w:r>
      <w:r w:rsidR="00986070" w:rsidRPr="00810D28">
        <w:rPr>
          <w:rFonts w:asciiTheme="minorHAnsi" w:hAnsiTheme="minorHAnsi"/>
          <w:sz w:val="24"/>
        </w:rPr>
        <w:t xml:space="preserve">___YES </w:t>
      </w:r>
      <w:r w:rsidRPr="00810D28">
        <w:rPr>
          <w:rFonts w:asciiTheme="minorHAnsi" w:hAnsiTheme="minorHAnsi"/>
          <w:sz w:val="24"/>
        </w:rPr>
        <w:t>_</w:t>
      </w:r>
      <w:r w:rsidR="00810D28" w:rsidRPr="00810D28">
        <w:rPr>
          <w:rFonts w:asciiTheme="minorHAnsi" w:hAnsiTheme="minorHAnsi"/>
          <w:sz w:val="24"/>
          <w:u w:val="single"/>
        </w:rPr>
        <w:t>X</w:t>
      </w:r>
      <w:r w:rsidRPr="00810D28">
        <w:rPr>
          <w:rFonts w:asciiTheme="minorHAnsi" w:hAnsiTheme="minorHAnsi"/>
          <w:sz w:val="24"/>
          <w:u w:val="single"/>
        </w:rPr>
        <w:t>_</w:t>
      </w:r>
      <w:r w:rsidRPr="00810D28">
        <w:rPr>
          <w:rFonts w:asciiTheme="minorHAnsi" w:hAnsiTheme="minorHAnsi"/>
          <w:sz w:val="24"/>
        </w:rPr>
        <w:t>_NO,</w:t>
      </w:r>
      <w:r w:rsidRPr="009F47A6">
        <w:rPr>
          <w:rFonts w:asciiTheme="minorHAnsi" w:hAnsiTheme="minorHAnsi"/>
          <w:sz w:val="24"/>
        </w:rPr>
        <w:t xml:space="preserve"> shall be submitted with the bid in the amount specified in Special Conditions.  Bid bonds will be returned to unsuccessful bidders.  After acceptance of bid, the Board will notify the successful bidder to submit a performance and certificate of insurance in the amount specified in Special Conditions.  Upon receipt of the performance bond, the bid bond will be returned to the successful bidder.</w:t>
      </w:r>
    </w:p>
    <w:p w:rsidR="00797B44" w:rsidRPr="009F47A6" w:rsidRDefault="00797B44">
      <w:pPr>
        <w:pStyle w:val="BodyTextIndent"/>
        <w:numPr>
          <w:ilvl w:val="0"/>
          <w:numId w:val="1"/>
        </w:numPr>
        <w:jc w:val="both"/>
        <w:rPr>
          <w:rFonts w:asciiTheme="minorHAnsi" w:hAnsiTheme="minorHAnsi"/>
          <w:sz w:val="24"/>
        </w:rPr>
      </w:pPr>
      <w:r w:rsidRPr="009F47A6">
        <w:rPr>
          <w:rFonts w:asciiTheme="minorHAnsi" w:hAnsiTheme="minorHAnsi"/>
          <w:b/>
          <w:sz w:val="24"/>
        </w:rPr>
        <w:t>PRICES QUOTED</w:t>
      </w:r>
      <w:r w:rsidRPr="009F47A6">
        <w:rPr>
          <w:rFonts w:asciiTheme="minorHAnsi" w:hAnsiTheme="minorHAnsi"/>
          <w:sz w:val="24"/>
        </w:rPr>
        <w:t>:  Deduct trade discounts and quote firm net prices. Give both unit price and extended total.  Prices must be stated in units of quantity specified in the bidding specifications.  In case of discrepancy in computing the amount of the bid, the Unit Price quoted will govern.  All prices F.O.B. destination, freight prepaid (unless otherwise stated in Special Conditions). Discounts for prompt payment:  Award, if made, will be in accordance with terms and conditions stated herein.  Each item must be bid separately and no attempt is to be made to tie any item or items in with any other item or items.  Cash or quantity discounts offered will not be a consideration in determination of award of bid(s).  If a bidder offers a discount it is understood that a minimum of 30 days will be required for payment, and the discount time will be computed from the date of satisfactory delivery at place of acceptance and receipt of correct invoice at the office specified.</w:t>
      </w:r>
    </w:p>
    <w:p w:rsidR="009F47A6" w:rsidRPr="009F47A6" w:rsidRDefault="00797B44" w:rsidP="009F47A6">
      <w:pPr>
        <w:pStyle w:val="BodyTextIndent"/>
        <w:numPr>
          <w:ilvl w:val="0"/>
          <w:numId w:val="36"/>
        </w:numPr>
        <w:ind w:left="1440"/>
        <w:jc w:val="both"/>
        <w:rPr>
          <w:rFonts w:asciiTheme="minorHAnsi" w:hAnsiTheme="minorHAnsi"/>
          <w:sz w:val="24"/>
        </w:rPr>
      </w:pPr>
      <w:r w:rsidRPr="009F47A6">
        <w:rPr>
          <w:rFonts w:asciiTheme="minorHAnsi" w:hAnsiTheme="minorHAnsi"/>
          <w:sz w:val="24"/>
        </w:rPr>
        <w:t>TAXES</w:t>
      </w:r>
      <w:r w:rsidRPr="009F47A6">
        <w:rPr>
          <w:rFonts w:asciiTheme="minorHAnsi" w:hAnsiTheme="minorHAnsi"/>
          <w:sz w:val="24"/>
          <w:u w:color="FFFFFF"/>
        </w:rPr>
        <w:t xml:space="preserve">:  </w:t>
      </w:r>
      <w:r w:rsidR="00027B21" w:rsidRPr="009F47A6">
        <w:rPr>
          <w:rFonts w:asciiTheme="minorHAnsi" w:hAnsiTheme="minorHAnsi"/>
          <w:sz w:val="24"/>
          <w:u w:color="FFFFFF"/>
        </w:rPr>
        <w:t>The College</w:t>
      </w:r>
      <w:r w:rsidRPr="009F47A6">
        <w:rPr>
          <w:rFonts w:asciiTheme="minorHAnsi" w:hAnsiTheme="minorHAnsi"/>
          <w:sz w:val="24"/>
          <w:u w:color="FFFFFF"/>
        </w:rPr>
        <w:t xml:space="preserve"> does not pay Federal Excise and State taxes on direct purchases of tangible personal property.  The applicable tax exemption number is shown on the purchase order.  This exemption </w:t>
      </w:r>
      <w:r w:rsidRPr="009F47A6">
        <w:rPr>
          <w:rFonts w:asciiTheme="minorHAnsi" w:hAnsiTheme="minorHAnsi"/>
          <w:sz w:val="24"/>
        </w:rPr>
        <w:t>does not</w:t>
      </w:r>
      <w:r w:rsidRPr="009F47A6">
        <w:rPr>
          <w:rFonts w:asciiTheme="minorHAnsi" w:hAnsiTheme="minorHAnsi"/>
          <w:sz w:val="24"/>
          <w:u w:color="FFFFFF"/>
        </w:rPr>
        <w:t xml:space="preserve"> apply to purchases of tangible personal property made by contractors who use tangible personal property in the performance of contracts for the improvement of </w:t>
      </w:r>
      <w:r w:rsidR="00027B21" w:rsidRPr="009F47A6">
        <w:rPr>
          <w:rFonts w:asciiTheme="minorHAnsi" w:hAnsiTheme="minorHAnsi"/>
          <w:sz w:val="24"/>
          <w:u w:color="FFFFFF"/>
        </w:rPr>
        <w:t>the</w:t>
      </w:r>
      <w:r w:rsidRPr="009F47A6">
        <w:rPr>
          <w:rFonts w:asciiTheme="minorHAnsi" w:hAnsiTheme="minorHAnsi"/>
          <w:sz w:val="24"/>
          <w:u w:color="FFFFFF"/>
        </w:rPr>
        <w:t xml:space="preserve"> College owned real property as defined in chapter 192 of the Florida Statutes.</w:t>
      </w:r>
    </w:p>
    <w:p w:rsidR="00797B44" w:rsidRPr="009F47A6" w:rsidRDefault="00797B44" w:rsidP="009F47A6">
      <w:pPr>
        <w:pStyle w:val="BodyTextIndent"/>
        <w:numPr>
          <w:ilvl w:val="0"/>
          <w:numId w:val="36"/>
        </w:numPr>
        <w:ind w:left="1440"/>
        <w:jc w:val="both"/>
        <w:rPr>
          <w:rFonts w:asciiTheme="minorHAnsi" w:hAnsiTheme="minorHAnsi"/>
          <w:sz w:val="24"/>
        </w:rPr>
      </w:pPr>
      <w:r w:rsidRPr="009F47A6">
        <w:rPr>
          <w:rFonts w:asciiTheme="minorHAnsi" w:hAnsiTheme="minorHAnsi"/>
          <w:sz w:val="24"/>
        </w:rPr>
        <w:t>MISTAKES:  Bidders are expected to examine the specifications, delivery schedules, bid prices and extensions, and all instructions pertaining to supplies and services.  Failure to do so will be at bidder’s risk. In the event of extension error(s), the unit price will prevail and the bidder’s extension and total offer will be corrected accordingly. In the event of addition error(s), the unit price and extension thereof will prevail and the bidder’s total offer will be corrected accordingly.</w:t>
      </w:r>
    </w:p>
    <w:p w:rsidR="009F47A6" w:rsidRPr="009F47A6" w:rsidRDefault="00797B44" w:rsidP="009F47A6">
      <w:pPr>
        <w:pStyle w:val="BodyTextIndent"/>
        <w:ind w:left="1440" w:hanging="360"/>
        <w:jc w:val="both"/>
        <w:rPr>
          <w:rFonts w:asciiTheme="minorHAnsi" w:hAnsiTheme="minorHAnsi"/>
          <w:sz w:val="24"/>
        </w:rPr>
      </w:pPr>
      <w:r w:rsidRPr="009F47A6">
        <w:rPr>
          <w:rFonts w:asciiTheme="minorHAnsi" w:hAnsiTheme="minorHAnsi"/>
          <w:sz w:val="24"/>
        </w:rPr>
        <w:tab/>
        <w:t>Exception: If the unit price is so under/overstated that it is an obvious error, the extended line item price may be divided by the estimated quantity, or decimal corrected, to establish the intended unit price (a price that should be consistent with the other unit price bids). Verification of the error must be made in writing by the bidder.  Price realism shall prevail over the “unit price governs” rule.</w:t>
      </w:r>
    </w:p>
    <w:p w:rsidR="009F47A6" w:rsidRPr="009F47A6" w:rsidRDefault="00797B44" w:rsidP="009F47A6">
      <w:pPr>
        <w:pStyle w:val="BodyTextIndent"/>
        <w:numPr>
          <w:ilvl w:val="0"/>
          <w:numId w:val="36"/>
        </w:numPr>
        <w:ind w:left="1440"/>
        <w:jc w:val="both"/>
        <w:rPr>
          <w:rFonts w:asciiTheme="minorHAnsi" w:hAnsiTheme="minorHAnsi"/>
          <w:sz w:val="24"/>
        </w:rPr>
      </w:pPr>
      <w:r w:rsidRPr="009F47A6">
        <w:rPr>
          <w:rFonts w:asciiTheme="minorHAnsi" w:hAnsiTheme="minorHAnsi"/>
          <w:sz w:val="24"/>
        </w:rPr>
        <w:t xml:space="preserve">CONDITIONS AND PACKAGING:  It is understood and agreed that any item offered or shipped as a result of this bid shall be new (current production model at the time of </w:t>
      </w:r>
      <w:r w:rsidRPr="009F47A6">
        <w:rPr>
          <w:rFonts w:asciiTheme="minorHAnsi" w:hAnsiTheme="minorHAnsi"/>
          <w:sz w:val="24"/>
        </w:rPr>
        <w:lastRenderedPageBreak/>
        <w:t>this bid) and that all containers shall be suitable for storage or shipment, and all prices shall include standard commercial packaging.</w:t>
      </w:r>
    </w:p>
    <w:p w:rsidR="009F47A6" w:rsidRPr="009F47A6" w:rsidRDefault="00797B44" w:rsidP="009F47A6">
      <w:pPr>
        <w:pStyle w:val="BodyTextIndent"/>
        <w:numPr>
          <w:ilvl w:val="0"/>
          <w:numId w:val="36"/>
        </w:numPr>
        <w:ind w:left="1440"/>
        <w:jc w:val="both"/>
        <w:rPr>
          <w:rFonts w:asciiTheme="minorHAnsi" w:hAnsiTheme="minorHAnsi"/>
          <w:sz w:val="24"/>
          <w:szCs w:val="23"/>
        </w:rPr>
      </w:pPr>
      <w:r w:rsidRPr="009F47A6">
        <w:rPr>
          <w:rFonts w:asciiTheme="minorHAnsi" w:hAnsiTheme="minorHAnsi"/>
          <w:sz w:val="24"/>
        </w:rPr>
        <w:t>BIDDER’S CONDITIONS:  The Board specifically reserves the right to reject any conditional bid.</w:t>
      </w:r>
    </w:p>
    <w:p w:rsidR="00797B44" w:rsidRPr="009F47A6" w:rsidRDefault="00797B44">
      <w:pPr>
        <w:pStyle w:val="BodyTextIndent"/>
        <w:numPr>
          <w:ilvl w:val="0"/>
          <w:numId w:val="1"/>
        </w:numPr>
        <w:jc w:val="both"/>
        <w:rPr>
          <w:rFonts w:asciiTheme="minorHAnsi" w:hAnsiTheme="minorHAnsi"/>
          <w:sz w:val="24"/>
        </w:rPr>
      </w:pPr>
      <w:r w:rsidRPr="009F47A6">
        <w:rPr>
          <w:rFonts w:asciiTheme="minorHAnsi" w:hAnsiTheme="minorHAnsi"/>
          <w:b/>
          <w:sz w:val="24"/>
        </w:rPr>
        <w:t>EQUIVALENTS</w:t>
      </w:r>
      <w:r w:rsidRPr="009F47A6">
        <w:rPr>
          <w:rFonts w:asciiTheme="minorHAnsi" w:hAnsiTheme="minorHAnsi"/>
          <w:sz w:val="24"/>
        </w:rPr>
        <w:t>:  If bidder offers makes of equipment or brands of supplies other than those specified in the following bid form, they must indicate so on their bid.  Specific article(s) of equipment/supplies shall conform in quality, design and construction with all published claims of the manufacturer.</w:t>
      </w:r>
    </w:p>
    <w:p w:rsidR="00797B44" w:rsidRPr="009F47A6" w:rsidRDefault="00797B44">
      <w:pPr>
        <w:pStyle w:val="BodyTextIndent"/>
        <w:jc w:val="both"/>
        <w:rPr>
          <w:rFonts w:asciiTheme="minorHAnsi" w:hAnsiTheme="minorHAnsi"/>
          <w:sz w:val="24"/>
        </w:rPr>
      </w:pPr>
      <w:r w:rsidRPr="009F47A6">
        <w:rPr>
          <w:rFonts w:asciiTheme="minorHAnsi" w:hAnsiTheme="minorHAnsi"/>
          <w:sz w:val="24"/>
        </w:rPr>
        <w:t>Brand Names:  Catalog numbers, manufacturers’ and brand names, when listed are informational guides as to a standard of acceptable product quality level only and should not be construed as an endorsement or a product limitation of recognized and legitimate manufacturers.  Bidders shall formally substantiate and verify that product(s) offered conform with or exceed quality as listed in the specifications.</w:t>
      </w:r>
    </w:p>
    <w:p w:rsidR="00797B44" w:rsidRPr="009F47A6" w:rsidRDefault="00797B44">
      <w:pPr>
        <w:pStyle w:val="BodyTextIndent"/>
        <w:jc w:val="both"/>
        <w:rPr>
          <w:rFonts w:asciiTheme="minorHAnsi" w:hAnsiTheme="minorHAnsi"/>
          <w:sz w:val="24"/>
        </w:rPr>
      </w:pPr>
      <w:r w:rsidRPr="009F47A6">
        <w:rPr>
          <w:rFonts w:asciiTheme="minorHAnsi" w:hAnsiTheme="minorHAnsi"/>
          <w:sz w:val="24"/>
        </w:rPr>
        <w:t>Bidder shall indicate on the bid form the manufacturer’s name and number if bidding other than the specified brands, and shall indicate ANY deviation from the specifications as listed</w:t>
      </w:r>
      <w:r w:rsidR="00CB232E" w:rsidRPr="009F47A6">
        <w:rPr>
          <w:rFonts w:asciiTheme="minorHAnsi" w:hAnsiTheme="minorHAnsi"/>
          <w:sz w:val="24"/>
        </w:rPr>
        <w:t>.</w:t>
      </w:r>
      <w:r w:rsidRPr="009F47A6">
        <w:rPr>
          <w:rFonts w:asciiTheme="minorHAnsi" w:hAnsiTheme="minorHAnsi"/>
          <w:sz w:val="24"/>
        </w:rPr>
        <w:t xml:space="preserve"> </w:t>
      </w:r>
      <w:r w:rsidR="00CB232E" w:rsidRPr="009F47A6">
        <w:rPr>
          <w:rFonts w:asciiTheme="minorHAnsi" w:hAnsiTheme="minorHAnsi"/>
          <w:sz w:val="24"/>
        </w:rPr>
        <w:t>O</w:t>
      </w:r>
      <w:r w:rsidRPr="009F47A6">
        <w:rPr>
          <w:rFonts w:asciiTheme="minorHAnsi" w:hAnsiTheme="minorHAnsi"/>
          <w:sz w:val="24"/>
        </w:rPr>
        <w:t>ther than specified items offered requires complete descriptive technical literature marked to indicate detail(s) conformance with specifications and MUST BE INCLUDED WITH THE BID. NO BIDS WILL BE CONSIDERED WITHOUT THIS DATA.</w:t>
      </w:r>
    </w:p>
    <w:p w:rsidR="00797B44" w:rsidRPr="009F47A6" w:rsidRDefault="00797B44" w:rsidP="00BD3A1D">
      <w:pPr>
        <w:pStyle w:val="BodyTextIndent"/>
        <w:numPr>
          <w:ilvl w:val="0"/>
          <w:numId w:val="1"/>
        </w:numPr>
        <w:jc w:val="both"/>
        <w:rPr>
          <w:rFonts w:asciiTheme="minorHAnsi" w:hAnsiTheme="minorHAnsi"/>
          <w:sz w:val="24"/>
        </w:rPr>
      </w:pPr>
      <w:r w:rsidRPr="009F47A6">
        <w:rPr>
          <w:rFonts w:asciiTheme="minorHAnsi" w:hAnsiTheme="minorHAnsi"/>
          <w:b/>
          <w:sz w:val="24"/>
        </w:rPr>
        <w:t>NONCONFORMANCE TO CONTRACT CONDITIONS</w:t>
      </w:r>
      <w:r w:rsidRPr="009F47A6">
        <w:rPr>
          <w:rFonts w:asciiTheme="minorHAnsi" w:hAnsiTheme="minorHAnsi"/>
          <w:sz w:val="24"/>
        </w:rPr>
        <w:t>:  Items may be tested for compliance with specifications.  Items delivered, not conforming to specifications, may be rejected and returned at vendor’s expense.  These items and items not delivered as per delivery date in bid and/ or purchase order may be purchased on the open market.  Any increase in cost may be charged against the bidder</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SAMPLES</w:t>
      </w:r>
      <w:r w:rsidRPr="009F47A6">
        <w:rPr>
          <w:rFonts w:asciiTheme="minorHAnsi" w:hAnsiTheme="minorHAnsi"/>
          <w:sz w:val="24"/>
          <w:u w:color="FFFFFF"/>
        </w:rPr>
        <w:t xml:space="preserve">:  Samples of items when required, must be furnished free of expense and if not destroyed, will upon request, be returned at the bidder’s expense.  Bidders will be responsible for the removal of all samples furnished within 30 days.  Each individual sample must be labeled with the bidder’s name, bid number, and item number.  Failure of bidder to either deliver required samples or to clearly identify samples as indicated may be reason for rejection of the bid.  Unless otherwise indicated, samples should be delivered to the office of </w:t>
      </w:r>
      <w:r w:rsidR="00612979">
        <w:rPr>
          <w:rFonts w:asciiTheme="minorHAnsi" w:hAnsiTheme="minorHAnsi"/>
          <w:sz w:val="24"/>
          <w:u w:color="FFFFFF"/>
        </w:rPr>
        <w:t>Facilities Planning and Instructional Services</w:t>
      </w:r>
      <w:r w:rsidRPr="009F47A6">
        <w:rPr>
          <w:rFonts w:asciiTheme="minorHAnsi" w:hAnsiTheme="minorHAnsi"/>
          <w:sz w:val="24"/>
          <w:u w:color="FFFFFF"/>
        </w:rPr>
        <w:t xml:space="preserve">. In addition </w:t>
      </w:r>
      <w:r w:rsidR="00142C98" w:rsidRPr="009F47A6">
        <w:rPr>
          <w:rFonts w:asciiTheme="minorHAnsi" w:hAnsiTheme="minorHAnsi"/>
          <w:sz w:val="24"/>
          <w:u w:color="FFFFFF"/>
        </w:rPr>
        <w:t>the College</w:t>
      </w:r>
      <w:r w:rsidRPr="009F47A6">
        <w:rPr>
          <w:rFonts w:asciiTheme="minorHAnsi" w:hAnsiTheme="minorHAnsi"/>
          <w:sz w:val="24"/>
          <w:u w:color="FFFFFF"/>
        </w:rPr>
        <w:t xml:space="preserve"> reserves the right at any reasonable time to inspect the bidder’s facilities in order to determine that bidder has a bona fide place of business and is a responsible bidder.</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PROOF OF FUNCTIONAL CAPABILITIES</w:t>
      </w:r>
      <w:r w:rsidRPr="009F47A6">
        <w:rPr>
          <w:rFonts w:asciiTheme="minorHAnsi" w:hAnsiTheme="minorHAnsi"/>
          <w:sz w:val="24"/>
        </w:rPr>
        <w:t xml:space="preserve">:  It should be understood by the vendor that award of this contract may be subject to satisfactory proof of functional capabilities of </w:t>
      </w:r>
      <w:r w:rsidRPr="009F47A6">
        <w:rPr>
          <w:rFonts w:asciiTheme="minorHAnsi" w:hAnsiTheme="minorHAnsi"/>
          <w:sz w:val="24"/>
        </w:rPr>
        <w:lastRenderedPageBreak/>
        <w:t>the equipment, services, and items as specified under this solicitation.  If required, the vendor will have to demonstrate these capabilities within seven (7) days after conditional award.</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SUBSTITUTIONS</w:t>
      </w:r>
      <w:r w:rsidRPr="009F47A6">
        <w:rPr>
          <w:rFonts w:asciiTheme="minorHAnsi" w:hAnsiTheme="minorHAnsi"/>
          <w:sz w:val="24"/>
          <w:u w:color="FFFFFF"/>
        </w:rPr>
        <w:t xml:space="preserve">:  </w:t>
      </w:r>
      <w:r w:rsidR="00706652" w:rsidRPr="009F47A6">
        <w:rPr>
          <w:rFonts w:asciiTheme="minorHAnsi" w:hAnsiTheme="minorHAnsi"/>
          <w:sz w:val="24"/>
          <w:u w:color="FFFFFF"/>
        </w:rPr>
        <w:t>The</w:t>
      </w:r>
      <w:r w:rsidRPr="009F47A6">
        <w:rPr>
          <w:rFonts w:asciiTheme="minorHAnsi" w:hAnsiTheme="minorHAnsi"/>
          <w:sz w:val="24"/>
          <w:u w:color="FFFFFF"/>
        </w:rPr>
        <w:t xml:space="preserve"> College </w:t>
      </w:r>
      <w:r w:rsidRPr="009F47A6">
        <w:rPr>
          <w:rFonts w:asciiTheme="minorHAnsi" w:hAnsiTheme="minorHAnsi"/>
          <w:sz w:val="24"/>
        </w:rPr>
        <w:t>WILL NOT</w:t>
      </w:r>
      <w:r w:rsidRPr="009F47A6">
        <w:rPr>
          <w:rFonts w:asciiTheme="minorHAnsi" w:hAnsiTheme="minorHAnsi"/>
          <w:sz w:val="24"/>
          <w:u w:color="FFFFFF"/>
        </w:rPr>
        <w:t xml:space="preserve"> accept substituted shipments of any kind.  Bidder(s) is expected to furnish the brand quoted in their bid once awarded by </w:t>
      </w:r>
      <w:r w:rsidR="00706652" w:rsidRPr="009F47A6">
        <w:rPr>
          <w:rFonts w:asciiTheme="minorHAnsi" w:hAnsiTheme="minorHAnsi"/>
          <w:sz w:val="24"/>
          <w:u w:color="FFFFFF"/>
        </w:rPr>
        <w:t>the</w:t>
      </w:r>
      <w:r w:rsidRPr="009F47A6">
        <w:rPr>
          <w:rFonts w:asciiTheme="minorHAnsi" w:hAnsiTheme="minorHAnsi"/>
          <w:sz w:val="24"/>
          <w:u w:color="FFFFFF"/>
        </w:rPr>
        <w:t xml:space="preserve"> College.  Any substitute shipments will be returned at the bidder’s expense. The bidder shall bear sole responsibility for any and all costs of claims arising from any changes, adjustments, or deviations not properly executed as herein.</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AWARDS</w:t>
      </w:r>
      <w:r w:rsidRPr="009F47A6">
        <w:rPr>
          <w:rFonts w:asciiTheme="minorHAnsi" w:hAnsiTheme="minorHAnsi"/>
          <w:sz w:val="24"/>
        </w:rPr>
        <w:t xml:space="preserve">:  In the best interest of </w:t>
      </w:r>
      <w:r w:rsidR="00706652" w:rsidRPr="009F47A6">
        <w:rPr>
          <w:rFonts w:asciiTheme="minorHAnsi" w:hAnsiTheme="minorHAnsi"/>
          <w:sz w:val="24"/>
        </w:rPr>
        <w:t>the</w:t>
      </w:r>
      <w:r w:rsidRPr="009F47A6">
        <w:rPr>
          <w:rFonts w:asciiTheme="minorHAnsi" w:hAnsiTheme="minorHAnsi"/>
          <w:sz w:val="24"/>
        </w:rPr>
        <w:t xml:space="preserve"> College, the Board</w:t>
      </w:r>
      <w:r w:rsidR="008B0E81">
        <w:rPr>
          <w:rFonts w:asciiTheme="minorHAnsi" w:hAnsiTheme="minorHAnsi"/>
          <w:sz w:val="24"/>
        </w:rPr>
        <w:t>/President or designee</w:t>
      </w:r>
      <w:r w:rsidRPr="009F47A6">
        <w:rPr>
          <w:rFonts w:asciiTheme="minorHAnsi" w:hAnsiTheme="minorHAnsi"/>
          <w:sz w:val="24"/>
        </w:rPr>
        <w:t xml:space="preserve"> reserves the right to reject any and all bids and to waive any irregularity in bids received; to accept any item or group of items unless qualified by bidder; to acquire additional quantities at prices quoted on this invitation unless additional quantities are not acceptable, in which case the bid sheets must be noted “BID IS FOR SPECIFIED QUANTITY ONLY”.  All awards as a result of this bid shall conform to applicable Florida Statutes. Recommendation for award will be made for lowest, responsive, responsible bidder and in the best interest of </w:t>
      </w:r>
      <w:r w:rsidR="00706652" w:rsidRPr="009F47A6">
        <w:rPr>
          <w:rFonts w:asciiTheme="minorHAnsi" w:hAnsiTheme="minorHAnsi"/>
          <w:sz w:val="24"/>
        </w:rPr>
        <w:t>the College</w:t>
      </w:r>
      <w:r w:rsidRPr="009F47A6">
        <w:rPr>
          <w:rFonts w:asciiTheme="minorHAnsi" w:hAnsiTheme="minorHAnsi"/>
          <w:sz w:val="24"/>
        </w:rPr>
        <w:t xml:space="preserve">. </w:t>
      </w:r>
      <w:r w:rsidR="00706652" w:rsidRPr="009F47A6">
        <w:rPr>
          <w:rFonts w:asciiTheme="minorHAnsi" w:hAnsiTheme="minorHAnsi"/>
          <w:sz w:val="24"/>
        </w:rPr>
        <w:t>The College</w:t>
      </w:r>
      <w:r w:rsidRPr="009F47A6">
        <w:rPr>
          <w:rFonts w:asciiTheme="minorHAnsi" w:hAnsiTheme="minorHAnsi"/>
          <w:sz w:val="24"/>
        </w:rPr>
        <w:t xml:space="preserve"> also reserves the right to award by individual item, group of items, “All or None” or any combination thereof; with one or more suppliers.</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IDENTICAL OR TIE BIDS</w:t>
      </w:r>
      <w:r w:rsidRPr="009F47A6">
        <w:rPr>
          <w:rFonts w:asciiTheme="minorHAnsi" w:hAnsiTheme="minorHAnsi"/>
          <w:sz w:val="24"/>
          <w:u w:color="FFFFFF"/>
        </w:rPr>
        <w:t xml:space="preserve">:  </w:t>
      </w:r>
      <w:r w:rsidR="00BD3A1D" w:rsidRPr="00BD3A1D">
        <w:rPr>
          <w:rFonts w:ascii="Calibri" w:hAnsi="Calibri"/>
          <w:sz w:val="24"/>
          <w:u w:color="FFFFFF"/>
        </w:rPr>
        <w:t>In the event two (2) or more proposers submit the exact dollar amount as their proposal offer, the following criteria, in order of importance, shall be used to break said tie: (1) Drug Free Work Place, (2) Florida proposers, (3) Bidder’s place of business is within Pinellas County, (4) or by flip of coin, when all other factors are equal.</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DISPUTES &amp; PROTESTS</w:t>
      </w:r>
      <w:r w:rsidRPr="009F47A6">
        <w:rPr>
          <w:rFonts w:asciiTheme="minorHAnsi" w:hAnsiTheme="minorHAnsi"/>
          <w:sz w:val="24"/>
        </w:rPr>
        <w:t>:  In any case of any doubt or difference of opinion as to the items to be furnished hereunder, the decision of the buyer shall be final and binding on both parties. Failure to file a protest within the prescribed in FS 120.57(3) shall constitute a waiver of proceedings under chapter 120, Florida Statutes</w:t>
      </w:r>
      <w:r w:rsidR="008B0E81">
        <w:rPr>
          <w:rFonts w:asciiTheme="minorHAnsi" w:hAnsiTheme="minorHAnsi"/>
          <w:sz w:val="24"/>
        </w:rPr>
        <w:t>.</w:t>
      </w:r>
    </w:p>
    <w:p w:rsidR="00BD3A1D" w:rsidRPr="00BD3A1D" w:rsidRDefault="00BD3A1D" w:rsidP="00BD3A1D">
      <w:pPr>
        <w:numPr>
          <w:ilvl w:val="0"/>
          <w:numId w:val="1"/>
        </w:numPr>
        <w:tabs>
          <w:tab w:val="clear" w:pos="1080"/>
        </w:tabs>
        <w:spacing w:after="120" w:line="240" w:lineRule="auto"/>
        <w:ind w:hanging="634"/>
        <w:jc w:val="both"/>
        <w:rPr>
          <w:rFonts w:ascii="Calibri" w:hAnsi="Calibri"/>
          <w:sz w:val="24"/>
        </w:rPr>
      </w:pPr>
      <w:r w:rsidRPr="00BD3A1D">
        <w:rPr>
          <w:rFonts w:ascii="Calibri" w:hAnsi="Calibri"/>
          <w:b/>
          <w:sz w:val="24"/>
        </w:rPr>
        <w:t>ACCEPTANCES, REJECTION AND TERMINATION</w:t>
      </w:r>
      <w:r w:rsidRPr="00BD3A1D">
        <w:rPr>
          <w:rFonts w:ascii="Calibri" w:hAnsi="Calibri"/>
          <w:sz w:val="24"/>
        </w:rPr>
        <w:t xml:space="preserve">:  The College reserves the right to reject all </w:t>
      </w:r>
      <w:r w:rsidR="00457F8E">
        <w:rPr>
          <w:rFonts w:ascii="Calibri" w:hAnsi="Calibri"/>
          <w:sz w:val="24"/>
        </w:rPr>
        <w:t>bids</w:t>
      </w:r>
      <w:r w:rsidRPr="00BD3A1D">
        <w:rPr>
          <w:rFonts w:ascii="Calibri" w:hAnsi="Calibri"/>
          <w:sz w:val="24"/>
        </w:rPr>
        <w:t xml:space="preserve">, to waive any informalities and technicalities, and to solicit and re-advertise for new </w:t>
      </w:r>
      <w:r w:rsidR="00457F8E">
        <w:rPr>
          <w:rFonts w:ascii="Calibri" w:hAnsi="Calibri"/>
          <w:sz w:val="24"/>
        </w:rPr>
        <w:t>bids</w:t>
      </w:r>
      <w:r w:rsidRPr="00BD3A1D">
        <w:rPr>
          <w:rFonts w:ascii="Calibri" w:hAnsi="Calibri"/>
          <w:sz w:val="24"/>
        </w:rPr>
        <w:t xml:space="preserve">, or to abandon the project in its entirety.  The College reserves the right to make the award to that </w:t>
      </w:r>
      <w:r w:rsidR="00457F8E">
        <w:rPr>
          <w:rFonts w:ascii="Calibri" w:hAnsi="Calibri"/>
          <w:sz w:val="24"/>
        </w:rPr>
        <w:t>bidd</w:t>
      </w:r>
      <w:r w:rsidRPr="00BD3A1D">
        <w:rPr>
          <w:rFonts w:ascii="Calibri" w:hAnsi="Calibri"/>
          <w:sz w:val="24"/>
        </w:rPr>
        <w:t xml:space="preserve">er who, in the opinion of the College, will be in the best interest of and/or the most advantageous to the College.  The College reserves the right to reject the </w:t>
      </w:r>
      <w:r w:rsidR="00457F8E">
        <w:rPr>
          <w:rFonts w:ascii="Calibri" w:hAnsi="Calibri"/>
          <w:sz w:val="24"/>
        </w:rPr>
        <w:t xml:space="preserve">bid </w:t>
      </w:r>
      <w:r w:rsidRPr="00BD3A1D">
        <w:rPr>
          <w:rFonts w:ascii="Calibri" w:hAnsi="Calibri"/>
          <w:sz w:val="24"/>
        </w:rPr>
        <w:t>of any vendor who has previously failed in the proper performance of an award or to deliver on time contracts, or who, in the College’s opinion, is not in a position to perform properly under this award. The College reserves the right to inspect all facilities of proposer’s in order to make a determination as to the foregoing.</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lastRenderedPageBreak/>
        <w:t>DELIVERY</w:t>
      </w:r>
      <w:r w:rsidRPr="009F47A6">
        <w:rPr>
          <w:rFonts w:asciiTheme="minorHAnsi" w:hAnsiTheme="minorHAnsi"/>
          <w:sz w:val="24"/>
        </w:rPr>
        <w:t>:  Unless actual date of delivery is specified (or if specified delivery cannot be met), show number of days required making delivery after receipt of purchase order in space provided.  Delivery time may become a basis for making an award (see Special Conditions).  Delivery shall be within the normal working hours of the user, Monday through Friday, excluding holidays.</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LIABILITY, INSURANCE, LICENSES AND PERMITS</w:t>
      </w:r>
      <w:r w:rsidRPr="009F47A6">
        <w:rPr>
          <w:rFonts w:asciiTheme="minorHAnsi" w:hAnsiTheme="minorHAnsi"/>
          <w:sz w:val="24"/>
        </w:rPr>
        <w:t xml:space="preserve">:  Where bidders are required to enter or go onto </w:t>
      </w:r>
      <w:r w:rsidR="00027B21" w:rsidRPr="009F47A6">
        <w:rPr>
          <w:rFonts w:asciiTheme="minorHAnsi" w:hAnsiTheme="minorHAnsi"/>
          <w:sz w:val="24"/>
        </w:rPr>
        <w:t>the</w:t>
      </w:r>
      <w:r w:rsidRPr="009F47A6">
        <w:rPr>
          <w:rFonts w:asciiTheme="minorHAnsi" w:hAnsiTheme="minorHAnsi"/>
          <w:sz w:val="24"/>
        </w:rPr>
        <w:t xml:space="preserve"> College property to deliver materials or perform work or services as a result of a bid award, the bidder will assume the full duty, obligation and expense of obtaining all necessary licenses, permits and insurance.  The bidder shall be liable for any damages or loss to the Board occasioned by negligence of the bidder (or agent) or any person the bidder has designated in the completion of the contract as a result of his or her bid.</w:t>
      </w:r>
    </w:p>
    <w:p w:rsidR="00215969"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INDEMNIFICATION</w:t>
      </w:r>
      <w:r w:rsidRPr="009F47A6">
        <w:rPr>
          <w:rFonts w:asciiTheme="minorHAnsi" w:hAnsiTheme="minorHAnsi"/>
          <w:sz w:val="24"/>
        </w:rPr>
        <w:t xml:space="preserve">:  </w:t>
      </w:r>
      <w:r w:rsidR="00215969" w:rsidRPr="009F47A6">
        <w:rPr>
          <w:rFonts w:asciiTheme="minorHAnsi" w:hAnsiTheme="minorHAnsi"/>
          <w:bCs/>
          <w:sz w:val="24"/>
        </w:rPr>
        <w:t xml:space="preserve">To the fullest extent permitted by law, the bidder shall indemnify, hold harmless and defend </w:t>
      </w:r>
      <w:r w:rsidR="00027B21" w:rsidRPr="009F47A6">
        <w:rPr>
          <w:rFonts w:asciiTheme="minorHAnsi" w:hAnsiTheme="minorHAnsi"/>
          <w:bCs/>
          <w:sz w:val="24"/>
        </w:rPr>
        <w:t>the College</w:t>
      </w:r>
      <w:r w:rsidR="00215969" w:rsidRPr="009F47A6">
        <w:rPr>
          <w:rFonts w:asciiTheme="minorHAnsi" w:hAnsiTheme="minorHAnsi"/>
          <w:bCs/>
          <w:sz w:val="24"/>
        </w:rPr>
        <w:t>, its Trustees, officers, agents, servants, and employees, or any of them, from and against all claims, damages, losses, and expenses including, but not limited to, attorneys’ fees and other legal costs such as those for paralegal, investigative, and legal support services, and the actual cost incurred for expert witness testimony, arising out of or resulting from the performance of services required under this Contract, provided that same is caused by the negligence, recklessness, or intentional wrongful conduct of the</w:t>
      </w:r>
      <w:r w:rsidR="00215969" w:rsidRPr="009F47A6">
        <w:rPr>
          <w:rFonts w:asciiTheme="minorHAnsi" w:hAnsiTheme="minorHAnsi" w:cs="Arial"/>
          <w:bCs/>
          <w:sz w:val="18"/>
          <w:szCs w:val="16"/>
        </w:rPr>
        <w:t xml:space="preserve"> </w:t>
      </w:r>
      <w:r w:rsidR="00215969" w:rsidRPr="009F47A6">
        <w:rPr>
          <w:rFonts w:asciiTheme="minorHAnsi" w:hAnsiTheme="minorHAnsi"/>
          <w:bCs/>
          <w:sz w:val="24"/>
        </w:rPr>
        <w:t xml:space="preserve">bidder or other person utilized by the bidder in the performance of the </w:t>
      </w:r>
      <w:r w:rsidR="00754538" w:rsidRPr="009F47A6">
        <w:rPr>
          <w:rFonts w:asciiTheme="minorHAnsi" w:hAnsiTheme="minorHAnsi"/>
          <w:bCs/>
          <w:sz w:val="24"/>
        </w:rPr>
        <w:t>work</w:t>
      </w:r>
      <w:r w:rsidR="00215969" w:rsidRPr="009F47A6">
        <w:rPr>
          <w:rFonts w:asciiTheme="minorHAnsi" w:hAnsiTheme="minorHAnsi"/>
          <w:bCs/>
          <w:sz w:val="24"/>
        </w:rPr>
        <w:t xml:space="preserve">.  Nothing herein shall be deemed to affect the rights, privileges, and immunities of </w:t>
      </w:r>
      <w:r w:rsidR="00027B21" w:rsidRPr="009F47A6">
        <w:rPr>
          <w:rFonts w:asciiTheme="minorHAnsi" w:hAnsiTheme="minorHAnsi"/>
          <w:bCs/>
          <w:sz w:val="24"/>
        </w:rPr>
        <w:t>the College</w:t>
      </w:r>
      <w:r w:rsidR="00215969" w:rsidRPr="009F47A6">
        <w:rPr>
          <w:rFonts w:asciiTheme="minorHAnsi" w:hAnsiTheme="minorHAnsi"/>
          <w:bCs/>
          <w:sz w:val="24"/>
        </w:rPr>
        <w:t xml:space="preserve"> as set forth in Section 768.28, </w:t>
      </w:r>
      <w:r w:rsidR="00215969" w:rsidRPr="009F47A6">
        <w:rPr>
          <w:rFonts w:asciiTheme="minorHAnsi" w:hAnsiTheme="minorHAnsi"/>
          <w:bCs/>
          <w:i/>
          <w:iCs/>
          <w:sz w:val="24"/>
        </w:rPr>
        <w:t>Florida Statutes</w:t>
      </w:r>
      <w:r w:rsidR="00215969" w:rsidRPr="009F47A6">
        <w:rPr>
          <w:rFonts w:asciiTheme="minorHAnsi" w:hAnsiTheme="minorHAnsi"/>
          <w:bCs/>
          <w:sz w:val="24"/>
        </w:rPr>
        <w:t xml:space="preserve">.  </w:t>
      </w:r>
    </w:p>
    <w:p w:rsidR="00797B44" w:rsidRPr="009F47A6" w:rsidRDefault="00797B44" w:rsidP="00215969">
      <w:pPr>
        <w:pStyle w:val="BodyTextIndent"/>
        <w:jc w:val="both"/>
        <w:rPr>
          <w:rFonts w:asciiTheme="minorHAnsi" w:hAnsiTheme="minorHAnsi"/>
          <w:sz w:val="24"/>
          <w:u w:color="FFFFFF"/>
        </w:rPr>
      </w:pPr>
      <w:r w:rsidRPr="009F47A6">
        <w:rPr>
          <w:rFonts w:asciiTheme="minorHAnsi" w:hAnsiTheme="minorHAnsi"/>
          <w:sz w:val="24"/>
        </w:rPr>
        <w:t xml:space="preserve">The bidder, without exemption, shall indemnify and save harmless </w:t>
      </w:r>
      <w:r w:rsidR="00027B21" w:rsidRPr="009F47A6">
        <w:rPr>
          <w:rFonts w:asciiTheme="minorHAnsi" w:hAnsiTheme="minorHAnsi"/>
          <w:sz w:val="24"/>
        </w:rPr>
        <w:t>the College</w:t>
      </w:r>
      <w:r w:rsidRPr="009F47A6">
        <w:rPr>
          <w:rFonts w:asciiTheme="minorHAnsi" w:hAnsiTheme="minorHAnsi"/>
          <w:sz w:val="24"/>
        </w:rPr>
        <w:t xml:space="preserve">, its employees and/or any of its Board of Trustees Members from liability of any nature or kind, including cost and expenses for or on account of any copyrighted, patented, or non-patented invention, process or item manufactured by the bidder.  Further, if such a claim is made or is pending, the bidder may, at its option and expense, procure for </w:t>
      </w:r>
      <w:r w:rsidR="00027B21" w:rsidRPr="009F47A6">
        <w:rPr>
          <w:rFonts w:asciiTheme="minorHAnsi" w:hAnsiTheme="minorHAnsi"/>
          <w:sz w:val="24"/>
        </w:rPr>
        <w:t>the College</w:t>
      </w:r>
      <w:r w:rsidRPr="009F47A6">
        <w:rPr>
          <w:rFonts w:asciiTheme="minorHAnsi" w:hAnsiTheme="minorHAnsi"/>
          <w:sz w:val="24"/>
        </w:rPr>
        <w:t xml:space="preserve"> the right to use, replace or modify the item to render it non-infringing.  If none of the alternatives are reasonably available, </w:t>
      </w:r>
      <w:r w:rsidR="00027B21" w:rsidRPr="009F47A6">
        <w:rPr>
          <w:rFonts w:asciiTheme="minorHAnsi" w:hAnsiTheme="minorHAnsi"/>
          <w:sz w:val="24"/>
        </w:rPr>
        <w:t xml:space="preserve">the College </w:t>
      </w:r>
      <w:r w:rsidRPr="009F47A6">
        <w:rPr>
          <w:rFonts w:asciiTheme="minorHAnsi" w:hAnsiTheme="minorHAnsi"/>
          <w:sz w:val="24"/>
        </w:rPr>
        <w:t>agrees to return the article, on request, to the bidder and receive reimbursement. If the bidder used any design, device or materials covered by letters, patent or copyright, it is mutually agreed and understood, without exception, that the bid prices shall include all royalties or cost arising from the use of such design, device or materials in any way involved in the work.</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PUBLIC ENTITY CRIMES</w:t>
      </w:r>
      <w:r w:rsidRPr="009F47A6">
        <w:rPr>
          <w:rFonts w:asciiTheme="minorHAnsi" w:hAnsiTheme="minorHAnsi"/>
          <w:sz w:val="24"/>
        </w:rPr>
        <w:t xml:space="preserve">:  No award will be executed with any person or affiliate identified on the Department of Management Services “Convicted Vendor List”.  This list is defined as consisting of persons and affiliates who are disqualified from public contracting and purchasing process because </w:t>
      </w:r>
      <w:r w:rsidR="006E7F77" w:rsidRPr="009F47A6">
        <w:rPr>
          <w:rFonts w:asciiTheme="minorHAnsi" w:hAnsiTheme="minorHAnsi"/>
          <w:sz w:val="24"/>
        </w:rPr>
        <w:t>they</w:t>
      </w:r>
      <w:r w:rsidRPr="009F47A6">
        <w:rPr>
          <w:rFonts w:asciiTheme="minorHAnsi" w:hAnsiTheme="minorHAnsi"/>
          <w:sz w:val="24"/>
        </w:rPr>
        <w:t xml:space="preserve"> have been found guilty of a public </w:t>
      </w:r>
      <w:r w:rsidRPr="009F47A6">
        <w:rPr>
          <w:rFonts w:asciiTheme="minorHAnsi" w:hAnsiTheme="minorHAnsi"/>
          <w:sz w:val="24"/>
        </w:rPr>
        <w:lastRenderedPageBreak/>
        <w:t>entity crime.  No public entity shall award any contract to or transact any business in excess of the threshold amount provided in Section 287.017, Flor</w:t>
      </w:r>
      <w:r w:rsidR="00457F8E">
        <w:rPr>
          <w:rFonts w:asciiTheme="minorHAnsi" w:hAnsiTheme="minorHAnsi"/>
          <w:sz w:val="24"/>
        </w:rPr>
        <w:t xml:space="preserve">ida Statutes, for category Two </w:t>
      </w:r>
      <w:r w:rsidRPr="009F47A6">
        <w:rPr>
          <w:rFonts w:asciiTheme="minorHAnsi" w:hAnsiTheme="minorHAnsi"/>
          <w:sz w:val="24"/>
        </w:rPr>
        <w:t xml:space="preserve">with any person or affiliate on the </w:t>
      </w:r>
      <w:r w:rsidR="00241764" w:rsidRPr="009F47A6">
        <w:rPr>
          <w:rFonts w:asciiTheme="minorHAnsi" w:hAnsiTheme="minorHAnsi"/>
          <w:sz w:val="24"/>
        </w:rPr>
        <w:t>“Convicted</w:t>
      </w:r>
      <w:r w:rsidRPr="009F47A6">
        <w:rPr>
          <w:rFonts w:asciiTheme="minorHAnsi" w:hAnsiTheme="minorHAnsi"/>
          <w:sz w:val="24"/>
        </w:rPr>
        <w:t xml:space="preserve"> Vendor List” for a period of thirty-six (36) months from the date that person or affiliate was placed on the “Convicted Vendor List” unless that person or affiliate has been removed from the list.  By signing and submitting the ITB proposal forms, the bidder attests that they have not been placed on the “Convicted Vendor List”.</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ANTI-DISCRIMINATION</w:t>
      </w:r>
      <w:r w:rsidRPr="009F47A6">
        <w:rPr>
          <w:rFonts w:asciiTheme="minorHAnsi" w:hAnsiTheme="minorHAnsi"/>
          <w:sz w:val="24"/>
        </w:rPr>
        <w:t>:  The bidder certifies that he or she is in compliance with the non-discrimination clause in Section 202, Executive Order 11246, as amended by executive order 11375, relative to equal employment opportunity for all persons without regard to race, color, religion, sex or national origin.</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OSHA</w:t>
      </w:r>
      <w:r w:rsidRPr="009F47A6">
        <w:rPr>
          <w:rFonts w:asciiTheme="minorHAnsi" w:hAnsiTheme="minorHAnsi"/>
          <w:sz w:val="24"/>
        </w:rPr>
        <w:t xml:space="preserve">:  The bidder warrants that the product supplied to </w:t>
      </w:r>
      <w:r w:rsidR="00027B21" w:rsidRPr="009F47A6">
        <w:rPr>
          <w:rFonts w:asciiTheme="minorHAnsi" w:hAnsiTheme="minorHAnsi"/>
          <w:sz w:val="24"/>
        </w:rPr>
        <w:t>the College</w:t>
      </w:r>
      <w:r w:rsidRPr="009F47A6">
        <w:rPr>
          <w:rFonts w:asciiTheme="minorHAnsi" w:hAnsiTheme="minorHAnsi"/>
          <w:sz w:val="24"/>
        </w:rPr>
        <w:t xml:space="preserve"> shall conform in all respects to the standards set forth in the Occupational Safety and Health Act of 1970, as amended, and the failure to comply with this condition will be considered as a breach of contract. (MSDS Statement)</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DRUG FREE WORKPLACE</w:t>
      </w:r>
      <w:r w:rsidRPr="009F47A6">
        <w:rPr>
          <w:rFonts w:asciiTheme="minorHAnsi" w:hAnsiTheme="minorHAnsi"/>
          <w:sz w:val="24"/>
        </w:rPr>
        <w:t xml:space="preserve">:  Whenever two or more bids which are equal with respect to price, quality, and service are received by </w:t>
      </w:r>
      <w:r w:rsidR="00027B21" w:rsidRPr="009F47A6">
        <w:rPr>
          <w:rFonts w:asciiTheme="minorHAnsi" w:hAnsiTheme="minorHAnsi"/>
          <w:sz w:val="24"/>
        </w:rPr>
        <w:t xml:space="preserve">the College </w:t>
      </w:r>
      <w:r w:rsidRPr="009F47A6">
        <w:rPr>
          <w:rFonts w:asciiTheme="minorHAnsi" w:hAnsiTheme="minorHAnsi"/>
          <w:sz w:val="24"/>
        </w:rPr>
        <w:t>for the procurement of commodities or contractual services, a bid received that has completed the Drug Free Workplace form, certifying that it is a drug free workplace, shall be given preference.</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EQUAL OPPORTUNITY</w:t>
      </w:r>
      <w:r w:rsidRPr="009F47A6">
        <w:rPr>
          <w:rFonts w:asciiTheme="minorHAnsi" w:hAnsiTheme="minorHAnsi"/>
          <w:sz w:val="24"/>
        </w:rPr>
        <w:t xml:space="preserve">:  </w:t>
      </w:r>
      <w:r w:rsidR="00373F1A" w:rsidRPr="00373F1A">
        <w:rPr>
          <w:rFonts w:ascii="Calibri" w:hAnsi="Calibri"/>
          <w:sz w:val="24"/>
        </w:rPr>
        <w:t xml:space="preserve">All work on this project will be carried out in compliance with the College's commitment to the concept of equal opportunity; that is, there will be no discrimination on the basis of race, color, religion, sex, age national origin, marital status, </w:t>
      </w:r>
      <w:r w:rsidR="008B0E81">
        <w:rPr>
          <w:rFonts w:ascii="Calibri" w:hAnsi="Calibri"/>
          <w:sz w:val="24"/>
        </w:rPr>
        <w:t xml:space="preserve">sexual orientation, gender identity </w:t>
      </w:r>
      <w:r w:rsidR="00373F1A" w:rsidRPr="00373F1A">
        <w:rPr>
          <w:rFonts w:ascii="Calibri" w:hAnsi="Calibri"/>
          <w:sz w:val="24"/>
        </w:rPr>
        <w:t>or against any qualified person with a disability. Recognizing that sexual harassment constitutes discrimination on the basis of sex, the College shall not tolerate such conduct.</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INTERPRETATIONS</w:t>
      </w:r>
      <w:r w:rsidRPr="009F47A6">
        <w:rPr>
          <w:rFonts w:asciiTheme="minorHAnsi" w:hAnsiTheme="minorHAnsi"/>
          <w:sz w:val="24"/>
          <w:u w:color="FFFFFF"/>
        </w:rPr>
        <w:t xml:space="preserve">:  All bidders shall carefully examine the ITB documents. Bidders are expected to examine the terms and conditions, specifications, Scope of Work, delivery schedule, bid prices, extensions and all instructions pertaining to supplies and services. Any questions concerning conditions and specifications should be submitted to the </w:t>
      </w:r>
      <w:r w:rsidR="00D30010">
        <w:rPr>
          <w:rFonts w:asciiTheme="minorHAnsi" w:hAnsiTheme="minorHAnsi"/>
          <w:sz w:val="24"/>
          <w:u w:color="FFFFFF"/>
        </w:rPr>
        <w:t xml:space="preserve">Facilities Planning and Institutional Services </w:t>
      </w:r>
      <w:r w:rsidRPr="009F47A6">
        <w:rPr>
          <w:rFonts w:asciiTheme="minorHAnsi" w:hAnsiTheme="minorHAnsi"/>
          <w:sz w:val="24"/>
          <w:u w:color="FFFFFF"/>
        </w:rPr>
        <w:t>Department no later than three (3) working days prior to the bid opening</w:t>
      </w:r>
      <w:r w:rsidR="008B0E81">
        <w:rPr>
          <w:rFonts w:asciiTheme="minorHAnsi" w:hAnsiTheme="minorHAnsi"/>
          <w:sz w:val="24"/>
          <w:u w:color="FFFFFF"/>
        </w:rPr>
        <w:t xml:space="preserve"> in writing via fax or email</w:t>
      </w:r>
      <w:r w:rsidRPr="009F47A6">
        <w:rPr>
          <w:rFonts w:asciiTheme="minorHAnsi" w:hAnsiTheme="minorHAnsi"/>
          <w:sz w:val="24"/>
        </w:rPr>
        <w:t xml:space="preserve">.  </w:t>
      </w:r>
      <w:r w:rsidRPr="009F47A6">
        <w:rPr>
          <w:rFonts w:asciiTheme="minorHAnsi" w:hAnsiTheme="minorHAnsi"/>
          <w:sz w:val="24"/>
          <w:u w:color="FFFFFF"/>
        </w:rPr>
        <w:t xml:space="preserve">Any questions concerning the intent, meaning and/or interpretations of the ITB documents shall be requested in writing, and received by </w:t>
      </w:r>
      <w:r w:rsidR="00027B21" w:rsidRPr="009F47A6">
        <w:rPr>
          <w:rFonts w:asciiTheme="minorHAnsi" w:hAnsiTheme="minorHAnsi"/>
          <w:sz w:val="24"/>
        </w:rPr>
        <w:t xml:space="preserve">the </w:t>
      </w:r>
      <w:r w:rsidR="00D30010">
        <w:rPr>
          <w:rFonts w:asciiTheme="minorHAnsi" w:hAnsiTheme="minorHAnsi"/>
          <w:sz w:val="24"/>
          <w:u w:color="FFFFFF"/>
        </w:rPr>
        <w:t xml:space="preserve">Facilities Planning and Institutional Services </w:t>
      </w:r>
      <w:r w:rsidR="00D30010" w:rsidRPr="009F47A6">
        <w:rPr>
          <w:rFonts w:asciiTheme="minorHAnsi" w:hAnsiTheme="minorHAnsi"/>
          <w:sz w:val="24"/>
          <w:u w:color="FFFFFF"/>
        </w:rPr>
        <w:t>Department</w:t>
      </w:r>
      <w:r w:rsidRPr="009F47A6">
        <w:rPr>
          <w:rFonts w:asciiTheme="minorHAnsi" w:hAnsiTheme="minorHAnsi"/>
          <w:sz w:val="24"/>
          <w:u w:color="FFFFFF"/>
        </w:rPr>
        <w:t xml:space="preserve"> at least seven (7) calendar days prior to bid opening.  Any interpretation of or changes to the ITB will be made in the form of a written addendum to the ITB and will be furnished to all bidders.</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lastRenderedPageBreak/>
        <w:t>ADVERTISING</w:t>
      </w:r>
      <w:r w:rsidRPr="009F47A6">
        <w:rPr>
          <w:rFonts w:asciiTheme="minorHAnsi" w:hAnsiTheme="minorHAnsi"/>
          <w:sz w:val="24"/>
        </w:rPr>
        <w:t xml:space="preserve">:  In submitting a proposal, bidder agrees not to use the results there from as a part of any commercial advertising without prior approval of </w:t>
      </w:r>
      <w:r w:rsidR="00027B21" w:rsidRPr="009F47A6">
        <w:rPr>
          <w:rFonts w:asciiTheme="minorHAnsi" w:hAnsiTheme="minorHAnsi"/>
          <w:sz w:val="24"/>
        </w:rPr>
        <w:t>the College</w:t>
      </w:r>
      <w:r w:rsidRPr="009F47A6">
        <w:rPr>
          <w:rFonts w:asciiTheme="minorHAnsi" w:hAnsiTheme="minorHAnsi"/>
          <w:sz w:val="24"/>
        </w:rPr>
        <w:t>.</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PUBLIC RECORDS</w:t>
      </w:r>
      <w:r w:rsidRPr="009F47A6">
        <w:rPr>
          <w:rFonts w:asciiTheme="minorHAnsi" w:hAnsiTheme="minorHAnsi"/>
          <w:sz w:val="24"/>
        </w:rPr>
        <w:t xml:space="preserve">:  Upon award or </w:t>
      </w:r>
      <w:r w:rsidR="00373F1A">
        <w:rPr>
          <w:rFonts w:asciiTheme="minorHAnsi" w:hAnsiTheme="minorHAnsi"/>
          <w:sz w:val="24"/>
        </w:rPr>
        <w:t>thirty (30</w:t>
      </w:r>
      <w:r w:rsidRPr="009F47A6">
        <w:rPr>
          <w:rFonts w:asciiTheme="minorHAnsi" w:hAnsiTheme="minorHAnsi"/>
          <w:sz w:val="24"/>
        </w:rPr>
        <w:t>) days after opening, whichever is earlier, bids become “public records” and shall be subject to public disclosure consistent with chapter 119.07(3</w:t>
      </w:r>
      <w:r w:rsidR="00241764" w:rsidRPr="009F47A6">
        <w:rPr>
          <w:rFonts w:asciiTheme="minorHAnsi" w:hAnsiTheme="minorHAnsi"/>
          <w:sz w:val="24"/>
        </w:rPr>
        <w:t>) (</w:t>
      </w:r>
      <w:r w:rsidRPr="009F47A6">
        <w:rPr>
          <w:rFonts w:asciiTheme="minorHAnsi" w:hAnsiTheme="minorHAnsi"/>
          <w:sz w:val="24"/>
        </w:rPr>
        <w:t>m), Florida Statutes.  Bidders must invoke the exemptions to disclosure provided by law in the response to the bid, and must identify the data or other materials to be protected, and must state reasons why such exclusion from public disclosure is necessary. Any financial statements that are submitted are exempt from becoming public record [FS 119.07 (3) (t)]</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RENEWAL</w:t>
      </w:r>
      <w:r w:rsidRPr="009F47A6">
        <w:rPr>
          <w:rFonts w:asciiTheme="minorHAnsi" w:hAnsiTheme="minorHAnsi"/>
          <w:sz w:val="24"/>
          <w:u w:color="FFFFFF"/>
        </w:rPr>
        <w:t xml:space="preserve">:  </w:t>
      </w:r>
      <w:r w:rsidRPr="009F47A6">
        <w:rPr>
          <w:rFonts w:asciiTheme="minorHAnsi" w:hAnsiTheme="minorHAnsi"/>
          <w:sz w:val="24"/>
        </w:rPr>
        <w:t xml:space="preserve">Renewal Option, </w:t>
      </w:r>
      <w:r w:rsidRPr="00810D28">
        <w:rPr>
          <w:rFonts w:asciiTheme="minorHAnsi" w:hAnsiTheme="minorHAnsi"/>
          <w:sz w:val="24"/>
        </w:rPr>
        <w:t>_</w:t>
      </w:r>
      <w:r w:rsidR="00373F1A">
        <w:rPr>
          <w:rFonts w:asciiTheme="minorHAnsi" w:hAnsiTheme="minorHAnsi"/>
          <w:sz w:val="24"/>
        </w:rPr>
        <w:t>_</w:t>
      </w:r>
      <w:r w:rsidRPr="00810D28">
        <w:rPr>
          <w:rFonts w:asciiTheme="minorHAnsi" w:hAnsiTheme="minorHAnsi"/>
          <w:sz w:val="24"/>
        </w:rPr>
        <w:t>_ YES _</w:t>
      </w:r>
      <w:r w:rsidR="00373F1A" w:rsidRPr="00373F1A">
        <w:rPr>
          <w:rFonts w:asciiTheme="minorHAnsi" w:hAnsiTheme="minorHAnsi"/>
          <w:sz w:val="24"/>
          <w:u w:val="single"/>
        </w:rPr>
        <w:t>X</w:t>
      </w:r>
      <w:r w:rsidRPr="00810D28">
        <w:rPr>
          <w:rFonts w:asciiTheme="minorHAnsi" w:hAnsiTheme="minorHAnsi"/>
          <w:sz w:val="24"/>
        </w:rPr>
        <w:t>_ NO</w:t>
      </w:r>
      <w:r w:rsidRPr="009F47A6">
        <w:rPr>
          <w:rFonts w:asciiTheme="minorHAnsi" w:hAnsiTheme="minorHAnsi"/>
          <w:sz w:val="24"/>
        </w:rPr>
        <w:t>; If yes, the terms in this ITB will automatically renew for one (1) year increments for up to an additional three years unless terminated, with 30 days written notice, by either party.</w:t>
      </w:r>
    </w:p>
    <w:p w:rsidR="00797B44" w:rsidRPr="009F47A6" w:rsidRDefault="00797B44">
      <w:pPr>
        <w:pStyle w:val="BodyTextIndent"/>
        <w:numPr>
          <w:ilvl w:val="0"/>
          <w:numId w:val="1"/>
        </w:numPr>
        <w:jc w:val="both"/>
        <w:rPr>
          <w:rFonts w:asciiTheme="minorHAnsi" w:hAnsiTheme="minorHAnsi"/>
          <w:sz w:val="24"/>
          <w:u w:color="FFFFFF"/>
        </w:rPr>
      </w:pPr>
      <w:r w:rsidRPr="009F47A6">
        <w:rPr>
          <w:rFonts w:asciiTheme="minorHAnsi" w:hAnsiTheme="minorHAnsi"/>
          <w:b/>
          <w:sz w:val="24"/>
        </w:rPr>
        <w:t>SPECIAL CONDITIONS</w:t>
      </w:r>
      <w:r w:rsidRPr="009F47A6">
        <w:rPr>
          <w:rFonts w:asciiTheme="minorHAnsi" w:hAnsiTheme="minorHAnsi"/>
          <w:sz w:val="24"/>
        </w:rPr>
        <w:t>:  Any and all special conditions and specifications attached here to which vary from these general conditions shall have precedence.</w:t>
      </w:r>
    </w:p>
    <w:p w:rsidR="001322C6" w:rsidRPr="009F47A6" w:rsidRDefault="001322C6" w:rsidP="001322C6">
      <w:pPr>
        <w:pStyle w:val="BodyTextIndent"/>
        <w:numPr>
          <w:ilvl w:val="0"/>
          <w:numId w:val="1"/>
        </w:numPr>
        <w:jc w:val="both"/>
        <w:rPr>
          <w:rFonts w:asciiTheme="minorHAnsi" w:hAnsiTheme="minorHAnsi"/>
          <w:sz w:val="24"/>
          <w:u w:color="FFFFFF"/>
        </w:rPr>
      </w:pPr>
      <w:r w:rsidRPr="009F47A6">
        <w:rPr>
          <w:rFonts w:asciiTheme="minorHAnsi" w:hAnsiTheme="minorHAnsi" w:cs="Bookman Old Style"/>
          <w:b/>
          <w:bCs/>
          <w:color w:val="000000"/>
          <w:sz w:val="24"/>
        </w:rPr>
        <w:t>CONTRACTUAL AGREEMENT:</w:t>
      </w:r>
      <w:r w:rsidRPr="009F47A6">
        <w:rPr>
          <w:rFonts w:asciiTheme="minorHAnsi" w:hAnsiTheme="minorHAnsi" w:cs="Bookman Old Style"/>
          <w:bCs/>
          <w:color w:val="000000"/>
          <w:sz w:val="24"/>
        </w:rPr>
        <w:t xml:space="preserve">  This</w:t>
      </w:r>
      <w:r w:rsidRPr="009F47A6">
        <w:rPr>
          <w:rFonts w:asciiTheme="minorHAnsi" w:hAnsiTheme="minorHAnsi" w:cs="Bookman Old Style"/>
          <w:color w:val="000000"/>
          <w:sz w:val="24"/>
        </w:rPr>
        <w:t xml:space="preserve"> Invitation to Bid shall be included and incorporated in the final contract or purchase order.  The order for contract precedence will be the contract (purchase order), bid document and response.  Any and all legal actions associated with this Invitation to Bid and/or the resultant contract (purchase order) shall be governed by the laws of the state of Florida.</w:t>
      </w:r>
    </w:p>
    <w:p w:rsidR="00374DB7" w:rsidRPr="00DC341F" w:rsidRDefault="00797B44" w:rsidP="003C6EBE">
      <w:pPr>
        <w:pStyle w:val="Heading1"/>
        <w:pBdr>
          <w:bottom w:val="none" w:sz="0" w:space="0" w:color="auto"/>
        </w:pBdr>
        <w:rPr>
          <w:rStyle w:val="Strong"/>
          <w:i/>
          <w:color w:val="auto"/>
          <w:u w:val="single"/>
        </w:rPr>
      </w:pPr>
      <w:r>
        <w:br w:type="page"/>
      </w:r>
      <w:bookmarkStart w:id="2" w:name="_Toc357157981"/>
      <w:r w:rsidR="00374DB7" w:rsidRPr="00DC341F">
        <w:rPr>
          <w:rStyle w:val="Strong"/>
          <w:i/>
          <w:color w:val="auto"/>
          <w:u w:val="single"/>
        </w:rPr>
        <w:lastRenderedPageBreak/>
        <w:t>BIDING AND AWARD PROCESS</w:t>
      </w:r>
      <w:bookmarkEnd w:id="2"/>
    </w:p>
    <w:p w:rsidR="00374DB7" w:rsidRPr="009F47A6" w:rsidRDefault="00374DB7" w:rsidP="00986070">
      <w:pPr>
        <w:pStyle w:val="BodyTextIndent"/>
        <w:numPr>
          <w:ilvl w:val="0"/>
          <w:numId w:val="17"/>
        </w:numPr>
        <w:spacing w:before="0"/>
        <w:ind w:left="360"/>
        <w:jc w:val="both"/>
        <w:rPr>
          <w:rFonts w:asciiTheme="minorHAnsi" w:hAnsiTheme="minorHAnsi"/>
          <w:sz w:val="24"/>
        </w:rPr>
      </w:pPr>
      <w:r w:rsidRPr="009F47A6">
        <w:rPr>
          <w:rFonts w:asciiTheme="minorHAnsi" w:hAnsiTheme="minorHAnsi"/>
          <w:sz w:val="24"/>
        </w:rPr>
        <w:t>Award</w:t>
      </w:r>
    </w:p>
    <w:p w:rsidR="000251B4" w:rsidRPr="000251B4" w:rsidRDefault="00374DB7" w:rsidP="00374DB7">
      <w:pPr>
        <w:pStyle w:val="BodyTextIndent"/>
        <w:numPr>
          <w:ilvl w:val="0"/>
          <w:numId w:val="18"/>
        </w:numPr>
        <w:spacing w:before="0"/>
        <w:ind w:left="720"/>
        <w:jc w:val="both"/>
        <w:rPr>
          <w:rFonts w:asciiTheme="minorHAnsi" w:hAnsiTheme="minorHAnsi"/>
          <w:sz w:val="24"/>
        </w:rPr>
      </w:pPr>
      <w:r w:rsidRPr="009F47A6">
        <w:rPr>
          <w:rFonts w:asciiTheme="minorHAnsi" w:hAnsiTheme="minorHAnsi"/>
          <w:sz w:val="24"/>
        </w:rPr>
        <w:t xml:space="preserve">Recommendation for award shall be made for lowest, responsive, responsible bidder and as the best interest of </w:t>
      </w:r>
      <w:r w:rsidR="00457F8E">
        <w:rPr>
          <w:rFonts w:asciiTheme="minorHAnsi" w:hAnsiTheme="minorHAnsi"/>
          <w:sz w:val="24"/>
        </w:rPr>
        <w:t>St. Petersburg</w:t>
      </w:r>
      <w:r w:rsidR="007D7A73">
        <w:rPr>
          <w:rFonts w:asciiTheme="minorHAnsi" w:hAnsiTheme="minorHAnsi"/>
          <w:sz w:val="24"/>
        </w:rPr>
        <w:t xml:space="preserve"> </w:t>
      </w:r>
      <w:r w:rsidR="00034BD4" w:rsidRPr="009F47A6">
        <w:rPr>
          <w:rFonts w:asciiTheme="minorHAnsi" w:hAnsiTheme="minorHAnsi"/>
          <w:sz w:val="24"/>
        </w:rPr>
        <w:t>College</w:t>
      </w:r>
      <w:r w:rsidRPr="009F47A6">
        <w:rPr>
          <w:rFonts w:asciiTheme="minorHAnsi" w:hAnsiTheme="minorHAnsi"/>
          <w:sz w:val="24"/>
        </w:rPr>
        <w:t xml:space="preserve"> the right is reserved to make award(s) by individual item, group of items, “All or None”, or a combination thereof; with one or more suppliers; to reject any or all bids received, and may at its sole discretion, request a re-bid or aband</w:t>
      </w:r>
      <w:r w:rsidR="00034BD4" w:rsidRPr="009F47A6">
        <w:rPr>
          <w:rFonts w:asciiTheme="minorHAnsi" w:hAnsiTheme="minorHAnsi"/>
          <w:sz w:val="24"/>
        </w:rPr>
        <w:t xml:space="preserve">on the project in its entirety. </w:t>
      </w:r>
      <w:r w:rsidRPr="009F47A6">
        <w:rPr>
          <w:rFonts w:asciiTheme="minorHAnsi" w:hAnsiTheme="minorHAnsi"/>
          <w:sz w:val="24"/>
        </w:rPr>
        <w:t xml:space="preserve">Bidders are cautioned to make no assumption until </w:t>
      </w:r>
      <w:r w:rsidR="00457F8E">
        <w:rPr>
          <w:rFonts w:asciiTheme="minorHAnsi" w:hAnsiTheme="minorHAnsi"/>
          <w:sz w:val="24"/>
        </w:rPr>
        <w:t>St. Petersburg</w:t>
      </w:r>
      <w:r w:rsidR="007D7A73">
        <w:rPr>
          <w:rFonts w:asciiTheme="minorHAnsi" w:hAnsiTheme="minorHAnsi"/>
          <w:sz w:val="24"/>
        </w:rPr>
        <w:t xml:space="preserve"> </w:t>
      </w:r>
      <w:r w:rsidR="00034BD4" w:rsidRPr="009F47A6">
        <w:rPr>
          <w:rFonts w:asciiTheme="minorHAnsi" w:hAnsiTheme="minorHAnsi"/>
          <w:sz w:val="24"/>
        </w:rPr>
        <w:t>College</w:t>
      </w:r>
      <w:r w:rsidRPr="009F47A6">
        <w:rPr>
          <w:rFonts w:asciiTheme="minorHAnsi" w:hAnsiTheme="minorHAnsi"/>
          <w:sz w:val="24"/>
        </w:rPr>
        <w:t xml:space="preserve"> has entered into a contract or issued a purchase order.</w:t>
      </w:r>
      <w:r w:rsidR="000251B4" w:rsidRPr="000251B4">
        <w:rPr>
          <w:sz w:val="24"/>
        </w:rPr>
        <w:t xml:space="preserve"> </w:t>
      </w:r>
    </w:p>
    <w:p w:rsidR="00986070" w:rsidRPr="009F47A6" w:rsidRDefault="000251B4" w:rsidP="00374DB7">
      <w:pPr>
        <w:pStyle w:val="BodyTextIndent"/>
        <w:numPr>
          <w:ilvl w:val="0"/>
          <w:numId w:val="18"/>
        </w:numPr>
        <w:spacing w:before="0"/>
        <w:ind w:left="720"/>
        <w:jc w:val="both"/>
        <w:rPr>
          <w:rFonts w:asciiTheme="minorHAnsi" w:hAnsiTheme="minorHAnsi"/>
          <w:sz w:val="24"/>
        </w:rPr>
      </w:pPr>
      <w:r>
        <w:rPr>
          <w:sz w:val="24"/>
        </w:rPr>
        <w:t xml:space="preserve">Submit references of similar planting projects completed in Florida in the past ten (10) years, </w:t>
      </w:r>
      <w:r>
        <w:rPr>
          <w:rFonts w:asciiTheme="minorHAnsi" w:hAnsiTheme="minorHAnsi"/>
          <w:color w:val="000000" w:themeColor="text1"/>
          <w:sz w:val="24"/>
          <w:szCs w:val="24"/>
        </w:rPr>
        <w:t>including</w:t>
      </w:r>
      <w:r w:rsidRPr="002E6773">
        <w:rPr>
          <w:rFonts w:asciiTheme="minorHAnsi" w:hAnsiTheme="minorHAnsi"/>
          <w:color w:val="000000" w:themeColor="text1"/>
          <w:sz w:val="24"/>
          <w:szCs w:val="24"/>
        </w:rPr>
        <w:t xml:space="preserve"> name and contact information for the owner’s representative. References will be checked and a lack of </w:t>
      </w:r>
      <w:r w:rsidRPr="007324B6">
        <w:rPr>
          <w:rFonts w:asciiTheme="minorHAnsi" w:hAnsiTheme="minorHAnsi"/>
          <w:sz w:val="24"/>
          <w:szCs w:val="24"/>
        </w:rPr>
        <w:t>quality references may result in a firm being disqualified.</w:t>
      </w:r>
    </w:p>
    <w:p w:rsidR="00374DB7" w:rsidRPr="009F47A6" w:rsidRDefault="00374DB7" w:rsidP="00374DB7">
      <w:pPr>
        <w:pStyle w:val="BodyTextIndent"/>
        <w:numPr>
          <w:ilvl w:val="0"/>
          <w:numId w:val="18"/>
        </w:numPr>
        <w:spacing w:before="0"/>
        <w:ind w:left="720"/>
        <w:jc w:val="both"/>
        <w:rPr>
          <w:rFonts w:asciiTheme="minorHAnsi" w:hAnsiTheme="minorHAnsi"/>
          <w:sz w:val="24"/>
        </w:rPr>
      </w:pPr>
      <w:r w:rsidRPr="009F47A6">
        <w:rPr>
          <w:rFonts w:asciiTheme="minorHAnsi" w:hAnsiTheme="minorHAnsi"/>
          <w:sz w:val="24"/>
        </w:rPr>
        <w:t>Award will be made by t</w:t>
      </w:r>
      <w:r w:rsidR="008F4E1A">
        <w:rPr>
          <w:rFonts w:asciiTheme="minorHAnsi" w:hAnsiTheme="minorHAnsi"/>
          <w:sz w:val="24"/>
        </w:rPr>
        <w:t>he District Board of Trustees at</w:t>
      </w:r>
      <w:r w:rsidRPr="009F47A6">
        <w:rPr>
          <w:rFonts w:asciiTheme="minorHAnsi" w:hAnsiTheme="minorHAnsi"/>
          <w:sz w:val="24"/>
        </w:rPr>
        <w:t xml:space="preserve"> regularly held meeting, if the bid amount will exceed </w:t>
      </w:r>
      <w:r w:rsidR="00962CA8">
        <w:rPr>
          <w:rFonts w:asciiTheme="minorHAnsi" w:hAnsiTheme="minorHAnsi"/>
          <w:sz w:val="24"/>
        </w:rPr>
        <w:t>C</w:t>
      </w:r>
      <w:r w:rsidRPr="009F47A6">
        <w:rPr>
          <w:rFonts w:asciiTheme="minorHAnsi" w:hAnsiTheme="minorHAnsi"/>
          <w:sz w:val="24"/>
        </w:rPr>
        <w:t xml:space="preserve">ategory 5 </w:t>
      </w:r>
      <w:r w:rsidR="00962CA8">
        <w:rPr>
          <w:rFonts w:asciiTheme="minorHAnsi" w:hAnsiTheme="minorHAnsi"/>
          <w:sz w:val="24"/>
        </w:rPr>
        <w:t>per Florida Statute 287.017</w:t>
      </w:r>
      <w:r w:rsidRPr="009F47A6">
        <w:rPr>
          <w:rFonts w:asciiTheme="minorHAnsi" w:hAnsiTheme="minorHAnsi"/>
          <w:sz w:val="24"/>
        </w:rPr>
        <w:t>.</w:t>
      </w:r>
    </w:p>
    <w:p w:rsidR="00374DB7" w:rsidRPr="009F47A6" w:rsidRDefault="00374DB7" w:rsidP="00986070">
      <w:pPr>
        <w:pStyle w:val="BodyTextIndent"/>
        <w:numPr>
          <w:ilvl w:val="0"/>
          <w:numId w:val="17"/>
        </w:numPr>
        <w:spacing w:before="0"/>
        <w:ind w:left="360"/>
        <w:jc w:val="both"/>
        <w:rPr>
          <w:rFonts w:asciiTheme="minorHAnsi" w:hAnsiTheme="minorHAnsi"/>
          <w:sz w:val="24"/>
        </w:rPr>
      </w:pPr>
      <w:r w:rsidRPr="009F47A6">
        <w:rPr>
          <w:rFonts w:asciiTheme="minorHAnsi" w:hAnsiTheme="minorHAnsi"/>
          <w:sz w:val="24"/>
        </w:rPr>
        <w:t>Extension of Time for Acceptance</w:t>
      </w:r>
    </w:p>
    <w:p w:rsidR="00374DB7" w:rsidRPr="009F47A6" w:rsidRDefault="00457F8E" w:rsidP="00986070">
      <w:pPr>
        <w:pStyle w:val="BodyTextIndent"/>
        <w:numPr>
          <w:ilvl w:val="0"/>
          <w:numId w:val="19"/>
        </w:numPr>
        <w:spacing w:before="0"/>
        <w:ind w:left="720"/>
        <w:jc w:val="both"/>
        <w:rPr>
          <w:rFonts w:asciiTheme="minorHAnsi" w:hAnsiTheme="minorHAnsi"/>
          <w:sz w:val="24"/>
        </w:rPr>
      </w:pPr>
      <w:r>
        <w:rPr>
          <w:rFonts w:asciiTheme="minorHAnsi" w:hAnsiTheme="minorHAnsi"/>
          <w:sz w:val="24"/>
        </w:rPr>
        <w:t>St. Petersburg</w:t>
      </w:r>
      <w:r w:rsidR="007D7A73">
        <w:rPr>
          <w:rFonts w:asciiTheme="minorHAnsi" w:hAnsiTheme="minorHAnsi"/>
          <w:sz w:val="24"/>
        </w:rPr>
        <w:t xml:space="preserve"> </w:t>
      </w:r>
      <w:r w:rsidR="00034BD4" w:rsidRPr="009F47A6">
        <w:rPr>
          <w:rFonts w:asciiTheme="minorHAnsi" w:hAnsiTheme="minorHAnsi"/>
          <w:sz w:val="24"/>
        </w:rPr>
        <w:t>College</w:t>
      </w:r>
      <w:r w:rsidR="00374DB7" w:rsidRPr="009F47A6">
        <w:rPr>
          <w:rFonts w:asciiTheme="minorHAnsi" w:hAnsiTheme="minorHAnsi"/>
          <w:sz w:val="24"/>
        </w:rPr>
        <w:t xml:space="preserve"> reserves the right to extend the time period of acceptance of the bids submitted, including all terms and conditions of the ITB documents, by mutual agreement in writing.</w:t>
      </w:r>
    </w:p>
    <w:p w:rsidR="0014399C" w:rsidRPr="00DC341F" w:rsidRDefault="0014399C" w:rsidP="007E5179">
      <w:pPr>
        <w:pStyle w:val="Heading1"/>
        <w:pBdr>
          <w:bottom w:val="none" w:sz="0" w:space="0" w:color="auto"/>
        </w:pBdr>
        <w:jc w:val="left"/>
        <w:rPr>
          <w:rStyle w:val="Strong"/>
          <w:i/>
          <w:color w:val="auto"/>
          <w:u w:val="single"/>
        </w:rPr>
      </w:pPr>
      <w:r w:rsidRPr="00DC341F">
        <w:rPr>
          <w:rStyle w:val="Strong"/>
          <w:i/>
          <w:color w:val="auto"/>
          <w:u w:val="single"/>
        </w:rPr>
        <w:t xml:space="preserve"> </w:t>
      </w:r>
    </w:p>
    <w:p w:rsidR="007E5179" w:rsidRDefault="007E5179" w:rsidP="00B13C0D">
      <w:pPr>
        <w:pStyle w:val="Heading1"/>
        <w:pBdr>
          <w:bottom w:val="none" w:sz="0" w:space="0" w:color="auto"/>
        </w:pBdr>
        <w:rPr>
          <w:rStyle w:val="Strong"/>
          <w:i/>
          <w:color w:val="auto"/>
          <w:u w:val="single"/>
        </w:rPr>
      </w:pPr>
    </w:p>
    <w:p w:rsidR="007E5179" w:rsidRDefault="007E5179" w:rsidP="00B13C0D">
      <w:pPr>
        <w:pStyle w:val="Heading1"/>
        <w:pBdr>
          <w:bottom w:val="none" w:sz="0" w:space="0" w:color="auto"/>
        </w:pBdr>
        <w:rPr>
          <w:rStyle w:val="Strong"/>
          <w:i/>
          <w:color w:val="auto"/>
          <w:u w:val="single"/>
        </w:rPr>
      </w:pPr>
    </w:p>
    <w:p w:rsidR="007E5179" w:rsidRDefault="007E5179" w:rsidP="00B13C0D">
      <w:pPr>
        <w:pStyle w:val="Heading1"/>
        <w:pBdr>
          <w:bottom w:val="none" w:sz="0" w:space="0" w:color="auto"/>
        </w:pBdr>
        <w:rPr>
          <w:rStyle w:val="Strong"/>
          <w:i/>
          <w:color w:val="auto"/>
          <w:u w:val="single"/>
        </w:rPr>
      </w:pPr>
    </w:p>
    <w:p w:rsidR="007E5179" w:rsidRDefault="007E5179" w:rsidP="00B13C0D">
      <w:pPr>
        <w:pStyle w:val="Heading1"/>
        <w:pBdr>
          <w:bottom w:val="none" w:sz="0" w:space="0" w:color="auto"/>
        </w:pBdr>
        <w:rPr>
          <w:rStyle w:val="Strong"/>
          <w:i/>
          <w:color w:val="auto"/>
          <w:u w:val="single"/>
        </w:rPr>
      </w:pPr>
    </w:p>
    <w:p w:rsidR="007E5179" w:rsidRDefault="007E5179" w:rsidP="00B13C0D">
      <w:pPr>
        <w:pStyle w:val="Heading1"/>
        <w:pBdr>
          <w:bottom w:val="none" w:sz="0" w:space="0" w:color="auto"/>
        </w:pBdr>
        <w:rPr>
          <w:rStyle w:val="Strong"/>
          <w:i/>
          <w:color w:val="auto"/>
          <w:u w:val="single"/>
        </w:rPr>
      </w:pPr>
    </w:p>
    <w:p w:rsidR="007E5179" w:rsidRDefault="007E5179" w:rsidP="00B13C0D">
      <w:pPr>
        <w:pStyle w:val="Heading1"/>
        <w:pBdr>
          <w:bottom w:val="none" w:sz="0" w:space="0" w:color="auto"/>
        </w:pBdr>
        <w:rPr>
          <w:rStyle w:val="Strong"/>
          <w:i/>
          <w:color w:val="auto"/>
          <w:u w:val="single"/>
        </w:rPr>
      </w:pPr>
    </w:p>
    <w:p w:rsidR="00B95C23" w:rsidRDefault="00B95C23" w:rsidP="00F17E90">
      <w:pPr>
        <w:pStyle w:val="Heading1"/>
        <w:pBdr>
          <w:bottom w:val="none" w:sz="0" w:space="0" w:color="auto"/>
        </w:pBdr>
        <w:rPr>
          <w:rStyle w:val="Strong"/>
          <w:i/>
          <w:color w:val="auto"/>
          <w:u w:val="single"/>
        </w:rPr>
      </w:pPr>
    </w:p>
    <w:p w:rsidR="00374DB7" w:rsidRPr="00DC341F" w:rsidRDefault="00374DB7" w:rsidP="00F17E90">
      <w:pPr>
        <w:pStyle w:val="Heading1"/>
        <w:pBdr>
          <w:bottom w:val="none" w:sz="0" w:space="0" w:color="auto"/>
        </w:pBdr>
        <w:rPr>
          <w:rStyle w:val="Strong"/>
          <w:i/>
          <w:color w:val="auto"/>
          <w:u w:val="single"/>
        </w:rPr>
      </w:pPr>
      <w:bookmarkStart w:id="3" w:name="_Toc357157982"/>
      <w:r w:rsidRPr="00DC341F">
        <w:rPr>
          <w:rStyle w:val="Strong"/>
          <w:i/>
          <w:color w:val="auto"/>
          <w:u w:val="single"/>
        </w:rPr>
        <w:lastRenderedPageBreak/>
        <w:t>SUBMITTALS</w:t>
      </w:r>
      <w:bookmarkEnd w:id="3"/>
    </w:p>
    <w:p w:rsidR="00374DB7" w:rsidRPr="00FE766B" w:rsidRDefault="00374DB7" w:rsidP="00EC76C0">
      <w:pPr>
        <w:pStyle w:val="BodyTextIndent"/>
        <w:numPr>
          <w:ilvl w:val="0"/>
          <w:numId w:val="28"/>
        </w:numPr>
        <w:spacing w:before="0"/>
        <w:ind w:left="360"/>
        <w:jc w:val="both"/>
        <w:rPr>
          <w:rFonts w:asciiTheme="minorHAnsi" w:hAnsiTheme="minorHAnsi"/>
          <w:sz w:val="24"/>
        </w:rPr>
      </w:pPr>
      <w:r w:rsidRPr="00FE766B">
        <w:rPr>
          <w:rFonts w:asciiTheme="minorHAnsi" w:hAnsiTheme="minorHAnsi"/>
          <w:sz w:val="24"/>
        </w:rPr>
        <w:t>Number of Copies</w:t>
      </w:r>
    </w:p>
    <w:p w:rsidR="00374DB7" w:rsidRPr="00FE766B" w:rsidRDefault="00374DB7" w:rsidP="00EC76C0">
      <w:pPr>
        <w:pStyle w:val="BodyTextIndent"/>
        <w:numPr>
          <w:ilvl w:val="0"/>
          <w:numId w:val="29"/>
        </w:numPr>
        <w:spacing w:before="0"/>
        <w:jc w:val="both"/>
        <w:rPr>
          <w:rFonts w:asciiTheme="minorHAnsi" w:hAnsiTheme="minorHAnsi"/>
          <w:sz w:val="24"/>
        </w:rPr>
      </w:pPr>
      <w:r w:rsidRPr="00FE766B">
        <w:rPr>
          <w:rFonts w:asciiTheme="minorHAnsi" w:hAnsiTheme="minorHAnsi"/>
          <w:sz w:val="24"/>
        </w:rPr>
        <w:t>Bidders shal</w:t>
      </w:r>
      <w:r w:rsidR="0040018B">
        <w:rPr>
          <w:rFonts w:asciiTheme="minorHAnsi" w:hAnsiTheme="minorHAnsi"/>
          <w:sz w:val="24"/>
        </w:rPr>
        <w:t>l submit one (1) complete set</w:t>
      </w:r>
      <w:r w:rsidRPr="00FE766B">
        <w:rPr>
          <w:rFonts w:asciiTheme="minorHAnsi" w:hAnsiTheme="minorHAnsi"/>
          <w:sz w:val="24"/>
        </w:rPr>
        <w:t xml:space="preserve"> of their bid. Each submittal must be complete with all supporting documentation.</w:t>
      </w:r>
      <w:r w:rsidR="00936A6F">
        <w:rPr>
          <w:rFonts w:asciiTheme="minorHAnsi" w:hAnsiTheme="minorHAnsi"/>
          <w:sz w:val="24"/>
        </w:rPr>
        <w:t xml:space="preserve"> </w:t>
      </w:r>
      <w:r w:rsidR="00EB2BA3">
        <w:rPr>
          <w:rFonts w:asciiTheme="minorHAnsi" w:hAnsiTheme="minorHAnsi"/>
          <w:sz w:val="24"/>
        </w:rPr>
        <w:t>(retain one (1) copy for your records)</w:t>
      </w:r>
    </w:p>
    <w:p w:rsidR="00374DB7" w:rsidRPr="00FE766B" w:rsidRDefault="00374DB7" w:rsidP="00EC76C0">
      <w:pPr>
        <w:pStyle w:val="BodyTextIndent"/>
        <w:numPr>
          <w:ilvl w:val="0"/>
          <w:numId w:val="28"/>
        </w:numPr>
        <w:spacing w:before="0"/>
        <w:ind w:left="360"/>
        <w:jc w:val="both"/>
        <w:rPr>
          <w:rFonts w:asciiTheme="minorHAnsi" w:hAnsiTheme="minorHAnsi"/>
          <w:sz w:val="24"/>
        </w:rPr>
      </w:pPr>
      <w:r w:rsidRPr="00FE766B">
        <w:rPr>
          <w:rFonts w:asciiTheme="minorHAnsi" w:hAnsiTheme="minorHAnsi"/>
          <w:sz w:val="24"/>
        </w:rPr>
        <w:t>Submit the following documentation with your bid:</w:t>
      </w:r>
    </w:p>
    <w:p w:rsidR="00936A6F" w:rsidRDefault="00374DB7" w:rsidP="00EC76C0">
      <w:pPr>
        <w:pStyle w:val="BodyTextIndent"/>
        <w:numPr>
          <w:ilvl w:val="0"/>
          <w:numId w:val="30"/>
        </w:numPr>
        <w:spacing w:before="0"/>
        <w:jc w:val="both"/>
        <w:rPr>
          <w:rFonts w:asciiTheme="minorHAnsi" w:hAnsiTheme="minorHAnsi"/>
          <w:sz w:val="24"/>
        </w:rPr>
      </w:pPr>
      <w:r w:rsidRPr="00936A6F">
        <w:rPr>
          <w:rFonts w:asciiTheme="minorHAnsi" w:hAnsiTheme="minorHAnsi"/>
          <w:sz w:val="24"/>
        </w:rPr>
        <w:t xml:space="preserve">Bid </w:t>
      </w:r>
      <w:r w:rsidR="0012648E">
        <w:rPr>
          <w:rFonts w:asciiTheme="minorHAnsi" w:hAnsiTheme="minorHAnsi"/>
          <w:sz w:val="24"/>
        </w:rPr>
        <w:t>Response Form</w:t>
      </w:r>
    </w:p>
    <w:p w:rsidR="0012648E" w:rsidRDefault="0012648E" w:rsidP="00EC76C0">
      <w:pPr>
        <w:pStyle w:val="BodyTextIndent"/>
        <w:numPr>
          <w:ilvl w:val="0"/>
          <w:numId w:val="30"/>
        </w:numPr>
        <w:spacing w:before="0"/>
        <w:jc w:val="both"/>
        <w:rPr>
          <w:rFonts w:asciiTheme="minorHAnsi" w:hAnsiTheme="minorHAnsi"/>
          <w:sz w:val="24"/>
        </w:rPr>
      </w:pPr>
      <w:r>
        <w:rPr>
          <w:rFonts w:asciiTheme="minorHAnsi" w:hAnsiTheme="minorHAnsi"/>
          <w:sz w:val="24"/>
        </w:rPr>
        <w:t>Bid Tender/Contractors Qualification Statement</w:t>
      </w:r>
    </w:p>
    <w:p w:rsidR="00FE7CC5" w:rsidRDefault="00FE7CC5" w:rsidP="00EC76C0">
      <w:pPr>
        <w:pStyle w:val="BodyTextIndent"/>
        <w:numPr>
          <w:ilvl w:val="0"/>
          <w:numId w:val="30"/>
        </w:numPr>
        <w:spacing w:before="0"/>
        <w:jc w:val="both"/>
        <w:rPr>
          <w:rFonts w:asciiTheme="minorHAnsi" w:hAnsiTheme="minorHAnsi"/>
          <w:sz w:val="24"/>
        </w:rPr>
      </w:pPr>
      <w:r>
        <w:rPr>
          <w:rFonts w:asciiTheme="minorHAnsi" w:hAnsiTheme="minorHAnsi"/>
          <w:sz w:val="24"/>
        </w:rPr>
        <w:t xml:space="preserve">Statement of No Bid </w:t>
      </w:r>
    </w:p>
    <w:p w:rsidR="00374DB7" w:rsidRPr="007F304F" w:rsidRDefault="004B4F48" w:rsidP="00EC76C0">
      <w:pPr>
        <w:pStyle w:val="BodyTextIndent"/>
        <w:numPr>
          <w:ilvl w:val="0"/>
          <w:numId w:val="30"/>
        </w:numPr>
        <w:spacing w:before="0"/>
        <w:jc w:val="both"/>
        <w:rPr>
          <w:rFonts w:asciiTheme="minorHAnsi" w:hAnsiTheme="minorHAnsi"/>
          <w:sz w:val="24"/>
        </w:rPr>
      </w:pPr>
      <w:r>
        <w:rPr>
          <w:rFonts w:asciiTheme="minorHAnsi" w:hAnsiTheme="minorHAnsi"/>
          <w:sz w:val="24"/>
        </w:rPr>
        <w:t>Drug Free Workplace Certification</w:t>
      </w:r>
    </w:p>
    <w:p w:rsidR="00374DB7" w:rsidRPr="007F304F" w:rsidRDefault="00A644AE" w:rsidP="00EC76C0">
      <w:pPr>
        <w:pStyle w:val="BodyTextIndent"/>
        <w:numPr>
          <w:ilvl w:val="0"/>
          <w:numId w:val="30"/>
        </w:numPr>
        <w:spacing w:before="0"/>
        <w:jc w:val="both"/>
        <w:rPr>
          <w:rFonts w:asciiTheme="minorHAnsi" w:hAnsiTheme="minorHAnsi"/>
          <w:sz w:val="24"/>
        </w:rPr>
      </w:pPr>
      <w:r>
        <w:rPr>
          <w:rFonts w:asciiTheme="minorHAnsi" w:hAnsiTheme="minorHAnsi"/>
          <w:sz w:val="24"/>
        </w:rPr>
        <w:t>Anti-Collusion Statement</w:t>
      </w:r>
    </w:p>
    <w:p w:rsidR="00374DB7" w:rsidRPr="00FE7CC5" w:rsidRDefault="007063EB" w:rsidP="00FE7CC5">
      <w:pPr>
        <w:pStyle w:val="BodyTextIndent"/>
        <w:numPr>
          <w:ilvl w:val="0"/>
          <w:numId w:val="30"/>
        </w:numPr>
        <w:spacing w:before="0"/>
        <w:jc w:val="both"/>
        <w:rPr>
          <w:rFonts w:asciiTheme="minorHAnsi" w:hAnsiTheme="minorHAnsi"/>
          <w:sz w:val="24"/>
        </w:rPr>
      </w:pPr>
      <w:r w:rsidRPr="007F304F">
        <w:rPr>
          <w:rFonts w:asciiTheme="minorHAnsi" w:hAnsiTheme="minorHAnsi"/>
          <w:sz w:val="24"/>
        </w:rPr>
        <w:t xml:space="preserve">Minority and Woman Owned Business </w:t>
      </w:r>
      <w:r w:rsidR="008E3180" w:rsidRPr="007F304F">
        <w:rPr>
          <w:rFonts w:asciiTheme="minorHAnsi" w:hAnsiTheme="minorHAnsi"/>
          <w:sz w:val="24"/>
        </w:rPr>
        <w:t>Declaration</w:t>
      </w:r>
    </w:p>
    <w:p w:rsidR="00374DB7" w:rsidRPr="007F304F" w:rsidRDefault="00374DB7" w:rsidP="00EC76C0">
      <w:pPr>
        <w:pStyle w:val="BodyTextIndent"/>
        <w:numPr>
          <w:ilvl w:val="0"/>
          <w:numId w:val="30"/>
        </w:numPr>
        <w:spacing w:before="0"/>
        <w:jc w:val="both"/>
        <w:rPr>
          <w:rFonts w:asciiTheme="minorHAnsi" w:hAnsiTheme="minorHAnsi"/>
          <w:sz w:val="24"/>
        </w:rPr>
      </w:pPr>
      <w:r w:rsidRPr="007F304F">
        <w:rPr>
          <w:rFonts w:asciiTheme="minorHAnsi" w:hAnsiTheme="minorHAnsi"/>
          <w:sz w:val="24"/>
        </w:rPr>
        <w:t>References:</w:t>
      </w:r>
    </w:p>
    <w:p w:rsidR="00374DB7" w:rsidRPr="00FE766B" w:rsidRDefault="00374DB7" w:rsidP="00EC76C0">
      <w:pPr>
        <w:pStyle w:val="BodyTextIndent"/>
        <w:numPr>
          <w:ilvl w:val="0"/>
          <w:numId w:val="31"/>
        </w:numPr>
        <w:spacing w:before="0"/>
        <w:jc w:val="both"/>
        <w:rPr>
          <w:rFonts w:asciiTheme="minorHAnsi" w:hAnsiTheme="minorHAnsi"/>
          <w:sz w:val="24"/>
        </w:rPr>
      </w:pPr>
      <w:r w:rsidRPr="00FE766B">
        <w:rPr>
          <w:rFonts w:asciiTheme="minorHAnsi" w:hAnsiTheme="minorHAnsi"/>
          <w:sz w:val="24"/>
        </w:rPr>
        <w:t>Be sure to include:</w:t>
      </w:r>
    </w:p>
    <w:p w:rsidR="00374DB7" w:rsidRPr="00FE766B" w:rsidRDefault="00374DB7" w:rsidP="00EC76C0">
      <w:pPr>
        <w:pStyle w:val="BodyTextIndent"/>
        <w:numPr>
          <w:ilvl w:val="0"/>
          <w:numId w:val="32"/>
        </w:numPr>
        <w:spacing w:before="0"/>
        <w:ind w:left="1800"/>
        <w:jc w:val="both"/>
        <w:rPr>
          <w:rFonts w:asciiTheme="minorHAnsi" w:hAnsiTheme="minorHAnsi"/>
          <w:sz w:val="24"/>
        </w:rPr>
      </w:pPr>
      <w:r w:rsidRPr="00FE766B">
        <w:rPr>
          <w:rFonts w:asciiTheme="minorHAnsi" w:hAnsiTheme="minorHAnsi"/>
          <w:sz w:val="24"/>
        </w:rPr>
        <w:t>Company Name</w:t>
      </w:r>
    </w:p>
    <w:p w:rsidR="00374DB7" w:rsidRPr="00FE766B" w:rsidRDefault="00374DB7" w:rsidP="00EC76C0">
      <w:pPr>
        <w:pStyle w:val="BodyTextIndent"/>
        <w:numPr>
          <w:ilvl w:val="0"/>
          <w:numId w:val="32"/>
        </w:numPr>
        <w:spacing w:before="0"/>
        <w:ind w:left="1800"/>
        <w:jc w:val="both"/>
        <w:rPr>
          <w:rFonts w:asciiTheme="minorHAnsi" w:hAnsiTheme="minorHAnsi"/>
          <w:sz w:val="24"/>
        </w:rPr>
      </w:pPr>
      <w:r w:rsidRPr="00FE766B">
        <w:rPr>
          <w:rFonts w:asciiTheme="minorHAnsi" w:hAnsiTheme="minorHAnsi"/>
          <w:sz w:val="24"/>
        </w:rPr>
        <w:t>Address</w:t>
      </w:r>
    </w:p>
    <w:p w:rsidR="00374DB7" w:rsidRPr="00FE766B" w:rsidRDefault="00374DB7" w:rsidP="00EC76C0">
      <w:pPr>
        <w:pStyle w:val="BodyTextIndent"/>
        <w:numPr>
          <w:ilvl w:val="0"/>
          <w:numId w:val="32"/>
        </w:numPr>
        <w:spacing w:before="0"/>
        <w:ind w:left="1800"/>
        <w:jc w:val="both"/>
        <w:rPr>
          <w:rFonts w:asciiTheme="minorHAnsi" w:hAnsiTheme="minorHAnsi"/>
          <w:sz w:val="24"/>
        </w:rPr>
      </w:pPr>
      <w:r w:rsidRPr="00FE766B">
        <w:rPr>
          <w:rFonts w:asciiTheme="minorHAnsi" w:hAnsiTheme="minorHAnsi"/>
          <w:sz w:val="24"/>
        </w:rPr>
        <w:t>Phone Number</w:t>
      </w:r>
    </w:p>
    <w:p w:rsidR="00374DB7" w:rsidRPr="00FE766B" w:rsidRDefault="00EC76C0" w:rsidP="00EC76C0">
      <w:pPr>
        <w:pStyle w:val="BodyTextIndent"/>
        <w:numPr>
          <w:ilvl w:val="0"/>
          <w:numId w:val="31"/>
        </w:numPr>
        <w:spacing w:before="0"/>
        <w:jc w:val="both"/>
        <w:rPr>
          <w:rFonts w:asciiTheme="minorHAnsi" w:hAnsiTheme="minorHAnsi"/>
          <w:sz w:val="24"/>
        </w:rPr>
      </w:pPr>
      <w:r w:rsidRPr="00FE766B">
        <w:rPr>
          <w:rFonts w:asciiTheme="minorHAnsi" w:hAnsiTheme="minorHAnsi"/>
          <w:sz w:val="24"/>
        </w:rPr>
        <w:t>D</w:t>
      </w:r>
      <w:r w:rsidR="00374DB7" w:rsidRPr="00FE766B">
        <w:rPr>
          <w:rFonts w:asciiTheme="minorHAnsi" w:hAnsiTheme="minorHAnsi"/>
          <w:sz w:val="24"/>
        </w:rPr>
        <w:t>o not include as a reference:</w:t>
      </w:r>
    </w:p>
    <w:p w:rsidR="00374DB7" w:rsidRPr="00FE766B" w:rsidRDefault="00457F8E" w:rsidP="00EC76C0">
      <w:pPr>
        <w:pStyle w:val="BodyTextIndent"/>
        <w:numPr>
          <w:ilvl w:val="0"/>
          <w:numId w:val="33"/>
        </w:numPr>
        <w:spacing w:before="0"/>
        <w:ind w:left="1800"/>
        <w:jc w:val="both"/>
        <w:rPr>
          <w:rFonts w:asciiTheme="minorHAnsi" w:hAnsiTheme="minorHAnsi"/>
          <w:sz w:val="24"/>
        </w:rPr>
      </w:pPr>
      <w:r>
        <w:rPr>
          <w:rFonts w:asciiTheme="minorHAnsi" w:hAnsiTheme="minorHAnsi"/>
          <w:sz w:val="24"/>
        </w:rPr>
        <w:t>St. Petersburg</w:t>
      </w:r>
      <w:r w:rsidR="007D7A73">
        <w:rPr>
          <w:rFonts w:asciiTheme="minorHAnsi" w:hAnsiTheme="minorHAnsi"/>
          <w:sz w:val="24"/>
        </w:rPr>
        <w:t xml:space="preserve"> </w:t>
      </w:r>
      <w:r w:rsidR="00376F58" w:rsidRPr="00FE766B">
        <w:rPr>
          <w:rFonts w:asciiTheme="minorHAnsi" w:hAnsiTheme="minorHAnsi"/>
          <w:sz w:val="24"/>
        </w:rPr>
        <w:t>College</w:t>
      </w:r>
      <w:r w:rsidR="00374DB7" w:rsidRPr="00FE766B">
        <w:rPr>
          <w:rFonts w:asciiTheme="minorHAnsi" w:hAnsiTheme="minorHAnsi"/>
          <w:sz w:val="24"/>
        </w:rPr>
        <w:t xml:space="preserve"> staff members</w:t>
      </w:r>
    </w:p>
    <w:p w:rsidR="00797FC7" w:rsidRDefault="00374DB7" w:rsidP="00797FC7">
      <w:pPr>
        <w:pStyle w:val="BodyTextIndent"/>
        <w:numPr>
          <w:ilvl w:val="0"/>
          <w:numId w:val="33"/>
        </w:numPr>
        <w:spacing w:before="0"/>
        <w:ind w:left="1800"/>
        <w:jc w:val="both"/>
        <w:rPr>
          <w:rFonts w:asciiTheme="minorHAnsi" w:hAnsiTheme="minorHAnsi"/>
          <w:sz w:val="24"/>
        </w:rPr>
      </w:pPr>
      <w:r w:rsidRPr="00FE766B">
        <w:rPr>
          <w:rFonts w:asciiTheme="minorHAnsi" w:hAnsiTheme="minorHAnsi"/>
          <w:sz w:val="24"/>
        </w:rPr>
        <w:t xml:space="preserve">References located </w:t>
      </w:r>
      <w:r w:rsidR="00B217BC">
        <w:rPr>
          <w:rFonts w:asciiTheme="minorHAnsi" w:hAnsiTheme="minorHAnsi"/>
          <w:sz w:val="24"/>
        </w:rPr>
        <w:t xml:space="preserve">out of state or </w:t>
      </w:r>
      <w:r w:rsidRPr="00FE766B">
        <w:rPr>
          <w:rFonts w:asciiTheme="minorHAnsi" w:hAnsiTheme="minorHAnsi"/>
          <w:sz w:val="24"/>
        </w:rPr>
        <w:t>in foreign countries</w:t>
      </w:r>
    </w:p>
    <w:p w:rsidR="00797FC7" w:rsidRDefault="00797FC7" w:rsidP="00797FC7">
      <w:pPr>
        <w:pStyle w:val="BodyTextIndent"/>
        <w:numPr>
          <w:ilvl w:val="0"/>
          <w:numId w:val="30"/>
        </w:numPr>
        <w:spacing w:before="0"/>
        <w:jc w:val="both"/>
        <w:rPr>
          <w:rFonts w:asciiTheme="minorHAnsi" w:hAnsiTheme="minorHAnsi"/>
          <w:sz w:val="24"/>
        </w:rPr>
      </w:pPr>
      <w:r w:rsidRPr="00797FC7">
        <w:rPr>
          <w:rFonts w:asciiTheme="minorHAnsi" w:hAnsiTheme="minorHAnsi"/>
          <w:sz w:val="24"/>
        </w:rPr>
        <w:t>Response Envelopes</w:t>
      </w:r>
      <w:r w:rsidR="00EB2BA3">
        <w:rPr>
          <w:rFonts w:asciiTheme="minorHAnsi" w:hAnsiTheme="minorHAnsi"/>
          <w:sz w:val="24"/>
        </w:rPr>
        <w:t xml:space="preserve"> (sealed)</w:t>
      </w:r>
      <w:r w:rsidRPr="00797FC7">
        <w:rPr>
          <w:rFonts w:asciiTheme="minorHAnsi" w:hAnsiTheme="minorHAnsi"/>
          <w:sz w:val="24"/>
        </w:rPr>
        <w:t>:</w:t>
      </w:r>
    </w:p>
    <w:p w:rsidR="00797FC7" w:rsidRPr="00FE766B" w:rsidRDefault="00797FC7" w:rsidP="00797FC7">
      <w:pPr>
        <w:pStyle w:val="BodyTextIndent"/>
        <w:numPr>
          <w:ilvl w:val="0"/>
          <w:numId w:val="48"/>
        </w:numPr>
        <w:spacing w:before="0"/>
        <w:jc w:val="both"/>
        <w:rPr>
          <w:rFonts w:asciiTheme="minorHAnsi" w:hAnsiTheme="minorHAnsi"/>
          <w:sz w:val="24"/>
        </w:rPr>
      </w:pPr>
      <w:r w:rsidRPr="00FE766B">
        <w:rPr>
          <w:rFonts w:asciiTheme="minorHAnsi" w:hAnsiTheme="minorHAnsi"/>
          <w:sz w:val="24"/>
        </w:rPr>
        <w:t>Be sure to include:</w:t>
      </w:r>
    </w:p>
    <w:p w:rsidR="00797FC7" w:rsidRDefault="00DB3472" w:rsidP="00EB2BA3">
      <w:pPr>
        <w:pStyle w:val="BodyTextIndent"/>
        <w:numPr>
          <w:ilvl w:val="0"/>
          <w:numId w:val="49"/>
        </w:numPr>
        <w:spacing w:before="0"/>
        <w:jc w:val="both"/>
        <w:rPr>
          <w:rFonts w:asciiTheme="minorHAnsi" w:hAnsiTheme="minorHAnsi"/>
          <w:sz w:val="24"/>
        </w:rPr>
      </w:pPr>
      <w:r>
        <w:rPr>
          <w:rFonts w:asciiTheme="minorHAnsi" w:hAnsiTheme="minorHAnsi"/>
          <w:sz w:val="24"/>
        </w:rPr>
        <w:t>Return Company name and address</w:t>
      </w:r>
    </w:p>
    <w:p w:rsidR="00797FC7" w:rsidRDefault="00DB3472" w:rsidP="00EB2BA3">
      <w:pPr>
        <w:pStyle w:val="BodyTextIndent"/>
        <w:numPr>
          <w:ilvl w:val="0"/>
          <w:numId w:val="49"/>
        </w:numPr>
        <w:spacing w:before="0"/>
        <w:jc w:val="both"/>
        <w:rPr>
          <w:rFonts w:asciiTheme="minorHAnsi" w:hAnsiTheme="minorHAnsi"/>
          <w:sz w:val="24"/>
        </w:rPr>
      </w:pPr>
      <w:r>
        <w:rPr>
          <w:rFonts w:asciiTheme="minorHAnsi" w:hAnsiTheme="minorHAnsi"/>
          <w:sz w:val="24"/>
        </w:rPr>
        <w:t>Invitation to Bid - Project Number and Project Name</w:t>
      </w:r>
    </w:p>
    <w:p w:rsidR="00DB3472" w:rsidRDefault="007C3D55" w:rsidP="00EB2BA3">
      <w:pPr>
        <w:pStyle w:val="BodyTextIndent"/>
        <w:numPr>
          <w:ilvl w:val="0"/>
          <w:numId w:val="49"/>
        </w:numPr>
        <w:spacing w:before="0"/>
        <w:jc w:val="both"/>
        <w:rPr>
          <w:rFonts w:asciiTheme="minorHAnsi" w:hAnsiTheme="minorHAnsi"/>
          <w:sz w:val="24"/>
        </w:rPr>
      </w:pPr>
      <w:r>
        <w:rPr>
          <w:rFonts w:asciiTheme="minorHAnsi" w:hAnsiTheme="minorHAnsi"/>
          <w:sz w:val="24"/>
        </w:rPr>
        <w:t>Date and T</w:t>
      </w:r>
      <w:r w:rsidR="00DB3472">
        <w:rPr>
          <w:rFonts w:asciiTheme="minorHAnsi" w:hAnsiTheme="minorHAnsi"/>
          <w:sz w:val="24"/>
        </w:rPr>
        <w:t>ime of Bid Opening</w:t>
      </w:r>
    </w:p>
    <w:p w:rsidR="00B815D7" w:rsidRPr="002F3D55" w:rsidRDefault="00E22855" w:rsidP="002F3D55">
      <w:pPr>
        <w:pStyle w:val="BodyTextIndent"/>
        <w:numPr>
          <w:ilvl w:val="0"/>
          <w:numId w:val="30"/>
        </w:numPr>
        <w:spacing w:before="0"/>
        <w:jc w:val="both"/>
        <w:rPr>
          <w:rFonts w:asciiTheme="minorHAnsi" w:hAnsiTheme="minorHAnsi"/>
          <w:sz w:val="24"/>
        </w:rPr>
      </w:pPr>
      <w:r>
        <w:rPr>
          <w:rFonts w:asciiTheme="minorHAnsi" w:hAnsiTheme="minorHAnsi"/>
          <w:sz w:val="24"/>
        </w:rPr>
        <w:t>Completed W-9 Form</w:t>
      </w:r>
    </w:p>
    <w:p w:rsidR="0014399C" w:rsidRDefault="0014399C" w:rsidP="0014399C">
      <w:pPr>
        <w:pStyle w:val="Heading1"/>
        <w:pBdr>
          <w:bottom w:val="none" w:sz="0" w:space="0" w:color="auto"/>
        </w:pBdr>
        <w:rPr>
          <w:rStyle w:val="Strong"/>
          <w:i/>
          <w:color w:val="auto"/>
          <w:u w:val="single"/>
        </w:rPr>
      </w:pPr>
      <w:bookmarkStart w:id="4" w:name="_Toc357157983"/>
      <w:r w:rsidRPr="00DC341F">
        <w:rPr>
          <w:rStyle w:val="Strong"/>
          <w:i/>
          <w:color w:val="auto"/>
          <w:u w:val="single"/>
        </w:rPr>
        <w:lastRenderedPageBreak/>
        <w:t>INSURANCE REQUIREMENTS</w:t>
      </w:r>
      <w:bookmarkEnd w:id="4"/>
    </w:p>
    <w:p w:rsidR="0014399C" w:rsidRPr="00A81AD1" w:rsidRDefault="0014399C" w:rsidP="0014399C"/>
    <w:tbl>
      <w:tblPr>
        <w:tblW w:w="9576" w:type="dxa"/>
        <w:tblLook w:val="04A0" w:firstRow="1" w:lastRow="0" w:firstColumn="1" w:lastColumn="0" w:noHBand="0" w:noVBand="1"/>
      </w:tblPr>
      <w:tblGrid>
        <w:gridCol w:w="4788"/>
        <w:gridCol w:w="4788"/>
      </w:tblGrid>
      <w:tr w:rsidR="0014399C" w:rsidRPr="007D7A73" w:rsidTr="00767861">
        <w:tc>
          <w:tcPr>
            <w:tcW w:w="4788" w:type="dxa"/>
          </w:tcPr>
          <w:p w:rsidR="0014399C" w:rsidRPr="00A81AD1" w:rsidRDefault="0014399C" w:rsidP="00767861">
            <w:pPr>
              <w:spacing w:after="120"/>
              <w:jc w:val="both"/>
              <w:rPr>
                <w:rFonts w:asciiTheme="minorHAnsi" w:hAnsiTheme="minorHAnsi"/>
                <w:b/>
                <w:sz w:val="24"/>
                <w:szCs w:val="24"/>
              </w:rPr>
            </w:pPr>
            <w:r w:rsidRPr="00A81AD1">
              <w:rPr>
                <w:rFonts w:asciiTheme="minorHAnsi" w:hAnsiTheme="minorHAnsi"/>
                <w:b/>
                <w:sz w:val="24"/>
                <w:szCs w:val="24"/>
              </w:rPr>
              <w:t>TYPE OF POLICY</w:t>
            </w:r>
          </w:p>
        </w:tc>
        <w:tc>
          <w:tcPr>
            <w:tcW w:w="4788" w:type="dxa"/>
          </w:tcPr>
          <w:p w:rsidR="0014399C" w:rsidRPr="00A81AD1" w:rsidRDefault="0014399C" w:rsidP="00767861">
            <w:pPr>
              <w:spacing w:after="120"/>
              <w:jc w:val="both"/>
              <w:rPr>
                <w:rFonts w:asciiTheme="minorHAnsi" w:hAnsiTheme="minorHAnsi"/>
                <w:b/>
                <w:sz w:val="24"/>
                <w:szCs w:val="24"/>
              </w:rPr>
            </w:pPr>
            <w:r w:rsidRPr="00A81AD1">
              <w:rPr>
                <w:rFonts w:asciiTheme="minorHAnsi" w:hAnsiTheme="minorHAnsi"/>
                <w:b/>
                <w:sz w:val="24"/>
                <w:szCs w:val="24"/>
              </w:rPr>
              <w:t>AMOUNT REQUIRED</w:t>
            </w:r>
          </w:p>
        </w:tc>
      </w:tr>
      <w:tr w:rsidR="0014399C" w:rsidRPr="007D7A73" w:rsidTr="00767861">
        <w:tc>
          <w:tcPr>
            <w:tcW w:w="4788" w:type="dxa"/>
          </w:tcPr>
          <w:p w:rsidR="0014399C" w:rsidRPr="007D7A73" w:rsidRDefault="0014399C" w:rsidP="00767861">
            <w:pPr>
              <w:numPr>
                <w:ilvl w:val="0"/>
                <w:numId w:val="40"/>
              </w:numPr>
              <w:spacing w:after="120" w:line="240" w:lineRule="auto"/>
              <w:jc w:val="both"/>
              <w:rPr>
                <w:rFonts w:asciiTheme="minorHAnsi" w:hAnsiTheme="minorHAnsi"/>
                <w:sz w:val="24"/>
                <w:szCs w:val="24"/>
              </w:rPr>
            </w:pPr>
            <w:r w:rsidRPr="007D7A73">
              <w:rPr>
                <w:rFonts w:asciiTheme="minorHAnsi" w:hAnsiTheme="minorHAnsi"/>
                <w:bCs/>
                <w:sz w:val="24"/>
                <w:szCs w:val="24"/>
              </w:rPr>
              <w:t>W</w:t>
            </w:r>
            <w:r>
              <w:rPr>
                <w:rFonts w:asciiTheme="minorHAnsi" w:hAnsiTheme="minorHAnsi"/>
                <w:sz w:val="24"/>
                <w:szCs w:val="24"/>
              </w:rPr>
              <w:t>orkers’</w:t>
            </w:r>
            <w:r w:rsidRPr="007D7A73">
              <w:rPr>
                <w:rFonts w:asciiTheme="minorHAnsi" w:hAnsiTheme="minorHAnsi"/>
                <w:sz w:val="24"/>
                <w:szCs w:val="24"/>
              </w:rPr>
              <w:t xml:space="preserve"> Compensation</w:t>
            </w:r>
          </w:p>
        </w:tc>
        <w:tc>
          <w:tcPr>
            <w:tcW w:w="4788" w:type="dxa"/>
          </w:tcPr>
          <w:p w:rsidR="0014399C" w:rsidRPr="007D7A73" w:rsidRDefault="0014399C" w:rsidP="00767861">
            <w:pPr>
              <w:spacing w:after="120"/>
              <w:jc w:val="both"/>
              <w:rPr>
                <w:rFonts w:asciiTheme="minorHAnsi" w:hAnsiTheme="minorHAnsi"/>
                <w:sz w:val="24"/>
                <w:szCs w:val="24"/>
              </w:rPr>
            </w:pPr>
            <w:r w:rsidRPr="007D7A73">
              <w:rPr>
                <w:rFonts w:asciiTheme="minorHAnsi" w:hAnsiTheme="minorHAnsi"/>
                <w:sz w:val="24"/>
                <w:szCs w:val="24"/>
              </w:rPr>
              <w:t>Statutory</w:t>
            </w:r>
          </w:p>
        </w:tc>
      </w:tr>
      <w:tr w:rsidR="0014399C" w:rsidRPr="007D7A73" w:rsidTr="00767861">
        <w:tc>
          <w:tcPr>
            <w:tcW w:w="9576" w:type="dxa"/>
            <w:gridSpan w:val="2"/>
          </w:tcPr>
          <w:p w:rsidR="0014399C" w:rsidRPr="007D7A73" w:rsidRDefault="0014399C" w:rsidP="00767861">
            <w:pPr>
              <w:numPr>
                <w:ilvl w:val="0"/>
                <w:numId w:val="40"/>
              </w:numPr>
              <w:spacing w:after="120" w:line="240" w:lineRule="auto"/>
              <w:jc w:val="both"/>
              <w:rPr>
                <w:rFonts w:asciiTheme="minorHAnsi" w:hAnsiTheme="minorHAnsi"/>
                <w:sz w:val="24"/>
                <w:szCs w:val="24"/>
              </w:rPr>
            </w:pPr>
            <w:r>
              <w:rPr>
                <w:rFonts w:asciiTheme="minorHAnsi" w:hAnsiTheme="minorHAnsi"/>
                <w:sz w:val="24"/>
                <w:szCs w:val="24"/>
              </w:rPr>
              <w:t>Commercial</w:t>
            </w:r>
            <w:r w:rsidRPr="007D7A73">
              <w:rPr>
                <w:rFonts w:asciiTheme="minorHAnsi" w:hAnsiTheme="minorHAnsi"/>
                <w:sz w:val="24"/>
                <w:szCs w:val="24"/>
              </w:rPr>
              <w:t xml:space="preserve"> General Liability Insurance to include </w:t>
            </w:r>
            <w:r>
              <w:rPr>
                <w:rFonts w:asciiTheme="minorHAnsi" w:hAnsiTheme="minorHAnsi"/>
                <w:sz w:val="24"/>
                <w:szCs w:val="24"/>
              </w:rPr>
              <w:t>Bodily Injury Broad Form, Property Damage and Pollution Liability</w:t>
            </w:r>
            <w:r w:rsidRPr="007D7A73">
              <w:rPr>
                <w:rFonts w:asciiTheme="minorHAnsi" w:hAnsiTheme="minorHAnsi"/>
                <w:sz w:val="24"/>
                <w:szCs w:val="24"/>
              </w:rPr>
              <w:t xml:space="preserve">; Existence of equipment or machines on </w:t>
            </w:r>
            <w:r>
              <w:rPr>
                <w:rFonts w:asciiTheme="minorHAnsi" w:hAnsiTheme="minorHAnsi"/>
                <w:sz w:val="24"/>
                <w:szCs w:val="24"/>
              </w:rPr>
              <w:t>location; &amp; C</w:t>
            </w:r>
            <w:r w:rsidRPr="007D7A73">
              <w:rPr>
                <w:rFonts w:asciiTheme="minorHAnsi" w:hAnsiTheme="minorHAnsi"/>
                <w:sz w:val="24"/>
                <w:szCs w:val="24"/>
              </w:rPr>
              <w:t xml:space="preserve">ontractual </w:t>
            </w:r>
            <w:r>
              <w:rPr>
                <w:rFonts w:asciiTheme="minorHAnsi" w:hAnsiTheme="minorHAnsi"/>
                <w:sz w:val="24"/>
                <w:szCs w:val="24"/>
              </w:rPr>
              <w:t>Liability</w:t>
            </w:r>
            <w:r w:rsidRPr="007D7A73">
              <w:rPr>
                <w:rFonts w:asciiTheme="minorHAnsi" w:hAnsiTheme="minorHAnsi"/>
                <w:sz w:val="24"/>
                <w:szCs w:val="24"/>
              </w:rPr>
              <w:t>.</w:t>
            </w:r>
          </w:p>
        </w:tc>
      </w:tr>
      <w:tr w:rsidR="0014399C" w:rsidRPr="007D7A73" w:rsidTr="00767861">
        <w:tc>
          <w:tcPr>
            <w:tcW w:w="4788" w:type="dxa"/>
            <w:vMerge w:val="restart"/>
          </w:tcPr>
          <w:p w:rsidR="0014399C" w:rsidRPr="00087A77" w:rsidRDefault="0014399C" w:rsidP="00767861">
            <w:pPr>
              <w:pStyle w:val="ListParagraph"/>
              <w:numPr>
                <w:ilvl w:val="0"/>
                <w:numId w:val="47"/>
              </w:numPr>
              <w:spacing w:after="120"/>
              <w:jc w:val="both"/>
              <w:rPr>
                <w:rFonts w:asciiTheme="minorHAnsi" w:hAnsiTheme="minorHAnsi"/>
                <w:sz w:val="24"/>
                <w:szCs w:val="24"/>
              </w:rPr>
            </w:pPr>
            <w:r>
              <w:rPr>
                <w:rFonts w:asciiTheme="minorHAnsi" w:hAnsiTheme="minorHAnsi"/>
                <w:sz w:val="24"/>
                <w:szCs w:val="24"/>
              </w:rPr>
              <w:t>Bodily Injury Liability Insurance</w:t>
            </w:r>
          </w:p>
        </w:tc>
        <w:tc>
          <w:tcPr>
            <w:tcW w:w="4788" w:type="dxa"/>
          </w:tcPr>
          <w:p w:rsidR="0014399C" w:rsidRPr="007D7A73" w:rsidRDefault="0014399C" w:rsidP="00767861">
            <w:pPr>
              <w:spacing w:after="120"/>
              <w:jc w:val="both"/>
              <w:rPr>
                <w:rFonts w:asciiTheme="minorHAnsi" w:hAnsiTheme="minorHAnsi"/>
                <w:sz w:val="24"/>
                <w:szCs w:val="24"/>
              </w:rPr>
            </w:pPr>
            <w:r w:rsidRPr="007D7A73">
              <w:rPr>
                <w:rFonts w:asciiTheme="minorHAnsi" w:hAnsiTheme="minorHAnsi"/>
                <w:sz w:val="24"/>
                <w:szCs w:val="24"/>
              </w:rPr>
              <w:t>$1,000,000 Each Occurrence</w:t>
            </w:r>
          </w:p>
        </w:tc>
      </w:tr>
      <w:tr w:rsidR="0014399C" w:rsidRPr="007D7A73" w:rsidTr="00767861">
        <w:tc>
          <w:tcPr>
            <w:tcW w:w="4788" w:type="dxa"/>
            <w:vMerge/>
          </w:tcPr>
          <w:p w:rsidR="0014399C" w:rsidRPr="007D7A73" w:rsidRDefault="0014399C" w:rsidP="00767861">
            <w:pPr>
              <w:spacing w:after="120"/>
              <w:jc w:val="both"/>
              <w:rPr>
                <w:rFonts w:asciiTheme="minorHAnsi" w:hAnsiTheme="minorHAnsi"/>
                <w:sz w:val="24"/>
                <w:szCs w:val="24"/>
              </w:rPr>
            </w:pPr>
          </w:p>
        </w:tc>
        <w:tc>
          <w:tcPr>
            <w:tcW w:w="4788" w:type="dxa"/>
          </w:tcPr>
          <w:p w:rsidR="0014399C" w:rsidRPr="007D7A73" w:rsidRDefault="0014399C" w:rsidP="00767861">
            <w:pPr>
              <w:spacing w:after="120"/>
              <w:jc w:val="both"/>
              <w:rPr>
                <w:rFonts w:asciiTheme="minorHAnsi" w:hAnsiTheme="minorHAnsi"/>
                <w:sz w:val="24"/>
                <w:szCs w:val="24"/>
              </w:rPr>
            </w:pPr>
            <w:r w:rsidRPr="007D7A73">
              <w:rPr>
                <w:rFonts w:asciiTheme="minorHAnsi" w:hAnsiTheme="minorHAnsi"/>
                <w:sz w:val="24"/>
                <w:szCs w:val="24"/>
              </w:rPr>
              <w:t>$2,000,000 Aggregate</w:t>
            </w:r>
          </w:p>
        </w:tc>
      </w:tr>
      <w:tr w:rsidR="0014399C" w:rsidRPr="007D7A73" w:rsidTr="00767861">
        <w:tc>
          <w:tcPr>
            <w:tcW w:w="4788" w:type="dxa"/>
            <w:vMerge/>
          </w:tcPr>
          <w:p w:rsidR="0014399C" w:rsidRPr="007D7A73" w:rsidRDefault="0014399C" w:rsidP="00767861">
            <w:pPr>
              <w:spacing w:after="120"/>
              <w:jc w:val="both"/>
              <w:rPr>
                <w:rFonts w:asciiTheme="minorHAnsi" w:hAnsiTheme="minorHAnsi"/>
                <w:sz w:val="24"/>
                <w:szCs w:val="24"/>
              </w:rPr>
            </w:pPr>
          </w:p>
        </w:tc>
        <w:tc>
          <w:tcPr>
            <w:tcW w:w="4788" w:type="dxa"/>
          </w:tcPr>
          <w:p w:rsidR="0014399C" w:rsidRPr="007D7A73" w:rsidRDefault="0014399C" w:rsidP="00767861">
            <w:pPr>
              <w:spacing w:after="120"/>
              <w:jc w:val="both"/>
              <w:rPr>
                <w:rFonts w:asciiTheme="minorHAnsi" w:hAnsiTheme="minorHAnsi"/>
                <w:sz w:val="24"/>
                <w:szCs w:val="24"/>
              </w:rPr>
            </w:pPr>
          </w:p>
        </w:tc>
      </w:tr>
      <w:tr w:rsidR="0014399C" w:rsidRPr="007D7A73" w:rsidTr="00767861">
        <w:tc>
          <w:tcPr>
            <w:tcW w:w="9576" w:type="dxa"/>
            <w:gridSpan w:val="2"/>
          </w:tcPr>
          <w:p w:rsidR="0014399C" w:rsidRPr="00087A77" w:rsidRDefault="0014399C" w:rsidP="00767861">
            <w:pPr>
              <w:pStyle w:val="ListParagraph"/>
              <w:numPr>
                <w:ilvl w:val="0"/>
                <w:numId w:val="47"/>
              </w:numPr>
              <w:spacing w:after="120" w:line="240" w:lineRule="auto"/>
              <w:jc w:val="both"/>
              <w:rPr>
                <w:rFonts w:asciiTheme="minorHAnsi" w:hAnsiTheme="minorHAnsi"/>
                <w:sz w:val="24"/>
                <w:szCs w:val="24"/>
              </w:rPr>
            </w:pPr>
            <w:r w:rsidRPr="00087A77">
              <w:rPr>
                <w:rFonts w:asciiTheme="minorHAnsi" w:hAnsiTheme="minorHAnsi"/>
                <w:sz w:val="24"/>
                <w:szCs w:val="24"/>
              </w:rPr>
              <w:t>Comprehensive Automobile Liability Insurance</w:t>
            </w:r>
          </w:p>
        </w:tc>
      </w:tr>
      <w:tr w:rsidR="0014399C" w:rsidRPr="007D7A73" w:rsidTr="00767861">
        <w:tc>
          <w:tcPr>
            <w:tcW w:w="4788" w:type="dxa"/>
            <w:vMerge w:val="restart"/>
          </w:tcPr>
          <w:p w:rsidR="0014399C" w:rsidRPr="007D7A73" w:rsidRDefault="0014399C" w:rsidP="00767861">
            <w:pPr>
              <w:numPr>
                <w:ilvl w:val="0"/>
                <w:numId w:val="42"/>
              </w:numPr>
              <w:spacing w:after="120" w:line="240" w:lineRule="auto"/>
              <w:ind w:left="1080"/>
              <w:jc w:val="both"/>
              <w:rPr>
                <w:rFonts w:asciiTheme="minorHAnsi" w:hAnsiTheme="minorHAnsi"/>
                <w:sz w:val="24"/>
                <w:szCs w:val="24"/>
              </w:rPr>
            </w:pPr>
            <w:r w:rsidRPr="007D7A73">
              <w:rPr>
                <w:rFonts w:asciiTheme="minorHAnsi" w:hAnsiTheme="minorHAnsi"/>
                <w:sz w:val="24"/>
                <w:szCs w:val="24"/>
              </w:rPr>
              <w:t>Bodily Injury Liability</w:t>
            </w:r>
          </w:p>
        </w:tc>
        <w:tc>
          <w:tcPr>
            <w:tcW w:w="4788" w:type="dxa"/>
          </w:tcPr>
          <w:p w:rsidR="0014399C" w:rsidRPr="007D7A73" w:rsidRDefault="00A42373" w:rsidP="00767861">
            <w:pPr>
              <w:spacing w:after="120"/>
              <w:jc w:val="both"/>
              <w:rPr>
                <w:rFonts w:asciiTheme="minorHAnsi" w:hAnsiTheme="minorHAnsi"/>
                <w:sz w:val="24"/>
                <w:szCs w:val="24"/>
              </w:rPr>
            </w:pPr>
            <w:r w:rsidRPr="00A42373">
              <w:rPr>
                <w:rFonts w:asciiTheme="minorHAnsi" w:hAnsiTheme="minorHAnsi"/>
                <w:sz w:val="24"/>
                <w:szCs w:val="24"/>
              </w:rPr>
              <w:t>$50</w:t>
            </w:r>
            <w:r w:rsidR="0014399C" w:rsidRPr="00A42373">
              <w:rPr>
                <w:rFonts w:asciiTheme="minorHAnsi" w:hAnsiTheme="minorHAnsi"/>
                <w:sz w:val="24"/>
                <w:szCs w:val="24"/>
              </w:rPr>
              <w:t>,000 Each Occurrence</w:t>
            </w:r>
          </w:p>
        </w:tc>
      </w:tr>
      <w:tr w:rsidR="0014399C" w:rsidRPr="007D7A73" w:rsidTr="00767861">
        <w:tc>
          <w:tcPr>
            <w:tcW w:w="4788" w:type="dxa"/>
            <w:vMerge/>
          </w:tcPr>
          <w:p w:rsidR="0014399C" w:rsidRPr="007D7A73" w:rsidRDefault="0014399C" w:rsidP="00767861">
            <w:pPr>
              <w:spacing w:after="120"/>
              <w:ind w:left="1080"/>
              <w:jc w:val="both"/>
              <w:rPr>
                <w:rFonts w:asciiTheme="minorHAnsi" w:hAnsiTheme="minorHAnsi"/>
                <w:sz w:val="24"/>
                <w:szCs w:val="24"/>
              </w:rPr>
            </w:pPr>
          </w:p>
        </w:tc>
        <w:tc>
          <w:tcPr>
            <w:tcW w:w="4788" w:type="dxa"/>
          </w:tcPr>
          <w:p w:rsidR="0014399C" w:rsidRPr="007D7A73" w:rsidRDefault="0014399C" w:rsidP="00767861">
            <w:pPr>
              <w:spacing w:after="120"/>
              <w:jc w:val="both"/>
              <w:rPr>
                <w:rFonts w:asciiTheme="minorHAnsi" w:hAnsiTheme="minorHAnsi"/>
                <w:sz w:val="24"/>
                <w:szCs w:val="24"/>
              </w:rPr>
            </w:pPr>
            <w:r w:rsidRPr="007D7A73">
              <w:rPr>
                <w:rFonts w:asciiTheme="minorHAnsi" w:hAnsiTheme="minorHAnsi"/>
                <w:sz w:val="24"/>
                <w:szCs w:val="24"/>
              </w:rPr>
              <w:t>$500,000 Each Occurrence</w:t>
            </w:r>
          </w:p>
        </w:tc>
      </w:tr>
    </w:tbl>
    <w:p w:rsidR="0014399C" w:rsidRDefault="0014399C" w:rsidP="0014399C">
      <w:pPr>
        <w:spacing w:after="120" w:line="240" w:lineRule="auto"/>
        <w:ind w:left="720"/>
        <w:jc w:val="both"/>
        <w:rPr>
          <w:rFonts w:asciiTheme="minorHAnsi" w:hAnsiTheme="minorHAnsi"/>
          <w:sz w:val="24"/>
          <w:szCs w:val="24"/>
        </w:rPr>
      </w:pPr>
    </w:p>
    <w:p w:rsidR="0014399C" w:rsidRPr="007D7A73" w:rsidRDefault="0014399C" w:rsidP="0014399C">
      <w:pPr>
        <w:spacing w:after="120" w:line="240" w:lineRule="auto"/>
        <w:ind w:left="-90" w:right="180"/>
        <w:jc w:val="both"/>
        <w:rPr>
          <w:rFonts w:asciiTheme="minorHAnsi" w:hAnsiTheme="minorHAnsi"/>
          <w:sz w:val="24"/>
          <w:szCs w:val="24"/>
        </w:rPr>
      </w:pPr>
      <w:r w:rsidRPr="00744714">
        <w:rPr>
          <w:rFonts w:asciiTheme="minorHAnsi" w:hAnsiTheme="minorHAnsi"/>
          <w:sz w:val="24"/>
          <w:szCs w:val="24"/>
        </w:rPr>
        <w:t xml:space="preserve">As </w:t>
      </w:r>
      <w:r w:rsidRPr="00C80B01">
        <w:rPr>
          <w:rFonts w:asciiTheme="minorHAnsi" w:hAnsiTheme="minorHAnsi"/>
          <w:sz w:val="24"/>
          <w:szCs w:val="24"/>
        </w:rPr>
        <w:t>to any insurance required herein, a certified copy of each of the policies or Certificates of Insurance evidencing the existence thereof, or binders, must be provided to the College’s Risk Management Coordinator within five (5) days of notification of bid award.</w:t>
      </w:r>
      <w:r w:rsidRPr="00744714">
        <w:rPr>
          <w:rFonts w:asciiTheme="minorHAnsi" w:hAnsiTheme="minorHAnsi"/>
          <w:sz w:val="24"/>
          <w:szCs w:val="24"/>
        </w:rPr>
        <w:t xml:space="preserve">  In the event any binder is delivered, a certified copy of the policy or a Certificate of Insurance shall replace it within thirty (30) days in lieu thereof. Each</w:t>
      </w:r>
      <w:r w:rsidRPr="007D7A73">
        <w:rPr>
          <w:rFonts w:asciiTheme="minorHAnsi" w:hAnsiTheme="minorHAnsi"/>
          <w:sz w:val="24"/>
          <w:szCs w:val="24"/>
        </w:rPr>
        <w:t xml:space="preserve"> such copy of a certificate shall contain a valid provision or endorsement that the policy may not be canceled, terminated, changed or modified without giving thirty (30) days written advance notice thereof to the College’s representative. This Agreement may be subject to immediate termination, at the Colleges discretion, in the event that vendor fails to maintain or comply with any of the Insurance requirements set forth herein.</w:t>
      </w:r>
    </w:p>
    <w:p w:rsidR="0014399C" w:rsidRPr="007D7A73" w:rsidRDefault="0014399C" w:rsidP="0014399C">
      <w:pPr>
        <w:spacing w:after="120" w:line="240" w:lineRule="auto"/>
        <w:ind w:left="-90" w:right="180"/>
        <w:jc w:val="both"/>
        <w:rPr>
          <w:rFonts w:asciiTheme="minorHAnsi" w:hAnsiTheme="minorHAnsi"/>
          <w:b/>
          <w:bCs/>
          <w:sz w:val="24"/>
          <w:szCs w:val="24"/>
        </w:rPr>
      </w:pPr>
      <w:r w:rsidRPr="00AE1D41">
        <w:rPr>
          <w:rFonts w:asciiTheme="minorHAnsi" w:hAnsiTheme="minorHAnsi"/>
          <w:bCs/>
          <w:sz w:val="24"/>
          <w:szCs w:val="24"/>
        </w:rPr>
        <w:t>T</w:t>
      </w:r>
      <w:r w:rsidRPr="007D7A73">
        <w:rPr>
          <w:rFonts w:asciiTheme="minorHAnsi" w:hAnsiTheme="minorHAnsi"/>
          <w:sz w:val="24"/>
          <w:szCs w:val="24"/>
        </w:rPr>
        <w:t>his Agreement shall be governed by and interpreted in accordance with any applicable federal laws and the laws of the State of Florida.  In the event of any legal or equitable action arising under this Agreement or in connection therewith, the parties agree that the jurisdiction and venue of such action shall lie exclusively within the courts of record of the State of Florida located in Pinellas County, Florida and the parties specifically waive any other jurisdiction and venue.</w:t>
      </w:r>
    </w:p>
    <w:p w:rsidR="0014399C" w:rsidRDefault="0014399C" w:rsidP="0014399C">
      <w:pPr>
        <w:jc w:val="both"/>
        <w:rPr>
          <w:rFonts w:ascii="Tahoma" w:hAnsi="Tahoma" w:cs="Tahoma"/>
          <w:b/>
          <w:bCs/>
          <w:sz w:val="24"/>
          <w:szCs w:val="24"/>
          <w:u w:val="single"/>
        </w:rPr>
      </w:pPr>
    </w:p>
    <w:p w:rsidR="0014399C" w:rsidRDefault="0014399C" w:rsidP="0014399C">
      <w:pPr>
        <w:jc w:val="both"/>
        <w:rPr>
          <w:rFonts w:ascii="Tahoma" w:hAnsi="Tahoma" w:cs="Tahoma"/>
          <w:b/>
          <w:bCs/>
          <w:sz w:val="24"/>
          <w:szCs w:val="24"/>
          <w:u w:val="single"/>
        </w:rPr>
      </w:pPr>
    </w:p>
    <w:p w:rsidR="00CD73DE" w:rsidRDefault="00CD73DE" w:rsidP="00CD73DE">
      <w:pPr>
        <w:rPr>
          <w:rFonts w:ascii="Tahoma" w:hAnsi="Tahoma" w:cs="Tahoma"/>
          <w:b/>
          <w:bCs/>
          <w:sz w:val="24"/>
          <w:szCs w:val="24"/>
          <w:u w:val="single"/>
        </w:rPr>
      </w:pPr>
    </w:p>
    <w:p w:rsidR="00993D43" w:rsidRDefault="00993D43" w:rsidP="00CD73DE">
      <w:pPr>
        <w:jc w:val="center"/>
        <w:rPr>
          <w:rFonts w:ascii="Tahoma" w:hAnsi="Tahoma" w:cs="Tahoma"/>
          <w:b/>
          <w:bCs/>
          <w:sz w:val="24"/>
          <w:szCs w:val="24"/>
          <w:u w:val="single"/>
        </w:rPr>
      </w:pPr>
    </w:p>
    <w:p w:rsidR="00993D43" w:rsidRDefault="00993D43" w:rsidP="00CD73DE">
      <w:pPr>
        <w:jc w:val="center"/>
        <w:rPr>
          <w:rFonts w:ascii="Tahoma" w:hAnsi="Tahoma" w:cs="Tahoma"/>
          <w:b/>
          <w:bCs/>
          <w:sz w:val="24"/>
          <w:szCs w:val="24"/>
          <w:u w:val="single"/>
        </w:rPr>
      </w:pPr>
    </w:p>
    <w:p w:rsidR="0014399C" w:rsidRDefault="0014399C" w:rsidP="00CD73DE">
      <w:pPr>
        <w:jc w:val="center"/>
        <w:rPr>
          <w:rFonts w:ascii="Tahoma" w:hAnsi="Tahoma" w:cs="Tahoma"/>
          <w:b/>
          <w:bCs/>
          <w:sz w:val="24"/>
          <w:szCs w:val="24"/>
          <w:u w:val="single"/>
        </w:rPr>
      </w:pPr>
      <w:r>
        <w:rPr>
          <w:rFonts w:ascii="Tahoma" w:hAnsi="Tahoma" w:cs="Tahoma"/>
          <w:b/>
          <w:bCs/>
          <w:sz w:val="24"/>
          <w:szCs w:val="24"/>
          <w:u w:val="single"/>
        </w:rPr>
        <w:lastRenderedPageBreak/>
        <w:t>Additional Insurance Requirements</w:t>
      </w:r>
    </w:p>
    <w:p w:rsidR="0014399C" w:rsidRDefault="0014399C" w:rsidP="0014399C">
      <w:pPr>
        <w:jc w:val="both"/>
        <w:rPr>
          <w:rFonts w:ascii="Helvetica" w:hAnsi="Helvetica" w:cs="Helvetica"/>
        </w:rPr>
      </w:pP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The Board of Trustees, St. Petersburg College shall be named as additional insured with regard to General Liability coverage. A copy of the endorsement must be provided.</w:t>
      </w:r>
    </w:p>
    <w:p w:rsidR="0014399C" w:rsidRPr="00B13C0D" w:rsidRDefault="0014399C" w:rsidP="0014399C">
      <w:pPr>
        <w:spacing w:after="120" w:line="240" w:lineRule="auto"/>
        <w:ind w:left="360"/>
        <w:jc w:val="both"/>
        <w:rPr>
          <w:rFonts w:asciiTheme="minorHAnsi" w:hAnsiTheme="minorHAnsi"/>
          <w:sz w:val="24"/>
          <w:szCs w:val="24"/>
        </w:rPr>
      </w:pPr>
    </w:p>
    <w:p w:rsidR="0014399C" w:rsidRPr="00B13C0D" w:rsidRDefault="0014399C" w:rsidP="0014399C">
      <w:pPr>
        <w:spacing w:after="120" w:line="240" w:lineRule="auto"/>
        <w:ind w:left="360"/>
        <w:jc w:val="both"/>
        <w:rPr>
          <w:rFonts w:asciiTheme="minorHAnsi" w:hAnsiTheme="minorHAnsi"/>
          <w:sz w:val="24"/>
          <w:szCs w:val="24"/>
        </w:rPr>
      </w:pPr>
      <w:r>
        <w:rPr>
          <w:rFonts w:asciiTheme="minorHAnsi" w:hAnsiTheme="minorHAnsi"/>
          <w:sz w:val="24"/>
          <w:szCs w:val="24"/>
        </w:rPr>
        <w:t>All coverage/certificate(s) must</w:t>
      </w:r>
      <w:r w:rsidRPr="00B13C0D">
        <w:rPr>
          <w:rFonts w:asciiTheme="minorHAnsi" w:hAnsiTheme="minorHAnsi"/>
          <w:sz w:val="24"/>
          <w:szCs w:val="24"/>
        </w:rPr>
        <w:t xml:space="preserve"> be in effect during the time the vendor is installing the equipment or </w:t>
      </w:r>
      <w:r w:rsidRPr="00D80F2A">
        <w:rPr>
          <w:rFonts w:asciiTheme="minorHAnsi" w:hAnsiTheme="minorHAnsi"/>
          <w:sz w:val="24"/>
          <w:szCs w:val="24"/>
        </w:rPr>
        <w:t xml:space="preserve">providing a service on the College premises </w:t>
      </w:r>
      <w:r>
        <w:rPr>
          <w:rFonts w:asciiTheme="minorHAnsi" w:hAnsiTheme="minorHAnsi"/>
          <w:sz w:val="24"/>
          <w:szCs w:val="24"/>
        </w:rPr>
        <w:t xml:space="preserve">and </w:t>
      </w:r>
      <w:r w:rsidRPr="00D80F2A">
        <w:rPr>
          <w:rFonts w:asciiTheme="minorHAnsi" w:hAnsiTheme="minorHAnsi"/>
          <w:sz w:val="24"/>
          <w:szCs w:val="24"/>
        </w:rPr>
        <w:t>must be provided to the College’s Risk Management Coordinator within five (5) days of notification of bid award.  In the</w:t>
      </w:r>
      <w:r w:rsidRPr="00B13C0D">
        <w:rPr>
          <w:rFonts w:asciiTheme="minorHAnsi" w:hAnsiTheme="minorHAnsi"/>
          <w:sz w:val="24"/>
          <w:szCs w:val="24"/>
        </w:rPr>
        <w:t xml:space="preserve"> event any binder is delivered, a certified copy of the policy or a Certificate of Insurance shall replace it within thirty (30) days in lieu thereof. Each such copy of a certificate shall contain a valid provision or endorsement that the policy may not be canceled, terminated, changed or modified without giving thirty (30) days written advance notice thereof to the College’s representative. This Agreement may be subject to immediate termination, at the Colleges discretion, in the event that vendor fails to maintain or comply with any of the Insurance requirements set forth herein.</w:t>
      </w:r>
    </w:p>
    <w:p w:rsidR="0014399C" w:rsidRPr="00B13C0D" w:rsidRDefault="0014399C" w:rsidP="0014399C">
      <w:pPr>
        <w:spacing w:after="120" w:line="240" w:lineRule="auto"/>
        <w:ind w:left="360"/>
        <w:jc w:val="both"/>
        <w:rPr>
          <w:rFonts w:asciiTheme="minorHAnsi" w:hAnsiTheme="minorHAnsi"/>
          <w:sz w:val="24"/>
          <w:szCs w:val="24"/>
        </w:rPr>
      </w:pP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Certificate(s) of insurance shall be executed on a standard ACCORD form and signed with the Certificate Holder listed as follows:</w:t>
      </w:r>
    </w:p>
    <w:p w:rsidR="0014399C" w:rsidRPr="00B13C0D" w:rsidRDefault="0014399C" w:rsidP="0014399C">
      <w:pPr>
        <w:spacing w:after="120" w:line="240" w:lineRule="auto"/>
        <w:ind w:left="360"/>
        <w:jc w:val="both"/>
        <w:rPr>
          <w:rFonts w:asciiTheme="minorHAnsi" w:hAnsiTheme="minorHAnsi"/>
          <w:sz w:val="24"/>
          <w:szCs w:val="24"/>
        </w:rPr>
      </w:pP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Board of Trustees</w:t>
      </w: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St. Petersburg College</w:t>
      </w: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14025 58th Street North</w:t>
      </w:r>
    </w:p>
    <w:p w:rsidR="0014399C" w:rsidRPr="00B13C0D" w:rsidRDefault="0014399C" w:rsidP="0014399C">
      <w:pPr>
        <w:spacing w:after="120" w:line="240" w:lineRule="auto"/>
        <w:ind w:left="360"/>
        <w:jc w:val="both"/>
        <w:rPr>
          <w:rFonts w:asciiTheme="minorHAnsi" w:hAnsiTheme="minorHAnsi"/>
          <w:sz w:val="24"/>
          <w:szCs w:val="24"/>
        </w:rPr>
      </w:pPr>
      <w:r w:rsidRPr="00B13C0D">
        <w:rPr>
          <w:rFonts w:asciiTheme="minorHAnsi" w:hAnsiTheme="minorHAnsi"/>
          <w:sz w:val="24"/>
          <w:szCs w:val="24"/>
        </w:rPr>
        <w:t>Clearwater FL  33760</w:t>
      </w:r>
    </w:p>
    <w:p w:rsidR="00DC341F" w:rsidRPr="00DC341F" w:rsidRDefault="0014399C" w:rsidP="0014399C">
      <w:pPr>
        <w:pStyle w:val="Heading1"/>
        <w:pBdr>
          <w:bottom w:val="none" w:sz="0" w:space="0" w:color="auto"/>
        </w:pBdr>
        <w:spacing w:after="0"/>
        <w:rPr>
          <w:rStyle w:val="Strong"/>
          <w:i/>
          <w:color w:val="auto"/>
          <w:u w:val="single"/>
        </w:rPr>
      </w:pPr>
      <w:r>
        <w:rPr>
          <w:u w:color="FFFFFF"/>
        </w:rPr>
        <w:br w:type="page"/>
      </w:r>
      <w:bookmarkStart w:id="5" w:name="_Toc357157984"/>
      <w:r w:rsidR="00DC341F" w:rsidRPr="00DC341F">
        <w:rPr>
          <w:rStyle w:val="Strong"/>
          <w:i/>
          <w:color w:val="auto"/>
          <w:u w:val="single"/>
        </w:rPr>
        <w:lastRenderedPageBreak/>
        <w:t xml:space="preserve">BID </w:t>
      </w:r>
      <w:r w:rsidR="003C26CF">
        <w:rPr>
          <w:rStyle w:val="Strong"/>
          <w:i/>
          <w:color w:val="auto"/>
          <w:u w:val="single"/>
        </w:rPr>
        <w:t>response form</w:t>
      </w:r>
      <w:bookmarkEnd w:id="5"/>
    </w:p>
    <w:p w:rsidR="00A82500" w:rsidRDefault="00A82500" w:rsidP="007B2A2B">
      <w:pPr>
        <w:pStyle w:val="Heading1"/>
        <w:pBdr>
          <w:bottom w:val="none" w:sz="0" w:space="0" w:color="auto"/>
        </w:pBdr>
        <w:spacing w:after="0" w:line="240" w:lineRule="auto"/>
        <w:rPr>
          <w:rStyle w:val="Strong"/>
          <w:i/>
          <w:color w:val="auto"/>
        </w:rPr>
      </w:pP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b/>
          <w:sz w:val="32"/>
          <w:szCs w:val="20"/>
          <w:lang w:bidi="ar-SA"/>
        </w:rPr>
      </w:pPr>
      <w:r w:rsidRPr="007F304F">
        <w:rPr>
          <w:rFonts w:ascii="Arial" w:hAnsi="Arial"/>
          <w:b/>
          <w:sz w:val="32"/>
          <w:szCs w:val="20"/>
          <w:lang w:bidi="ar-SA"/>
        </w:rPr>
        <w:t>ST. PETERSBURG COLLEGE</w:t>
      </w: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ahoma" w:hAnsi="Tahoma"/>
          <w:b/>
          <w:sz w:val="24"/>
          <w:szCs w:val="20"/>
          <w:lang w:bidi="ar-SA"/>
        </w:rPr>
      </w:pPr>
      <w:r w:rsidRPr="007F304F">
        <w:rPr>
          <w:rFonts w:ascii="Tahoma" w:hAnsi="Tahoma"/>
          <w:b/>
          <w:sz w:val="24"/>
          <w:szCs w:val="20"/>
          <w:lang w:bidi="ar-SA"/>
        </w:rPr>
        <w:t xml:space="preserve">INVITATION TO BID SPC PROJECT </w:t>
      </w:r>
      <w:r w:rsidR="008F4E1A">
        <w:rPr>
          <w:rFonts w:ascii="Tahoma" w:hAnsi="Tahoma"/>
          <w:b/>
          <w:sz w:val="24"/>
          <w:szCs w:val="20"/>
          <w:lang w:bidi="ar-SA"/>
        </w:rPr>
        <w:t>1707-A-13-4</w:t>
      </w:r>
    </w:p>
    <w:p w:rsidR="007F304F" w:rsidRPr="007F304F" w:rsidRDefault="008F4E1A"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ahoma" w:hAnsi="Tahoma"/>
          <w:sz w:val="24"/>
          <w:szCs w:val="20"/>
          <w:lang w:bidi="ar-SA"/>
        </w:rPr>
      </w:pPr>
      <w:r>
        <w:rPr>
          <w:rFonts w:ascii="Tahoma" w:hAnsi="Tahoma"/>
          <w:b/>
          <w:sz w:val="24"/>
          <w:szCs w:val="20"/>
          <w:lang w:bidi="ar-SA"/>
        </w:rPr>
        <w:t>Comprehensive Replanting, Habitat Park, Seminole Campus</w:t>
      </w:r>
    </w:p>
    <w:p w:rsidR="007F304F" w:rsidRPr="007F304F" w:rsidRDefault="007F304F" w:rsidP="007F304F">
      <w:pPr>
        <w:spacing w:after="0" w:line="240" w:lineRule="auto"/>
        <w:rPr>
          <w:rFonts w:ascii="Times New Roman" w:hAnsi="Times New Roman"/>
          <w:sz w:val="20"/>
          <w:szCs w:val="20"/>
          <w:lang w:bidi="ar-SA"/>
        </w:rPr>
      </w:pPr>
    </w:p>
    <w:p w:rsidR="007F304F" w:rsidRPr="007F304F" w:rsidRDefault="007F304F" w:rsidP="005C5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center"/>
        <w:rPr>
          <w:rFonts w:ascii="Tahoma" w:hAnsi="Tahoma"/>
          <w:b/>
          <w:szCs w:val="20"/>
          <w:lang w:bidi="ar-SA"/>
        </w:rPr>
      </w:pPr>
    </w:p>
    <w:p w:rsidR="007F304F" w:rsidRPr="007F304F" w:rsidRDefault="007F304F" w:rsidP="005C5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rPr>
          <w:rFonts w:ascii="Tahoma" w:hAnsi="Tahoma"/>
          <w:sz w:val="24"/>
          <w:szCs w:val="20"/>
          <w:lang w:bidi="ar-SA"/>
        </w:rPr>
      </w:pPr>
      <w:r w:rsidRPr="007F304F">
        <w:rPr>
          <w:rFonts w:ascii="Tahoma" w:hAnsi="Tahoma"/>
          <w:sz w:val="24"/>
          <w:szCs w:val="20"/>
          <w:lang w:bidi="ar-SA"/>
        </w:rPr>
        <w:t>The undersigned, having carefully read the general terms, conditions and</w:t>
      </w:r>
      <w:r w:rsidR="008F4E1A">
        <w:rPr>
          <w:rFonts w:ascii="Tahoma" w:hAnsi="Tahoma"/>
          <w:sz w:val="24"/>
          <w:szCs w:val="20"/>
          <w:lang w:bidi="ar-SA"/>
        </w:rPr>
        <w:t xml:space="preserve"> specifications of Bid No. </w:t>
      </w:r>
      <w:r w:rsidRPr="007F304F">
        <w:rPr>
          <w:rFonts w:ascii="Tahoma" w:hAnsi="Tahoma"/>
          <w:sz w:val="24"/>
          <w:szCs w:val="20"/>
          <w:lang w:bidi="ar-SA"/>
        </w:rPr>
        <w:t xml:space="preserve">SPC Project </w:t>
      </w:r>
      <w:r>
        <w:rPr>
          <w:rFonts w:ascii="Tahoma" w:hAnsi="Tahoma"/>
          <w:sz w:val="24"/>
          <w:szCs w:val="20"/>
          <w:lang w:bidi="ar-SA"/>
        </w:rPr>
        <w:t xml:space="preserve">1707-A-13-4 Comprehensive Replanting, Habitat Park, Seminole </w:t>
      </w:r>
      <w:r w:rsidR="008F4E1A">
        <w:rPr>
          <w:rFonts w:ascii="Tahoma" w:hAnsi="Tahoma"/>
          <w:sz w:val="24"/>
          <w:szCs w:val="20"/>
          <w:lang w:bidi="ar-SA"/>
        </w:rPr>
        <w:t>Campus</w:t>
      </w:r>
      <w:r w:rsidR="008F4E1A" w:rsidRPr="007F304F">
        <w:rPr>
          <w:rFonts w:ascii="Tahoma" w:hAnsi="Tahoma"/>
          <w:sz w:val="24"/>
          <w:szCs w:val="20"/>
          <w:lang w:bidi="ar-SA"/>
        </w:rPr>
        <w:t xml:space="preserve"> hereby</w:t>
      </w:r>
      <w:r w:rsidRPr="007F304F">
        <w:rPr>
          <w:rFonts w:ascii="Tahoma" w:hAnsi="Tahoma"/>
          <w:sz w:val="24"/>
          <w:szCs w:val="20"/>
          <w:lang w:bidi="ar-SA"/>
        </w:rPr>
        <w:t xml:space="preserve"> submits bid pricing for the described services as follows:</w:t>
      </w: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sz w:val="16"/>
          <w:szCs w:val="16"/>
          <w:lang w:bidi="ar-SA"/>
        </w:rPr>
      </w:pPr>
    </w:p>
    <w:p w:rsid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b/>
          <w:sz w:val="24"/>
          <w:szCs w:val="20"/>
          <w:lang w:bidi="ar-SA"/>
        </w:rPr>
      </w:pPr>
    </w:p>
    <w:p w:rsid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sz w:val="24"/>
          <w:szCs w:val="20"/>
          <w:lang w:bidi="ar-SA"/>
        </w:rPr>
      </w:pPr>
      <w:r w:rsidRPr="00506673">
        <w:rPr>
          <w:rFonts w:ascii="Tahoma" w:hAnsi="Tahoma"/>
          <w:b/>
          <w:sz w:val="24"/>
          <w:szCs w:val="20"/>
          <w:lang w:bidi="ar-SA"/>
        </w:rPr>
        <w:t>Base bid $</w:t>
      </w:r>
      <w:r w:rsidRPr="007F304F">
        <w:rPr>
          <w:rFonts w:ascii="Tahoma" w:hAnsi="Tahoma"/>
          <w:sz w:val="24"/>
          <w:szCs w:val="20"/>
          <w:lang w:bidi="ar-SA"/>
        </w:rPr>
        <w:t xml:space="preserve"> _________________________________________________________</w:t>
      </w: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sz w:val="24"/>
          <w:szCs w:val="20"/>
          <w:lang w:bidi="ar-SA"/>
        </w:rPr>
      </w:pPr>
    </w:p>
    <w:p w:rsidR="00993D43" w:rsidRPr="00993D43" w:rsidRDefault="00993D43" w:rsidP="00993D43">
      <w:pPr>
        <w:rPr>
          <w:rFonts w:asciiTheme="minorHAnsi" w:hAnsiTheme="minorHAnsi"/>
          <w:b/>
          <w:sz w:val="24"/>
        </w:rPr>
      </w:pPr>
      <w:r w:rsidRPr="00993D43">
        <w:rPr>
          <w:rFonts w:asciiTheme="minorHAnsi" w:hAnsiTheme="minorHAnsi"/>
          <w:b/>
          <w:sz w:val="24"/>
        </w:rPr>
        <w:t>I certify that I have received the following addenda (if any):</w:t>
      </w:r>
    </w:p>
    <w:p w:rsidR="00993D43" w:rsidRPr="00993D43" w:rsidRDefault="00993D43" w:rsidP="00993D43">
      <w:pPr>
        <w:pStyle w:val="Footer"/>
        <w:tabs>
          <w:tab w:val="clear" w:pos="4320"/>
          <w:tab w:val="clear" w:pos="8640"/>
        </w:tabs>
        <w:rPr>
          <w:rFonts w:asciiTheme="minorHAnsi" w:hAnsiTheme="minorHAnsi"/>
          <w:b/>
          <w:sz w:val="24"/>
        </w:rPr>
      </w:pPr>
    </w:p>
    <w:p w:rsidR="00993D43" w:rsidRPr="00993D43" w:rsidRDefault="00993D43" w:rsidP="00993D43">
      <w:pPr>
        <w:pStyle w:val="Footer"/>
        <w:tabs>
          <w:tab w:val="clear" w:pos="4320"/>
          <w:tab w:val="clear" w:pos="8640"/>
        </w:tabs>
        <w:rPr>
          <w:rFonts w:asciiTheme="minorHAnsi" w:hAnsiTheme="minorHAnsi"/>
          <w:b/>
          <w:sz w:val="24"/>
        </w:rPr>
      </w:pPr>
      <w:r w:rsidRPr="00993D43">
        <w:rPr>
          <w:rFonts w:asciiTheme="minorHAnsi" w:hAnsiTheme="minorHAnsi"/>
          <w:b/>
          <w:sz w:val="24"/>
        </w:rPr>
        <w:t>Addendum _______________Dated _______________________</w:t>
      </w:r>
    </w:p>
    <w:p w:rsidR="00993D43" w:rsidRPr="00993D43" w:rsidRDefault="00993D43" w:rsidP="00993D43">
      <w:pPr>
        <w:rPr>
          <w:rFonts w:asciiTheme="minorHAnsi" w:hAnsiTheme="minorHAnsi"/>
          <w:b/>
          <w:sz w:val="24"/>
        </w:rPr>
      </w:pPr>
      <w:r w:rsidRPr="00993D43">
        <w:rPr>
          <w:rFonts w:asciiTheme="minorHAnsi" w:hAnsiTheme="minorHAnsi"/>
          <w:b/>
          <w:sz w:val="24"/>
        </w:rPr>
        <w:t>Addendum _______________Dated _______________________</w:t>
      </w: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b/>
          <w:sz w:val="24"/>
          <w:szCs w:val="24"/>
          <w:lang w:bidi="ar-SA"/>
        </w:rPr>
      </w:pPr>
    </w:p>
    <w:p w:rsidR="007F304F" w:rsidRPr="007F304F" w:rsidRDefault="007F304F" w:rsidP="007F3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right="-440"/>
        <w:jc w:val="both"/>
        <w:rPr>
          <w:rFonts w:ascii="Tahoma" w:hAnsi="Tahoma"/>
          <w:sz w:val="24"/>
          <w:szCs w:val="24"/>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DATE:</w:t>
      </w:r>
      <w:r w:rsidRPr="007F304F">
        <w:rPr>
          <w:rFonts w:ascii="Tahoma" w:hAnsi="Tahoma"/>
          <w:szCs w:val="20"/>
          <w:lang w:bidi="ar-SA"/>
        </w:rPr>
        <w:tab/>
        <w:t>_______________________________________________________</w:t>
      </w:r>
    </w:p>
    <w:p w:rsidR="007F304F" w:rsidRPr="007F304F" w:rsidRDefault="007F304F" w:rsidP="007F304F">
      <w:pPr>
        <w:tabs>
          <w:tab w:val="left" w:pos="342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FIRM NAME:</w:t>
      </w:r>
      <w:r w:rsidRPr="007F304F">
        <w:rPr>
          <w:rFonts w:ascii="Tahoma" w:hAnsi="Tahoma"/>
          <w:szCs w:val="20"/>
          <w:lang w:bidi="ar-SA"/>
        </w:rPr>
        <w:tab/>
        <w:t>_______________________________________________________</w:t>
      </w:r>
    </w:p>
    <w:p w:rsidR="007F304F" w:rsidRPr="007F304F" w:rsidRDefault="007F304F" w:rsidP="007F304F">
      <w:pPr>
        <w:tabs>
          <w:tab w:val="left" w:pos="342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BY:</w:t>
      </w:r>
      <w:r w:rsidRPr="007F304F">
        <w:rPr>
          <w:rFonts w:ascii="Tahoma" w:hAnsi="Tahoma"/>
          <w:szCs w:val="20"/>
          <w:lang w:bidi="ar-SA"/>
        </w:rPr>
        <w:tab/>
        <w:t>_______________________________________________________</w:t>
      </w:r>
    </w:p>
    <w:p w:rsidR="007F304F" w:rsidRPr="007F304F" w:rsidRDefault="007F304F" w:rsidP="007F304F">
      <w:pPr>
        <w:tabs>
          <w:tab w:val="left" w:pos="4760"/>
          <w:tab w:val="left" w:pos="5040"/>
          <w:tab w:val="left" w:pos="5760"/>
          <w:tab w:val="left" w:pos="6480"/>
          <w:tab w:val="left" w:pos="7200"/>
          <w:tab w:val="left" w:pos="7920"/>
        </w:tabs>
        <w:spacing w:after="0" w:line="240" w:lineRule="auto"/>
        <w:ind w:right="-440"/>
        <w:rPr>
          <w:rFonts w:ascii="Tahoma" w:hAnsi="Tahoma"/>
          <w:b/>
          <w:szCs w:val="20"/>
          <w:lang w:bidi="ar-SA"/>
        </w:rPr>
      </w:pPr>
      <w:r w:rsidRPr="007F304F">
        <w:rPr>
          <w:rFonts w:ascii="Tahoma" w:hAnsi="Tahoma"/>
          <w:b/>
          <w:szCs w:val="20"/>
          <w:lang w:bidi="ar-SA"/>
        </w:rPr>
        <w:tab/>
      </w:r>
      <w:r w:rsidRPr="007F304F">
        <w:rPr>
          <w:rFonts w:ascii="Tahoma" w:hAnsi="Tahoma"/>
          <w:b/>
          <w:i/>
          <w:szCs w:val="20"/>
          <w:lang w:bidi="ar-SA"/>
        </w:rPr>
        <w:t>Authorized Signature</w:t>
      </w: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i/>
          <w:szCs w:val="20"/>
          <w:lang w:bidi="ar-SA"/>
        </w:rPr>
      </w:pPr>
      <w:r w:rsidRPr="007F304F">
        <w:rPr>
          <w:rFonts w:ascii="Tahoma" w:hAnsi="Tahoma"/>
          <w:i/>
          <w:szCs w:val="20"/>
          <w:lang w:bidi="ar-SA"/>
        </w:rPr>
        <w:tab/>
        <w:t>_______________________________________________________</w:t>
      </w:r>
    </w:p>
    <w:p w:rsidR="007F304F" w:rsidRPr="007F304F" w:rsidRDefault="007F304F" w:rsidP="007F304F">
      <w:pPr>
        <w:tabs>
          <w:tab w:val="left" w:pos="4040"/>
          <w:tab w:val="left" w:pos="4320"/>
          <w:tab w:val="left" w:pos="5040"/>
          <w:tab w:val="left" w:pos="5760"/>
          <w:tab w:val="left" w:pos="6480"/>
          <w:tab w:val="left" w:pos="7200"/>
          <w:tab w:val="left" w:pos="7920"/>
        </w:tabs>
        <w:spacing w:after="0" w:line="240" w:lineRule="auto"/>
        <w:ind w:right="-440"/>
        <w:rPr>
          <w:rFonts w:ascii="Tahoma" w:hAnsi="Tahoma"/>
          <w:i/>
          <w:szCs w:val="20"/>
          <w:lang w:bidi="ar-SA"/>
        </w:rPr>
      </w:pPr>
      <w:r w:rsidRPr="007F304F">
        <w:rPr>
          <w:rFonts w:ascii="Tahoma" w:hAnsi="Tahoma"/>
          <w:i/>
          <w:szCs w:val="20"/>
          <w:lang w:bidi="ar-SA"/>
        </w:rPr>
        <w:tab/>
      </w:r>
      <w:r w:rsidRPr="007F304F">
        <w:rPr>
          <w:rFonts w:ascii="Tahoma" w:hAnsi="Tahoma"/>
          <w:b/>
          <w:i/>
          <w:szCs w:val="20"/>
          <w:lang w:bidi="ar-SA"/>
        </w:rPr>
        <w:t>Printed/Typed Name of Signature</w:t>
      </w:r>
    </w:p>
    <w:p w:rsidR="007F304F" w:rsidRPr="007F304F" w:rsidRDefault="007F304F" w:rsidP="007F304F">
      <w:pPr>
        <w:tabs>
          <w:tab w:val="left" w:pos="3420"/>
          <w:tab w:val="left" w:pos="3600"/>
          <w:tab w:val="left" w:pos="4320"/>
          <w:tab w:val="left" w:pos="5040"/>
          <w:tab w:val="left" w:pos="5760"/>
          <w:tab w:val="left" w:pos="6480"/>
          <w:tab w:val="left" w:pos="7200"/>
          <w:tab w:val="left" w:pos="7920"/>
        </w:tabs>
        <w:spacing w:after="0" w:line="240" w:lineRule="auto"/>
        <w:ind w:right="-440"/>
        <w:rPr>
          <w:rFonts w:ascii="Tahoma" w:hAnsi="Tahoma"/>
          <w:i/>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TITLE</w:t>
      </w:r>
      <w:r w:rsidRPr="007F304F">
        <w:rPr>
          <w:rFonts w:ascii="Tahoma" w:hAnsi="Tahoma"/>
          <w:szCs w:val="20"/>
          <w:lang w:bidi="ar-SA"/>
        </w:rPr>
        <w:t>:</w:t>
      </w:r>
      <w:r w:rsidRPr="007F304F">
        <w:rPr>
          <w:rFonts w:ascii="Tahoma" w:hAnsi="Tahoma"/>
          <w:szCs w:val="20"/>
          <w:lang w:bidi="ar-SA"/>
        </w:rPr>
        <w:tab/>
        <w:t>_______________________________________________________</w:t>
      </w: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ADDRESS:</w:t>
      </w:r>
      <w:r w:rsidRPr="007F304F">
        <w:rPr>
          <w:rFonts w:ascii="Tahoma" w:hAnsi="Tahoma"/>
          <w:szCs w:val="20"/>
          <w:lang w:bidi="ar-SA"/>
        </w:rPr>
        <w:tab/>
        <w:t>_______________________________________________________</w:t>
      </w: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r w:rsidRPr="007F304F">
        <w:rPr>
          <w:rFonts w:ascii="Tahoma" w:hAnsi="Tahoma"/>
          <w:b/>
          <w:szCs w:val="20"/>
          <w:lang w:bidi="ar-SA"/>
        </w:rPr>
        <w:t>PHONE/FAX:</w:t>
      </w:r>
      <w:r w:rsidRPr="007F304F">
        <w:rPr>
          <w:rFonts w:ascii="Tahoma" w:hAnsi="Tahoma"/>
          <w:szCs w:val="20"/>
          <w:lang w:bidi="ar-SA"/>
        </w:rPr>
        <w:tab/>
        <w:t>_______________________________________________________</w:t>
      </w: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440"/>
        <w:rPr>
          <w:rFonts w:ascii="Tahoma" w:hAnsi="Tahoma"/>
          <w:szCs w:val="20"/>
          <w:lang w:bidi="ar-SA"/>
        </w:rPr>
      </w:pPr>
    </w:p>
    <w:p w:rsidR="007F304F" w:rsidRPr="007F304F" w:rsidRDefault="007F304F" w:rsidP="007F304F">
      <w:pPr>
        <w:tabs>
          <w:tab w:val="left" w:pos="2700"/>
          <w:tab w:val="left" w:pos="2880"/>
          <w:tab w:val="left" w:pos="3600"/>
          <w:tab w:val="left" w:pos="4320"/>
          <w:tab w:val="left" w:pos="5040"/>
          <w:tab w:val="left" w:pos="5760"/>
          <w:tab w:val="left" w:pos="6480"/>
          <w:tab w:val="left" w:pos="7200"/>
          <w:tab w:val="left" w:pos="7920"/>
        </w:tabs>
        <w:spacing w:after="0" w:line="240" w:lineRule="auto"/>
        <w:ind w:right="-620"/>
        <w:rPr>
          <w:rFonts w:ascii="Tahoma" w:hAnsi="Tahoma"/>
          <w:szCs w:val="20"/>
          <w:lang w:bidi="ar-SA"/>
        </w:rPr>
      </w:pPr>
      <w:r w:rsidRPr="007F304F">
        <w:rPr>
          <w:rFonts w:ascii="Tahoma" w:hAnsi="Tahoma"/>
          <w:b/>
          <w:szCs w:val="20"/>
          <w:lang w:bidi="ar-SA"/>
        </w:rPr>
        <w:t>EMAIL ADDRESS:</w:t>
      </w:r>
      <w:r w:rsidRPr="007F304F">
        <w:rPr>
          <w:rFonts w:ascii="Tahoma" w:hAnsi="Tahoma"/>
          <w:szCs w:val="20"/>
          <w:lang w:bidi="ar-SA"/>
        </w:rPr>
        <w:tab/>
        <w:t>_______________________________________________________</w:t>
      </w:r>
    </w:p>
    <w:p w:rsidR="007F304F" w:rsidRPr="007F304F" w:rsidRDefault="007F304F" w:rsidP="007F304F">
      <w:pPr>
        <w:spacing w:after="0" w:line="240" w:lineRule="auto"/>
        <w:rPr>
          <w:rFonts w:ascii="Times New Roman" w:hAnsi="Times New Roman"/>
          <w:sz w:val="20"/>
          <w:szCs w:val="20"/>
          <w:lang w:bidi="ar-SA"/>
        </w:rPr>
      </w:pPr>
    </w:p>
    <w:p w:rsidR="00B815D7" w:rsidRPr="008E7CBE" w:rsidRDefault="00B815D7" w:rsidP="00A90EBE">
      <w:pPr>
        <w:pStyle w:val="Heading1"/>
        <w:pBdr>
          <w:bottom w:val="none" w:sz="0" w:space="0" w:color="auto"/>
        </w:pBdr>
        <w:spacing w:after="0" w:line="240" w:lineRule="auto"/>
        <w:rPr>
          <w:rStyle w:val="Strong"/>
          <w:i/>
          <w:color w:val="auto"/>
          <w:u w:val="single"/>
        </w:rPr>
      </w:pPr>
      <w:bookmarkStart w:id="6" w:name="_Toc357157985"/>
      <w:r w:rsidRPr="008E7CBE">
        <w:rPr>
          <w:rStyle w:val="Strong"/>
          <w:i/>
          <w:color w:val="auto"/>
          <w:u w:val="single"/>
        </w:rPr>
        <w:lastRenderedPageBreak/>
        <w:t xml:space="preserve">Bid Tender/Contractors Qualification </w:t>
      </w:r>
      <w:r w:rsidR="009E332A" w:rsidRPr="008E7CBE">
        <w:rPr>
          <w:rStyle w:val="Strong"/>
          <w:i/>
          <w:color w:val="auto"/>
          <w:u w:val="single"/>
        </w:rPr>
        <w:t>STATEMENT</w:t>
      </w:r>
      <w:bookmarkEnd w:id="6"/>
      <w:r w:rsidR="009E332A" w:rsidRPr="008E7CBE">
        <w:rPr>
          <w:rStyle w:val="Strong"/>
          <w:i/>
          <w:color w:val="auto"/>
          <w:u w:val="single"/>
        </w:rPr>
        <w:t xml:space="preserve"> </w:t>
      </w:r>
    </w:p>
    <w:p w:rsidR="005A156C" w:rsidRDefault="005A156C" w:rsidP="00B815D7">
      <w:pPr>
        <w:pStyle w:val="BodyText"/>
        <w:spacing w:after="0" w:line="240" w:lineRule="auto"/>
        <w:rPr>
          <w:u w:val="single"/>
        </w:rPr>
      </w:pPr>
    </w:p>
    <w:p w:rsidR="00B815D7" w:rsidRDefault="00B815D7" w:rsidP="00B815D7">
      <w:pPr>
        <w:pStyle w:val="BodyText"/>
        <w:spacing w:after="0" w:line="240" w:lineRule="auto"/>
      </w:pPr>
      <w:r>
        <w:t>The undersigned certifies under oath the truth and correctness of all statements and all answers to questions made hereinafter.</w:t>
      </w:r>
    </w:p>
    <w:p w:rsidR="00B815D7" w:rsidRDefault="00B815D7" w:rsidP="00B815D7">
      <w:pPr>
        <w:tabs>
          <w:tab w:val="left" w:pos="1620"/>
          <w:tab w:val="left" w:pos="2160"/>
          <w:tab w:val="left" w:pos="2880"/>
          <w:tab w:val="left" w:pos="3600"/>
          <w:tab w:val="left" w:pos="4320"/>
          <w:tab w:val="left" w:pos="5040"/>
          <w:tab w:val="left" w:pos="5760"/>
          <w:tab w:val="left" w:pos="6480"/>
          <w:tab w:val="left" w:pos="7200"/>
          <w:tab w:val="left" w:pos="7920"/>
        </w:tabs>
        <w:spacing w:after="0" w:line="240" w:lineRule="auto"/>
        <w:rPr>
          <w:b/>
        </w:rPr>
      </w:pPr>
    </w:p>
    <w:p w:rsidR="00B815D7" w:rsidRPr="007B7E7F" w:rsidRDefault="00B815D7" w:rsidP="00DC341F">
      <w:pPr>
        <w:tabs>
          <w:tab w:val="left" w:pos="1620"/>
          <w:tab w:val="left" w:pos="2160"/>
          <w:tab w:val="left" w:pos="2880"/>
          <w:tab w:val="left" w:pos="3600"/>
          <w:tab w:val="left" w:pos="4320"/>
          <w:tab w:val="left" w:pos="5040"/>
          <w:tab w:val="left" w:pos="5760"/>
          <w:tab w:val="left" w:pos="6480"/>
          <w:tab w:val="left" w:pos="7200"/>
          <w:tab w:val="left" w:pos="7920"/>
        </w:tabs>
        <w:spacing w:after="0" w:line="240" w:lineRule="auto"/>
        <w:ind w:left="1620" w:hanging="1620"/>
        <w:rPr>
          <w:b/>
          <w:sz w:val="24"/>
        </w:rPr>
      </w:pPr>
      <w:r>
        <w:rPr>
          <w:b/>
          <w:sz w:val="24"/>
        </w:rPr>
        <w:t xml:space="preserve">Submitted to: </w:t>
      </w:r>
      <w:r>
        <w:rPr>
          <w:b/>
          <w:sz w:val="24"/>
        </w:rPr>
        <w:tab/>
        <w:t>ST. PETERSBURG COLLEGE</w:t>
      </w:r>
      <w:r w:rsidR="00A52117">
        <w:rPr>
          <w:b/>
          <w:sz w:val="24"/>
        </w:rPr>
        <w:t xml:space="preserve">, </w:t>
      </w:r>
      <w:r w:rsidR="008203CD" w:rsidRPr="007B7E7F">
        <w:rPr>
          <w:b/>
          <w:sz w:val="24"/>
        </w:rPr>
        <w:t xml:space="preserve">Jim Waechter, </w:t>
      </w:r>
      <w:r w:rsidR="007B2A2B" w:rsidRPr="007B7E7F">
        <w:rPr>
          <w:b/>
          <w:sz w:val="24"/>
        </w:rPr>
        <w:t>Associate Vice President, Facilities Planning and Institutional Services</w:t>
      </w:r>
    </w:p>
    <w:p w:rsidR="00A82500" w:rsidRDefault="00B815D7" w:rsidP="00B815D7">
      <w:pPr>
        <w:tabs>
          <w:tab w:val="left" w:pos="1620"/>
          <w:tab w:val="left" w:pos="2160"/>
          <w:tab w:val="left" w:pos="2880"/>
          <w:tab w:val="left" w:pos="3600"/>
          <w:tab w:val="left" w:pos="4320"/>
          <w:tab w:val="left" w:pos="5040"/>
          <w:tab w:val="left" w:pos="5760"/>
          <w:tab w:val="left" w:pos="6480"/>
          <w:tab w:val="left" w:pos="7200"/>
          <w:tab w:val="left" w:pos="7920"/>
        </w:tabs>
        <w:spacing w:after="0" w:line="240" w:lineRule="auto"/>
        <w:rPr>
          <w:b/>
          <w:sz w:val="24"/>
        </w:rPr>
      </w:pPr>
      <w:r>
        <w:rPr>
          <w:b/>
          <w:sz w:val="24"/>
        </w:rPr>
        <w:tab/>
        <w:t xml:space="preserve">Bid No. SPC </w:t>
      </w:r>
      <w:r w:rsidR="009137A2">
        <w:rPr>
          <w:b/>
          <w:sz w:val="24"/>
        </w:rPr>
        <w:t>Project 1707-A-13-4</w:t>
      </w:r>
    </w:p>
    <w:p w:rsidR="009137A2" w:rsidRDefault="009137A2" w:rsidP="00B815D7">
      <w:pPr>
        <w:tabs>
          <w:tab w:val="left" w:pos="1620"/>
          <w:tab w:val="left" w:pos="2160"/>
          <w:tab w:val="left" w:pos="2880"/>
          <w:tab w:val="left" w:pos="3600"/>
          <w:tab w:val="left" w:pos="4320"/>
          <w:tab w:val="left" w:pos="5040"/>
          <w:tab w:val="left" w:pos="5760"/>
          <w:tab w:val="left" w:pos="6480"/>
          <w:tab w:val="left" w:pos="7200"/>
          <w:tab w:val="left" w:pos="7920"/>
        </w:tabs>
        <w:spacing w:after="0" w:line="240" w:lineRule="auto"/>
        <w:rPr>
          <w:b/>
          <w:sz w:val="24"/>
        </w:rPr>
      </w:pPr>
    </w:p>
    <w:p w:rsidR="00B815D7" w:rsidRDefault="00B815D7" w:rsidP="00B815D7">
      <w:pPr>
        <w:tabs>
          <w:tab w:val="left" w:pos="1620"/>
          <w:tab w:val="left" w:pos="6480"/>
          <w:tab w:val="left" w:pos="7200"/>
          <w:tab w:val="left" w:pos="7920"/>
        </w:tabs>
        <w:spacing w:after="0" w:line="240" w:lineRule="auto"/>
        <w:rPr>
          <w:b/>
          <w:sz w:val="24"/>
        </w:rPr>
      </w:pPr>
      <w:r>
        <w:rPr>
          <w:b/>
          <w:sz w:val="24"/>
        </w:rPr>
        <w:t>Submitted by:</w:t>
      </w:r>
      <w:r>
        <w:rPr>
          <w:b/>
          <w:sz w:val="24"/>
        </w:rPr>
        <w:tab/>
        <w:t xml:space="preserve">Name: </w:t>
      </w:r>
      <w:r>
        <w:rPr>
          <w:b/>
          <w:sz w:val="24"/>
          <w:u w:val="single"/>
        </w:rPr>
        <w:tab/>
      </w:r>
      <w:r>
        <w:rPr>
          <w:b/>
          <w:sz w:val="24"/>
        </w:rPr>
        <w:t xml:space="preserve"> (  ) Corporation</w:t>
      </w:r>
    </w:p>
    <w:p w:rsidR="00B815D7" w:rsidRDefault="00B815D7" w:rsidP="00B815D7">
      <w:pPr>
        <w:tabs>
          <w:tab w:val="left" w:pos="1620"/>
          <w:tab w:val="left" w:pos="6480"/>
          <w:tab w:val="left" w:pos="7200"/>
          <w:tab w:val="left" w:pos="7920"/>
        </w:tabs>
        <w:spacing w:after="0" w:line="240" w:lineRule="auto"/>
        <w:rPr>
          <w:b/>
          <w:sz w:val="24"/>
        </w:rPr>
      </w:pPr>
      <w:r>
        <w:rPr>
          <w:b/>
          <w:sz w:val="24"/>
        </w:rPr>
        <w:tab/>
        <w:t xml:space="preserve">Address: </w:t>
      </w:r>
      <w:r>
        <w:rPr>
          <w:b/>
          <w:sz w:val="24"/>
          <w:u w:val="single"/>
        </w:rPr>
        <w:tab/>
      </w:r>
      <w:r>
        <w:rPr>
          <w:b/>
          <w:sz w:val="24"/>
        </w:rPr>
        <w:t xml:space="preserve"> (  ) Partnership</w:t>
      </w:r>
    </w:p>
    <w:p w:rsidR="00B815D7" w:rsidRDefault="00B815D7" w:rsidP="00B815D7">
      <w:pPr>
        <w:tabs>
          <w:tab w:val="left" w:pos="1620"/>
          <w:tab w:val="left" w:pos="6480"/>
          <w:tab w:val="left" w:pos="7200"/>
          <w:tab w:val="left" w:pos="7920"/>
        </w:tabs>
        <w:spacing w:after="0" w:line="240" w:lineRule="auto"/>
        <w:rPr>
          <w:b/>
          <w:sz w:val="24"/>
        </w:rPr>
      </w:pPr>
      <w:r>
        <w:rPr>
          <w:b/>
          <w:sz w:val="24"/>
        </w:rPr>
        <w:tab/>
        <w:t xml:space="preserve">Principal Office: </w:t>
      </w:r>
      <w:r>
        <w:rPr>
          <w:b/>
          <w:sz w:val="24"/>
          <w:u w:val="single"/>
        </w:rPr>
        <w:tab/>
      </w:r>
      <w:r>
        <w:rPr>
          <w:b/>
          <w:sz w:val="24"/>
        </w:rPr>
        <w:t xml:space="preserve"> (  ) Individual</w:t>
      </w:r>
    </w:p>
    <w:p w:rsidR="00B815D7" w:rsidRDefault="008C44C9" w:rsidP="008C44C9">
      <w:pPr>
        <w:tabs>
          <w:tab w:val="left" w:pos="1620"/>
          <w:tab w:val="left" w:pos="6480"/>
          <w:tab w:val="left" w:pos="7200"/>
          <w:tab w:val="left" w:pos="7920"/>
        </w:tabs>
        <w:spacing w:after="0" w:line="240" w:lineRule="auto"/>
        <w:rPr>
          <w:b/>
          <w:sz w:val="24"/>
        </w:rPr>
      </w:pPr>
      <w:r>
        <w:rPr>
          <w:b/>
          <w:sz w:val="24"/>
        </w:rPr>
        <w:t xml:space="preserve">                   </w:t>
      </w:r>
      <w:r w:rsidR="00B815D7">
        <w:rPr>
          <w:b/>
          <w:sz w:val="24"/>
        </w:rPr>
        <w:tab/>
      </w:r>
      <w:r>
        <w:rPr>
          <w:b/>
          <w:sz w:val="24"/>
        </w:rPr>
        <w:t xml:space="preserve">                                                                                            </w:t>
      </w:r>
      <w:r w:rsidR="00B815D7">
        <w:rPr>
          <w:b/>
          <w:sz w:val="24"/>
        </w:rPr>
        <w:t xml:space="preserve"> (  ) Joint Venture</w:t>
      </w:r>
    </w:p>
    <w:p w:rsidR="00B815D7" w:rsidRDefault="00B815D7" w:rsidP="00B815D7">
      <w:pPr>
        <w:tabs>
          <w:tab w:val="left" w:pos="1620"/>
          <w:tab w:val="left" w:pos="6480"/>
          <w:tab w:val="left" w:pos="7200"/>
          <w:tab w:val="left" w:pos="7920"/>
        </w:tabs>
        <w:spacing w:after="0" w:line="240" w:lineRule="auto"/>
        <w:rPr>
          <w:b/>
          <w:sz w:val="24"/>
        </w:rPr>
      </w:pPr>
      <w:r>
        <w:rPr>
          <w:b/>
          <w:sz w:val="24"/>
        </w:rPr>
        <w:tab/>
      </w:r>
      <w:r>
        <w:rPr>
          <w:b/>
          <w:sz w:val="24"/>
        </w:rPr>
        <w:tab/>
        <w:t xml:space="preserve"> (  ) Other</w:t>
      </w:r>
    </w:p>
    <w:p w:rsidR="00A82500" w:rsidRDefault="008C44C9" w:rsidP="00B815D7">
      <w:pPr>
        <w:tabs>
          <w:tab w:val="left" w:pos="1620"/>
          <w:tab w:val="left" w:pos="6480"/>
          <w:tab w:val="left" w:pos="7200"/>
          <w:tab w:val="left" w:pos="7920"/>
        </w:tabs>
        <w:spacing w:after="0" w:line="240" w:lineRule="auto"/>
        <w:rPr>
          <w:b/>
          <w:sz w:val="24"/>
        </w:rPr>
      </w:pPr>
      <w:r>
        <w:rPr>
          <w:b/>
          <w:sz w:val="24"/>
        </w:rPr>
        <w:t>(Note: Attach separate sheets as required.)</w:t>
      </w:r>
    </w:p>
    <w:p w:rsidR="009A1D49" w:rsidRDefault="009A1D49" w:rsidP="00B815D7">
      <w:pPr>
        <w:tabs>
          <w:tab w:val="left" w:pos="360"/>
          <w:tab w:val="left" w:pos="5760"/>
          <w:tab w:val="left" w:pos="7920"/>
        </w:tabs>
        <w:spacing w:after="0" w:line="240" w:lineRule="auto"/>
        <w:jc w:val="both"/>
        <w:rPr>
          <w:b/>
          <w:sz w:val="24"/>
        </w:rPr>
      </w:pPr>
    </w:p>
    <w:p w:rsidR="00B815D7" w:rsidRDefault="00B815D7" w:rsidP="00B815D7">
      <w:pPr>
        <w:tabs>
          <w:tab w:val="left" w:pos="360"/>
          <w:tab w:val="left" w:pos="5760"/>
          <w:tab w:val="left" w:pos="7920"/>
        </w:tabs>
        <w:spacing w:after="0" w:line="240" w:lineRule="auto"/>
        <w:jc w:val="both"/>
        <w:rPr>
          <w:sz w:val="24"/>
        </w:rPr>
      </w:pPr>
      <w:r>
        <w:rPr>
          <w:b/>
          <w:sz w:val="24"/>
        </w:rPr>
        <w:t>1.</w:t>
      </w:r>
      <w:r>
        <w:rPr>
          <w:sz w:val="24"/>
        </w:rPr>
        <w:tab/>
        <w:t xml:space="preserve">How many years has your organization been in </w:t>
      </w:r>
      <w:r w:rsidRPr="00801AC9">
        <w:rPr>
          <w:sz w:val="24"/>
        </w:rPr>
        <w:t>the _________________</w:t>
      </w:r>
      <w:r>
        <w:rPr>
          <w:sz w:val="24"/>
        </w:rPr>
        <w:t xml:space="preserve"> business</w:t>
      </w:r>
      <w:r w:rsidR="00E25F28">
        <w:rPr>
          <w:sz w:val="24"/>
        </w:rPr>
        <w:t>? _</w:t>
      </w:r>
      <w:r w:rsidR="009C3539">
        <w:rPr>
          <w:sz w:val="24"/>
        </w:rPr>
        <w:t>__</w:t>
      </w:r>
    </w:p>
    <w:p w:rsidR="009A1D49" w:rsidRDefault="009A1D49" w:rsidP="00B815D7">
      <w:pPr>
        <w:tabs>
          <w:tab w:val="left" w:pos="360"/>
          <w:tab w:val="left" w:pos="5760"/>
          <w:tab w:val="left" w:pos="7920"/>
        </w:tabs>
        <w:spacing w:after="0" w:line="240" w:lineRule="auto"/>
        <w:jc w:val="both"/>
        <w:rPr>
          <w:b/>
          <w:sz w:val="24"/>
        </w:rPr>
      </w:pPr>
    </w:p>
    <w:p w:rsidR="00B815D7" w:rsidRDefault="00B815D7" w:rsidP="00B815D7">
      <w:pPr>
        <w:tabs>
          <w:tab w:val="left" w:pos="360"/>
          <w:tab w:val="left" w:pos="5760"/>
          <w:tab w:val="left" w:pos="7920"/>
        </w:tabs>
        <w:spacing w:after="0" w:line="240" w:lineRule="auto"/>
        <w:jc w:val="both"/>
        <w:rPr>
          <w:sz w:val="24"/>
        </w:rPr>
      </w:pPr>
      <w:r>
        <w:rPr>
          <w:b/>
          <w:sz w:val="24"/>
        </w:rPr>
        <w:t>2.</w:t>
      </w:r>
      <w:r>
        <w:rPr>
          <w:sz w:val="24"/>
        </w:rPr>
        <w:tab/>
        <w:t>How many years has your organization been in business under its present business name?</w:t>
      </w:r>
    </w:p>
    <w:p w:rsidR="00B815D7" w:rsidRDefault="00B815D7" w:rsidP="00B815D7">
      <w:pPr>
        <w:tabs>
          <w:tab w:val="left" w:pos="360"/>
          <w:tab w:val="left" w:pos="5760"/>
          <w:tab w:val="left" w:pos="7920"/>
        </w:tabs>
        <w:spacing w:after="0" w:line="240" w:lineRule="auto"/>
        <w:jc w:val="both"/>
        <w:rPr>
          <w:sz w:val="24"/>
          <w:u w:val="single"/>
        </w:rPr>
      </w:pPr>
      <w:r>
        <w:rPr>
          <w:sz w:val="24"/>
          <w:u w:val="single"/>
        </w:rPr>
        <w:tab/>
      </w:r>
      <w:r>
        <w:rPr>
          <w:sz w:val="24"/>
          <w:u w:val="single"/>
        </w:rPr>
        <w:tab/>
      </w:r>
      <w:r>
        <w:rPr>
          <w:sz w:val="24"/>
          <w:u w:val="single"/>
        </w:rPr>
        <w:tab/>
      </w:r>
      <w:r>
        <w:rPr>
          <w:sz w:val="24"/>
          <w:u w:val="single"/>
        </w:rPr>
        <w:tab/>
      </w:r>
    </w:p>
    <w:p w:rsidR="009A1D49" w:rsidRDefault="009A1D49" w:rsidP="00B815D7">
      <w:pPr>
        <w:tabs>
          <w:tab w:val="left" w:pos="360"/>
          <w:tab w:val="left" w:pos="5760"/>
          <w:tab w:val="left" w:pos="7920"/>
        </w:tabs>
        <w:spacing w:after="0" w:line="240" w:lineRule="auto"/>
        <w:rPr>
          <w:sz w:val="24"/>
          <w:u w:val="single"/>
        </w:rPr>
      </w:pPr>
    </w:p>
    <w:p w:rsidR="00E95ABE" w:rsidRDefault="00E95ABE" w:rsidP="00B815D7">
      <w:pPr>
        <w:tabs>
          <w:tab w:val="left" w:pos="360"/>
          <w:tab w:val="left" w:pos="5760"/>
          <w:tab w:val="left" w:pos="7920"/>
        </w:tabs>
        <w:spacing w:after="0" w:line="240" w:lineRule="auto"/>
        <w:rPr>
          <w:b/>
          <w:sz w:val="24"/>
        </w:rPr>
      </w:pPr>
    </w:p>
    <w:p w:rsidR="00B815D7" w:rsidRDefault="00B815D7" w:rsidP="00B815D7">
      <w:pPr>
        <w:tabs>
          <w:tab w:val="left" w:pos="360"/>
          <w:tab w:val="left" w:pos="5760"/>
          <w:tab w:val="left" w:pos="7920"/>
        </w:tabs>
        <w:spacing w:after="0" w:line="240" w:lineRule="auto"/>
        <w:rPr>
          <w:sz w:val="24"/>
        </w:rPr>
      </w:pPr>
      <w:r>
        <w:rPr>
          <w:b/>
          <w:sz w:val="24"/>
        </w:rPr>
        <w:t>3.</w:t>
      </w:r>
      <w:r>
        <w:rPr>
          <w:sz w:val="24"/>
        </w:rPr>
        <w:tab/>
      </w:r>
      <w:r>
        <w:rPr>
          <w:b/>
          <w:sz w:val="24"/>
        </w:rPr>
        <w:t>If a corporation, answer the following:</w:t>
      </w:r>
    </w:p>
    <w:p w:rsidR="00B815D7" w:rsidRDefault="00B815D7" w:rsidP="00B815D7">
      <w:pPr>
        <w:tabs>
          <w:tab w:val="left" w:pos="360"/>
          <w:tab w:val="left" w:pos="5760"/>
          <w:tab w:val="left" w:pos="7920"/>
        </w:tabs>
        <w:spacing w:after="0" w:line="240" w:lineRule="auto"/>
        <w:rPr>
          <w:sz w:val="24"/>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Date of incorporation: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rPr>
      </w:pPr>
      <w:r>
        <w:rPr>
          <w:sz w:val="24"/>
        </w:rPr>
        <w:tab/>
      </w:r>
    </w:p>
    <w:p w:rsidR="00B815D7" w:rsidRDefault="00B815D7" w:rsidP="00B815D7">
      <w:pPr>
        <w:tabs>
          <w:tab w:val="left" w:pos="360"/>
          <w:tab w:val="left" w:pos="5760"/>
          <w:tab w:val="left" w:pos="7920"/>
        </w:tabs>
        <w:spacing w:after="0" w:line="240" w:lineRule="auto"/>
        <w:rPr>
          <w:sz w:val="24"/>
          <w:u w:val="single"/>
        </w:rPr>
      </w:pPr>
      <w:r>
        <w:rPr>
          <w:sz w:val="24"/>
        </w:rPr>
        <w:tab/>
        <w:t xml:space="preserve">State of incorporation: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u w:val="single"/>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President: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u w:val="single"/>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Regional Manager: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u w:val="single"/>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District Manager: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u w:val="single"/>
        </w:rPr>
      </w:pPr>
    </w:p>
    <w:p w:rsidR="009A1D49" w:rsidRDefault="009A1D49" w:rsidP="00B815D7">
      <w:pPr>
        <w:tabs>
          <w:tab w:val="left" w:pos="360"/>
          <w:tab w:val="left" w:pos="5760"/>
          <w:tab w:val="left" w:pos="7920"/>
        </w:tabs>
        <w:spacing w:after="0" w:line="240" w:lineRule="auto"/>
        <w:rPr>
          <w:b/>
          <w:sz w:val="24"/>
        </w:rPr>
      </w:pPr>
    </w:p>
    <w:p w:rsidR="00B815D7" w:rsidRDefault="00B815D7" w:rsidP="00B815D7">
      <w:pPr>
        <w:tabs>
          <w:tab w:val="left" w:pos="360"/>
          <w:tab w:val="left" w:pos="5760"/>
          <w:tab w:val="left" w:pos="7920"/>
        </w:tabs>
        <w:spacing w:after="0" w:line="240" w:lineRule="auto"/>
        <w:rPr>
          <w:sz w:val="24"/>
        </w:rPr>
      </w:pPr>
      <w:r>
        <w:rPr>
          <w:b/>
          <w:sz w:val="24"/>
        </w:rPr>
        <w:t>4.</w:t>
      </w:r>
      <w:r>
        <w:rPr>
          <w:sz w:val="24"/>
        </w:rPr>
        <w:tab/>
        <w:t>If a partnership, answer the following:</w:t>
      </w:r>
    </w:p>
    <w:p w:rsidR="00B815D7" w:rsidRDefault="00B815D7" w:rsidP="00B815D7">
      <w:pPr>
        <w:tabs>
          <w:tab w:val="left" w:pos="360"/>
          <w:tab w:val="left" w:pos="5760"/>
          <w:tab w:val="left" w:pos="7920"/>
        </w:tabs>
        <w:spacing w:after="0" w:line="240" w:lineRule="auto"/>
        <w:rPr>
          <w:sz w:val="24"/>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Date of organization: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rPr>
          <w:sz w:val="24"/>
          <w:u w:val="single"/>
        </w:rPr>
      </w:pPr>
    </w:p>
    <w:p w:rsidR="00B815D7" w:rsidRDefault="00B815D7" w:rsidP="00B815D7">
      <w:pPr>
        <w:tabs>
          <w:tab w:val="left" w:pos="360"/>
          <w:tab w:val="left" w:pos="5760"/>
          <w:tab w:val="left" w:pos="7920"/>
        </w:tabs>
        <w:spacing w:after="0" w:line="240" w:lineRule="auto"/>
        <w:rPr>
          <w:sz w:val="24"/>
          <w:u w:val="single"/>
        </w:rPr>
      </w:pPr>
      <w:r>
        <w:rPr>
          <w:sz w:val="24"/>
        </w:rPr>
        <w:tab/>
        <w:t xml:space="preserve">Type of partnership: </w:t>
      </w:r>
      <w:r>
        <w:rPr>
          <w:sz w:val="24"/>
          <w:u w:val="single"/>
        </w:rPr>
        <w:tab/>
      </w:r>
      <w:r>
        <w:rPr>
          <w:sz w:val="24"/>
          <w:u w:val="single"/>
        </w:rPr>
        <w:tab/>
      </w:r>
      <w:r>
        <w:rPr>
          <w:sz w:val="24"/>
          <w:u w:val="single"/>
        </w:rPr>
        <w:tab/>
      </w:r>
    </w:p>
    <w:p w:rsidR="00B815D7" w:rsidRDefault="00B815D7" w:rsidP="00B815D7">
      <w:pPr>
        <w:tabs>
          <w:tab w:val="left" w:pos="360"/>
          <w:tab w:val="left" w:pos="5760"/>
          <w:tab w:val="left" w:pos="7920"/>
        </w:tabs>
        <w:spacing w:after="0" w:line="240" w:lineRule="auto"/>
        <w:jc w:val="center"/>
        <w:rPr>
          <w:sz w:val="24"/>
        </w:rPr>
      </w:pPr>
      <w:r>
        <w:rPr>
          <w:sz w:val="24"/>
        </w:rPr>
        <w:t>(Such as general or limited)</w:t>
      </w:r>
    </w:p>
    <w:p w:rsidR="009A1D49" w:rsidRDefault="009A1D49" w:rsidP="009A1D49">
      <w:pPr>
        <w:tabs>
          <w:tab w:val="left" w:pos="360"/>
          <w:tab w:val="left" w:pos="5760"/>
          <w:tab w:val="left" w:pos="7920"/>
        </w:tabs>
        <w:rPr>
          <w:sz w:val="24"/>
        </w:rPr>
      </w:pPr>
    </w:p>
    <w:p w:rsidR="0040018B" w:rsidRDefault="0040018B" w:rsidP="0084237B">
      <w:pPr>
        <w:tabs>
          <w:tab w:val="left" w:pos="360"/>
          <w:tab w:val="left" w:pos="5760"/>
          <w:tab w:val="left" w:pos="7920"/>
        </w:tabs>
        <w:rPr>
          <w:sz w:val="24"/>
        </w:rPr>
      </w:pPr>
    </w:p>
    <w:p w:rsidR="009A1D49" w:rsidRDefault="009A1D49" w:rsidP="0084237B">
      <w:pPr>
        <w:tabs>
          <w:tab w:val="left" w:pos="360"/>
          <w:tab w:val="left" w:pos="5760"/>
          <w:tab w:val="left" w:pos="7920"/>
        </w:tabs>
        <w:rPr>
          <w:sz w:val="24"/>
        </w:rPr>
      </w:pPr>
      <w:r>
        <w:rPr>
          <w:sz w:val="24"/>
        </w:rPr>
        <w:lastRenderedPageBreak/>
        <w:t>Name and address of partners:</w:t>
      </w:r>
    </w:p>
    <w:p w:rsidR="009A1D49" w:rsidRPr="00A82500" w:rsidRDefault="00A82500" w:rsidP="00A82500">
      <w:pPr>
        <w:tabs>
          <w:tab w:val="left" w:pos="7920"/>
        </w:tabs>
        <w:spacing w:after="0"/>
        <w:ind w:left="360"/>
        <w:rPr>
          <w:sz w:val="24"/>
          <w:u w:val="single"/>
        </w:rPr>
      </w:pPr>
      <w:r>
        <w:rPr>
          <w:sz w:val="24"/>
          <w:u w:val="single"/>
        </w:rPr>
        <w:tab/>
      </w:r>
      <w:r>
        <w:rPr>
          <w:sz w:val="24"/>
          <w:u w:val="single"/>
        </w:rPr>
        <w:tab/>
      </w:r>
    </w:p>
    <w:p w:rsidR="009A1D49" w:rsidRPr="00A82500" w:rsidRDefault="009A1D49" w:rsidP="00A82500">
      <w:pPr>
        <w:tabs>
          <w:tab w:val="left" w:pos="7920"/>
        </w:tabs>
        <w:spacing w:after="0"/>
        <w:ind w:left="360"/>
        <w:rPr>
          <w:sz w:val="24"/>
          <w:u w:val="single"/>
        </w:rPr>
      </w:pPr>
    </w:p>
    <w:p w:rsidR="009A1D49" w:rsidRPr="00A82500" w:rsidRDefault="009A1D49" w:rsidP="00A82500">
      <w:pPr>
        <w:tabs>
          <w:tab w:val="left" w:pos="7920"/>
        </w:tabs>
        <w:spacing w:after="0"/>
        <w:ind w:left="360"/>
        <w:rPr>
          <w:sz w:val="24"/>
          <w:u w:val="single"/>
        </w:rPr>
      </w:pPr>
      <w:r w:rsidRPr="00A82500">
        <w:rPr>
          <w:sz w:val="24"/>
          <w:u w:val="single"/>
        </w:rPr>
        <w:tab/>
        <w:t>___</w:t>
      </w:r>
      <w:r w:rsidR="00A82500">
        <w:rPr>
          <w:sz w:val="24"/>
          <w:u w:val="single"/>
        </w:rPr>
        <w:t xml:space="preserve">   </w:t>
      </w:r>
      <w:r w:rsidRPr="00A82500">
        <w:rPr>
          <w:sz w:val="24"/>
          <w:u w:val="single"/>
        </w:rPr>
        <w:t>__</w:t>
      </w:r>
      <w:r w:rsidRPr="00A82500">
        <w:rPr>
          <w:sz w:val="24"/>
          <w:u w:val="single"/>
        </w:rPr>
        <w:tab/>
      </w:r>
      <w:r w:rsidR="00A82500">
        <w:rPr>
          <w:sz w:val="24"/>
          <w:u w:val="single"/>
        </w:rPr>
        <w:t xml:space="preserve">          </w:t>
      </w:r>
    </w:p>
    <w:p w:rsidR="009A1D49" w:rsidRPr="00A82500" w:rsidRDefault="009A1D49" w:rsidP="00A82500">
      <w:pPr>
        <w:tabs>
          <w:tab w:val="left" w:pos="7920"/>
        </w:tabs>
        <w:spacing w:after="0"/>
        <w:ind w:left="360"/>
        <w:rPr>
          <w:sz w:val="24"/>
          <w:u w:val="single"/>
        </w:rPr>
      </w:pPr>
    </w:p>
    <w:p w:rsidR="009A1D49" w:rsidRPr="00A82500" w:rsidRDefault="009A1D49" w:rsidP="00A82500">
      <w:pPr>
        <w:tabs>
          <w:tab w:val="left" w:pos="7920"/>
        </w:tabs>
        <w:spacing w:after="0"/>
        <w:ind w:left="360"/>
        <w:rPr>
          <w:sz w:val="24"/>
          <w:u w:val="single"/>
        </w:rPr>
      </w:pPr>
      <w:r w:rsidRPr="00A82500">
        <w:rPr>
          <w:sz w:val="24"/>
          <w:u w:val="single"/>
        </w:rPr>
        <w:tab/>
        <w:t>______</w:t>
      </w:r>
      <w:r w:rsidRPr="00A82500">
        <w:rPr>
          <w:sz w:val="24"/>
          <w:u w:val="single"/>
        </w:rPr>
        <w:tab/>
      </w:r>
    </w:p>
    <w:p w:rsidR="009A1D49" w:rsidRPr="00A82500" w:rsidRDefault="009A1D49" w:rsidP="00A82500">
      <w:pPr>
        <w:tabs>
          <w:tab w:val="left" w:pos="7920"/>
        </w:tabs>
        <w:spacing w:after="0"/>
        <w:ind w:left="360"/>
        <w:rPr>
          <w:sz w:val="24"/>
          <w:u w:val="single"/>
        </w:rPr>
      </w:pPr>
    </w:p>
    <w:p w:rsidR="009A1D49" w:rsidRPr="00A82500" w:rsidRDefault="00A82500" w:rsidP="00A82500">
      <w:pPr>
        <w:tabs>
          <w:tab w:val="left" w:pos="7920"/>
        </w:tabs>
        <w:spacing w:after="0"/>
        <w:ind w:left="360"/>
        <w:rPr>
          <w:sz w:val="24"/>
          <w:u w:val="single"/>
        </w:rPr>
      </w:pPr>
      <w:r>
        <w:rPr>
          <w:sz w:val="24"/>
          <w:u w:val="single"/>
        </w:rPr>
        <w:tab/>
      </w:r>
      <w:r>
        <w:rPr>
          <w:sz w:val="24"/>
          <w:u w:val="single"/>
        </w:rPr>
        <w:tab/>
      </w:r>
    </w:p>
    <w:p w:rsidR="009A1D49" w:rsidRPr="00A82500" w:rsidRDefault="009A1D49" w:rsidP="00A82500">
      <w:pPr>
        <w:tabs>
          <w:tab w:val="left" w:pos="7920"/>
        </w:tabs>
        <w:spacing w:after="0"/>
        <w:ind w:left="360"/>
        <w:rPr>
          <w:sz w:val="24"/>
          <w:u w:val="single"/>
        </w:rPr>
      </w:pPr>
    </w:p>
    <w:p w:rsidR="009A1D49" w:rsidRPr="00A82500" w:rsidRDefault="009A1D49" w:rsidP="00A82500">
      <w:pPr>
        <w:tabs>
          <w:tab w:val="left" w:pos="7920"/>
        </w:tabs>
        <w:spacing w:after="0"/>
        <w:ind w:left="360"/>
        <w:rPr>
          <w:sz w:val="24"/>
          <w:u w:val="single"/>
        </w:rPr>
      </w:pPr>
      <w:r w:rsidRPr="00A82500">
        <w:rPr>
          <w:sz w:val="24"/>
          <w:u w:val="single"/>
        </w:rPr>
        <w:tab/>
        <w:t>______</w:t>
      </w:r>
      <w:r w:rsidRPr="00A82500">
        <w:rPr>
          <w:sz w:val="24"/>
          <w:u w:val="single"/>
        </w:rPr>
        <w:tab/>
      </w:r>
    </w:p>
    <w:p w:rsidR="009A1D49" w:rsidRDefault="009A1D49" w:rsidP="009A1D49">
      <w:pPr>
        <w:tabs>
          <w:tab w:val="left" w:pos="7920"/>
        </w:tabs>
        <w:spacing w:after="0"/>
        <w:rPr>
          <w:sz w:val="24"/>
          <w:u w:val="single"/>
        </w:rPr>
      </w:pPr>
    </w:p>
    <w:p w:rsidR="009A1D49" w:rsidRDefault="009A1D49" w:rsidP="009A1D49">
      <w:pPr>
        <w:tabs>
          <w:tab w:val="left" w:pos="360"/>
          <w:tab w:val="left" w:pos="7920"/>
        </w:tabs>
        <w:spacing w:after="0"/>
        <w:jc w:val="both"/>
        <w:rPr>
          <w:sz w:val="24"/>
        </w:rPr>
      </w:pPr>
      <w:r>
        <w:rPr>
          <w:b/>
          <w:sz w:val="24"/>
        </w:rPr>
        <w:t>5.</w:t>
      </w:r>
      <w:r>
        <w:rPr>
          <w:sz w:val="24"/>
        </w:rPr>
        <w:tab/>
        <w:t>If other than a corporation or partnership, describe organization and name principals:</w:t>
      </w:r>
    </w:p>
    <w:p w:rsidR="009A1D49" w:rsidRDefault="009A1D49" w:rsidP="009A1D49">
      <w:pPr>
        <w:tabs>
          <w:tab w:val="left" w:pos="7920"/>
        </w:tabs>
        <w:spacing w:after="0"/>
        <w:jc w:val="both"/>
        <w:rPr>
          <w:sz w:val="24"/>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rPr>
      </w:pPr>
    </w:p>
    <w:p w:rsidR="009A1D49" w:rsidRDefault="009A1D49" w:rsidP="009A1D49">
      <w:pPr>
        <w:tabs>
          <w:tab w:val="left" w:pos="360"/>
          <w:tab w:val="left" w:pos="7920"/>
        </w:tabs>
        <w:spacing w:after="0"/>
        <w:jc w:val="both"/>
        <w:rPr>
          <w:sz w:val="24"/>
        </w:rPr>
      </w:pPr>
      <w:r>
        <w:rPr>
          <w:b/>
          <w:sz w:val="24"/>
        </w:rPr>
        <w:t>6.</w:t>
      </w:r>
      <w:r>
        <w:rPr>
          <w:sz w:val="24"/>
        </w:rPr>
        <w:tab/>
        <w:t>Have you ever failed to complete any contract awarded to you?  If so, indicate when, where, why, and name/telephone number of persons we may talk to about this:</w:t>
      </w:r>
    </w:p>
    <w:p w:rsidR="009A1D49" w:rsidRDefault="009A1D49" w:rsidP="009A1D49">
      <w:pPr>
        <w:tabs>
          <w:tab w:val="left" w:pos="7920"/>
        </w:tabs>
        <w:spacing w:after="0"/>
        <w:jc w:val="both"/>
        <w:rPr>
          <w:sz w:val="24"/>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rPr>
      </w:pPr>
    </w:p>
    <w:p w:rsidR="009A1D49" w:rsidRDefault="009A1D49" w:rsidP="009A1D49">
      <w:pPr>
        <w:tabs>
          <w:tab w:val="left" w:pos="360"/>
          <w:tab w:val="left" w:pos="7920"/>
        </w:tabs>
        <w:spacing w:after="0"/>
        <w:jc w:val="both"/>
        <w:rPr>
          <w:sz w:val="24"/>
        </w:rPr>
      </w:pPr>
      <w:r>
        <w:rPr>
          <w:b/>
          <w:sz w:val="24"/>
        </w:rPr>
        <w:t>7.</w:t>
      </w:r>
      <w:r>
        <w:rPr>
          <w:sz w:val="24"/>
        </w:rPr>
        <w:tab/>
        <w:t>Has any officer or partner of your organization ever been an officer or partner of another organization that failed to complete a contact?  Yes______ No ______If yes, state circumstances:</w:t>
      </w:r>
    </w:p>
    <w:p w:rsidR="009A1D49" w:rsidRDefault="009A1D49" w:rsidP="009A1D49">
      <w:pPr>
        <w:tabs>
          <w:tab w:val="left" w:pos="360"/>
          <w:tab w:val="left" w:pos="7920"/>
        </w:tabs>
        <w:spacing w:after="0"/>
        <w:jc w:val="both"/>
        <w:rPr>
          <w:sz w:val="24"/>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Pr="003C1DBF" w:rsidRDefault="009A1D49" w:rsidP="009A1D49">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pStyle w:val="BodyText"/>
        <w:spacing w:after="0"/>
        <w:jc w:val="center"/>
        <w:rPr>
          <w:rFonts w:ascii="Times New Roman" w:hAnsi="Times New Roman"/>
          <w:b/>
        </w:rPr>
      </w:pPr>
    </w:p>
    <w:p w:rsidR="00506673" w:rsidRPr="003C1DBF" w:rsidRDefault="00506673" w:rsidP="00506673">
      <w:pPr>
        <w:tabs>
          <w:tab w:val="left" w:pos="360"/>
          <w:tab w:val="left" w:pos="7920"/>
        </w:tabs>
        <w:spacing w:after="0"/>
        <w:jc w:val="both"/>
        <w:rPr>
          <w:sz w:val="24"/>
          <w:u w:val="single"/>
        </w:rPr>
      </w:pPr>
      <w:r>
        <w:rPr>
          <w:sz w:val="24"/>
        </w:rPr>
        <w:tab/>
      </w:r>
      <w:r>
        <w:rPr>
          <w:sz w:val="24"/>
          <w:u w:val="single"/>
        </w:rPr>
        <w:tab/>
      </w:r>
      <w:r>
        <w:rPr>
          <w:sz w:val="24"/>
          <w:u w:val="single"/>
        </w:rPr>
        <w:tab/>
      </w:r>
    </w:p>
    <w:p w:rsidR="009A1D49" w:rsidRDefault="009A1D49" w:rsidP="009A1D49">
      <w:pPr>
        <w:pStyle w:val="BodyText"/>
        <w:spacing w:after="0"/>
        <w:jc w:val="center"/>
        <w:rPr>
          <w:rFonts w:ascii="Times New Roman" w:hAnsi="Times New Roman"/>
          <w:b/>
        </w:rPr>
      </w:pPr>
    </w:p>
    <w:p w:rsidR="00506673" w:rsidRPr="003C1DBF" w:rsidRDefault="00506673" w:rsidP="00506673">
      <w:pPr>
        <w:tabs>
          <w:tab w:val="left" w:pos="360"/>
          <w:tab w:val="left" w:pos="7920"/>
        </w:tabs>
        <w:spacing w:after="0"/>
        <w:jc w:val="both"/>
        <w:rPr>
          <w:sz w:val="24"/>
          <w:u w:val="single"/>
        </w:rPr>
      </w:pPr>
      <w:r>
        <w:rPr>
          <w:sz w:val="24"/>
        </w:rPr>
        <w:tab/>
      </w:r>
      <w:r>
        <w:rPr>
          <w:sz w:val="24"/>
          <w:u w:val="single"/>
        </w:rPr>
        <w:tab/>
      </w:r>
      <w:r>
        <w:rPr>
          <w:sz w:val="24"/>
          <w:u w:val="single"/>
        </w:rPr>
        <w:tab/>
      </w:r>
    </w:p>
    <w:p w:rsidR="00506673" w:rsidRPr="003C1DBF" w:rsidRDefault="00506673" w:rsidP="00506673">
      <w:pPr>
        <w:tabs>
          <w:tab w:val="left" w:pos="360"/>
          <w:tab w:val="left" w:pos="7920"/>
        </w:tabs>
        <w:spacing w:after="0"/>
        <w:jc w:val="center"/>
        <w:rPr>
          <w:sz w:val="24"/>
          <w:u w:val="single"/>
        </w:rPr>
      </w:pPr>
    </w:p>
    <w:p w:rsidR="009A1D49" w:rsidRDefault="009A1D49" w:rsidP="00192E39">
      <w:pPr>
        <w:spacing w:line="240" w:lineRule="auto"/>
        <w:rPr>
          <w:rFonts w:ascii="Times New Roman" w:hAnsi="Times New Roman"/>
          <w:caps/>
          <w:color w:val="622423"/>
          <w:spacing w:val="10"/>
        </w:rPr>
      </w:pPr>
      <w:r>
        <w:rPr>
          <w:b/>
          <w:sz w:val="24"/>
        </w:rPr>
        <w:lastRenderedPageBreak/>
        <w:t>8.</w:t>
      </w:r>
      <w:r w:rsidR="00AD24DD">
        <w:rPr>
          <w:sz w:val="24"/>
        </w:rPr>
        <w:t xml:space="preserve">  </w:t>
      </w:r>
      <w:r w:rsidR="00DF59AD">
        <w:rPr>
          <w:sz w:val="24"/>
        </w:rPr>
        <w:t>Submit references of similar</w:t>
      </w:r>
      <w:r w:rsidR="00192E39">
        <w:rPr>
          <w:sz w:val="24"/>
        </w:rPr>
        <w:t xml:space="preserve"> planting</w:t>
      </w:r>
      <w:r w:rsidR="00DF59AD">
        <w:rPr>
          <w:sz w:val="24"/>
        </w:rPr>
        <w:t xml:space="preserve"> projects completed in Florida in the past ten (10) years</w:t>
      </w:r>
      <w:r>
        <w:rPr>
          <w:sz w:val="24"/>
        </w:rPr>
        <w:t xml:space="preserve">, </w:t>
      </w:r>
      <w:r w:rsidR="00DF59AD">
        <w:rPr>
          <w:rFonts w:asciiTheme="minorHAnsi" w:hAnsiTheme="minorHAnsi"/>
          <w:color w:val="000000" w:themeColor="text1"/>
          <w:sz w:val="24"/>
          <w:szCs w:val="24"/>
        </w:rPr>
        <w:t>including</w:t>
      </w:r>
      <w:r w:rsidR="00AD24DD" w:rsidRPr="002E6773">
        <w:rPr>
          <w:rFonts w:asciiTheme="minorHAnsi" w:hAnsiTheme="minorHAnsi"/>
          <w:color w:val="000000" w:themeColor="text1"/>
          <w:sz w:val="24"/>
          <w:szCs w:val="24"/>
        </w:rPr>
        <w:t xml:space="preserve"> name and contact information for the owner’s representative. References will be checked and a lack of </w:t>
      </w:r>
      <w:r w:rsidR="00AD24DD" w:rsidRPr="007324B6">
        <w:rPr>
          <w:rFonts w:asciiTheme="minorHAnsi" w:hAnsiTheme="minorHAnsi"/>
          <w:sz w:val="24"/>
          <w:szCs w:val="24"/>
        </w:rPr>
        <w:t>quality references may result in a firm being disqualified.</w:t>
      </w:r>
    </w:p>
    <w:p w:rsidR="009A1D49" w:rsidRPr="00CD73DE" w:rsidRDefault="00CD73DE" w:rsidP="009A1D49">
      <w:pPr>
        <w:tabs>
          <w:tab w:val="left" w:pos="360"/>
          <w:tab w:val="left" w:pos="7920"/>
        </w:tabs>
        <w:spacing w:after="0"/>
        <w:jc w:val="both"/>
        <w:rPr>
          <w:rFonts w:ascii="Times New Roman" w:hAnsi="Times New Roman"/>
          <w:b/>
          <w:caps/>
          <w:color w:val="622423"/>
          <w:spacing w:val="10"/>
          <w:sz w:val="28"/>
          <w:szCs w:val="28"/>
        </w:rPr>
      </w:pPr>
      <w:r w:rsidRPr="00CD73DE">
        <w:rPr>
          <w:rFonts w:ascii="Times New Roman" w:hAnsi="Times New Roman"/>
          <w:b/>
          <w:caps/>
          <w:color w:val="622423"/>
          <w:spacing w:val="10"/>
          <w:sz w:val="28"/>
          <w:szCs w:val="28"/>
        </w:rPr>
        <w:t xml:space="preserve">                                                    </w:t>
      </w:r>
      <w:r w:rsidRPr="00CD73DE">
        <w:rPr>
          <w:rFonts w:ascii="Times New Roman" w:hAnsi="Times New Roman"/>
          <w:b/>
          <w:caps/>
          <w:spacing w:val="10"/>
          <w:sz w:val="28"/>
          <w:szCs w:val="28"/>
        </w:rPr>
        <w:t>CONTACT      yEAR</w:t>
      </w:r>
    </w:p>
    <w:p w:rsidR="009A1D49" w:rsidRPr="00CD73DE" w:rsidRDefault="009A1D49" w:rsidP="009A1D49">
      <w:pPr>
        <w:tabs>
          <w:tab w:val="left" w:pos="360"/>
          <w:tab w:val="left" w:pos="7920"/>
        </w:tabs>
        <w:spacing w:after="0"/>
        <w:jc w:val="both"/>
        <w:rPr>
          <w:rFonts w:ascii="Times New Roman" w:hAnsi="Times New Roman"/>
          <w:b/>
          <w:caps/>
          <w:color w:val="622423"/>
          <w:spacing w:val="10"/>
          <w:sz w:val="28"/>
          <w:szCs w:val="28"/>
        </w:rPr>
      </w:pPr>
      <w:r w:rsidRPr="00CD73DE">
        <w:rPr>
          <w:rFonts w:ascii="Times New Roman" w:hAnsi="Times New Roman"/>
          <w:b/>
          <w:caps/>
          <w:color w:val="622423"/>
          <w:spacing w:val="10"/>
          <w:sz w:val="28"/>
          <w:szCs w:val="28"/>
        </w:rPr>
        <w:t xml:space="preserve">    </w:t>
      </w:r>
      <w:r w:rsidR="00CD73DE">
        <w:rPr>
          <w:rFonts w:ascii="Times New Roman" w:hAnsi="Times New Roman"/>
          <w:b/>
          <w:caps/>
          <w:color w:val="622423"/>
          <w:spacing w:val="10"/>
          <w:sz w:val="28"/>
          <w:szCs w:val="28"/>
        </w:rPr>
        <w:t xml:space="preserve">  </w:t>
      </w:r>
      <w:r w:rsidR="00CD73DE" w:rsidRPr="00CD73DE">
        <w:rPr>
          <w:rFonts w:ascii="Times New Roman" w:hAnsi="Times New Roman"/>
          <w:b/>
          <w:caps/>
          <w:spacing w:val="10"/>
          <w:sz w:val="28"/>
          <w:szCs w:val="28"/>
        </w:rPr>
        <w:t xml:space="preserve">nAME     </w:t>
      </w:r>
      <w:r w:rsidRPr="00CD73DE">
        <w:rPr>
          <w:rFonts w:ascii="Times New Roman" w:hAnsi="Times New Roman"/>
          <w:b/>
          <w:caps/>
          <w:spacing w:val="10"/>
          <w:sz w:val="28"/>
          <w:szCs w:val="28"/>
        </w:rPr>
        <w:t xml:space="preserve">Telephone #      </w:t>
      </w:r>
      <w:r w:rsidR="00CD73DE" w:rsidRPr="00CD73DE">
        <w:rPr>
          <w:rFonts w:ascii="Times New Roman" w:hAnsi="Times New Roman"/>
          <w:b/>
          <w:caps/>
          <w:spacing w:val="10"/>
          <w:sz w:val="28"/>
          <w:szCs w:val="28"/>
        </w:rPr>
        <w:t>eMAIL            cOMPLETED</w:t>
      </w:r>
    </w:p>
    <w:p w:rsidR="009A1D49" w:rsidRDefault="009A1D49" w:rsidP="009A1D49">
      <w:pPr>
        <w:tabs>
          <w:tab w:val="left" w:pos="360"/>
          <w:tab w:val="left" w:pos="7920"/>
        </w:tabs>
        <w:spacing w:after="0"/>
        <w:jc w:val="both"/>
        <w:rPr>
          <w:rFonts w:ascii="Times New Roman" w:hAnsi="Times New Roman"/>
          <w:caps/>
          <w:color w:val="622423"/>
          <w:spacing w:val="10"/>
        </w:rPr>
      </w:pPr>
    </w:p>
    <w:p w:rsidR="009A1D49" w:rsidRDefault="009A1D49" w:rsidP="009A1D49">
      <w:pPr>
        <w:tabs>
          <w:tab w:val="left" w:pos="360"/>
          <w:tab w:val="left" w:pos="7920"/>
        </w:tabs>
        <w:spacing w:after="0"/>
        <w:jc w:val="both"/>
        <w:rPr>
          <w:sz w:val="24"/>
          <w:u w:val="single"/>
        </w:rPr>
      </w:pPr>
      <w:r>
        <w:rPr>
          <w:sz w:val="24"/>
        </w:rPr>
        <w:tab/>
      </w:r>
      <w:r>
        <w:rPr>
          <w:b/>
          <w:sz w:val="24"/>
        </w:rPr>
        <w:t>a)</w:t>
      </w:r>
      <w:r>
        <w:rPr>
          <w:sz w:val="24"/>
        </w:rPr>
        <w:t xml:space="preserve"> </w:t>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b/>
          <w:sz w:val="24"/>
        </w:rPr>
        <w:t>b)</w:t>
      </w:r>
      <w:r>
        <w:rPr>
          <w:sz w:val="24"/>
        </w:rPr>
        <w:t>.</w:t>
      </w:r>
      <w:r>
        <w:rPr>
          <w:sz w:val="24"/>
          <w:u w:val="single"/>
        </w:rPr>
        <w:tab/>
      </w:r>
      <w:r>
        <w:rPr>
          <w:sz w:val="24"/>
          <w:u w:val="single"/>
        </w:rPr>
        <w:tab/>
      </w:r>
    </w:p>
    <w:p w:rsidR="009A1D49" w:rsidRDefault="009A1D49" w:rsidP="009A1D49">
      <w:pPr>
        <w:tabs>
          <w:tab w:val="left" w:pos="360"/>
          <w:tab w:val="left" w:pos="7920"/>
        </w:tabs>
        <w:spacing w:after="0"/>
        <w:jc w:val="both"/>
        <w:rPr>
          <w:sz w:val="24"/>
        </w:rPr>
      </w:pPr>
    </w:p>
    <w:p w:rsidR="009A1D49" w:rsidRDefault="009A1D49" w:rsidP="009A1D49">
      <w:pPr>
        <w:tabs>
          <w:tab w:val="left" w:pos="360"/>
          <w:tab w:val="left" w:pos="7920"/>
        </w:tabs>
        <w:spacing w:after="0"/>
        <w:jc w:val="both"/>
        <w:rPr>
          <w:sz w:val="24"/>
          <w:u w:val="single"/>
        </w:rPr>
      </w:pPr>
      <w:r>
        <w:rPr>
          <w:sz w:val="24"/>
        </w:rPr>
        <w:tab/>
      </w:r>
      <w:r>
        <w:rPr>
          <w:b/>
          <w:sz w:val="24"/>
        </w:rPr>
        <w:t>c)</w:t>
      </w:r>
      <w:r>
        <w:rPr>
          <w:sz w:val="24"/>
        </w:rPr>
        <w:t xml:space="preserve"> </w:t>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b/>
          <w:sz w:val="24"/>
        </w:rPr>
        <w:t xml:space="preserve">d) </w:t>
      </w:r>
      <w:r>
        <w:rPr>
          <w:sz w:val="24"/>
          <w:u w:val="single"/>
        </w:rPr>
        <w:tab/>
      </w:r>
      <w:r>
        <w:rPr>
          <w:sz w:val="24"/>
          <w:u w:val="single"/>
        </w:rPr>
        <w:tab/>
      </w:r>
    </w:p>
    <w:p w:rsidR="009A1D49" w:rsidRDefault="009A1D49" w:rsidP="009A1D49">
      <w:pPr>
        <w:tabs>
          <w:tab w:val="left" w:pos="360"/>
          <w:tab w:val="left" w:pos="7920"/>
        </w:tabs>
        <w:spacing w:after="0"/>
        <w:jc w:val="both"/>
        <w:rPr>
          <w:sz w:val="24"/>
          <w:u w:val="single"/>
        </w:rPr>
      </w:pPr>
    </w:p>
    <w:p w:rsidR="009A1D49" w:rsidRDefault="009A1D49" w:rsidP="009A1D49">
      <w:pPr>
        <w:tabs>
          <w:tab w:val="left" w:pos="360"/>
          <w:tab w:val="left" w:pos="7920"/>
        </w:tabs>
        <w:spacing w:after="0"/>
        <w:jc w:val="both"/>
        <w:rPr>
          <w:sz w:val="24"/>
          <w:u w:val="single"/>
        </w:rPr>
      </w:pPr>
      <w:r>
        <w:rPr>
          <w:sz w:val="24"/>
        </w:rPr>
        <w:tab/>
      </w:r>
      <w:r>
        <w:rPr>
          <w:b/>
          <w:sz w:val="24"/>
        </w:rPr>
        <w:t>e)</w:t>
      </w:r>
      <w:r>
        <w:rPr>
          <w:sz w:val="24"/>
        </w:rPr>
        <w:t xml:space="preserve"> </w:t>
      </w:r>
      <w:r>
        <w:rPr>
          <w:sz w:val="24"/>
          <w:u w:val="single"/>
        </w:rPr>
        <w:tab/>
      </w:r>
      <w:r>
        <w:rPr>
          <w:sz w:val="24"/>
          <w:u w:val="single"/>
        </w:rPr>
        <w:tab/>
      </w:r>
    </w:p>
    <w:p w:rsidR="009A1D49" w:rsidRDefault="009A1D49" w:rsidP="009A1D49">
      <w:pPr>
        <w:tabs>
          <w:tab w:val="left" w:pos="360"/>
          <w:tab w:val="left" w:pos="7920"/>
        </w:tabs>
        <w:spacing w:after="0"/>
        <w:jc w:val="both"/>
        <w:rPr>
          <w:b/>
          <w:sz w:val="24"/>
        </w:rPr>
      </w:pPr>
    </w:p>
    <w:p w:rsidR="00AA20A9" w:rsidRDefault="00AA20A9" w:rsidP="009A1D49">
      <w:pPr>
        <w:tabs>
          <w:tab w:val="left" w:pos="360"/>
          <w:tab w:val="left" w:pos="1440"/>
          <w:tab w:val="left" w:pos="2880"/>
          <w:tab w:val="left" w:pos="7920"/>
        </w:tabs>
        <w:spacing w:after="0"/>
        <w:jc w:val="both"/>
        <w:rPr>
          <w:b/>
          <w:sz w:val="24"/>
        </w:rPr>
      </w:pPr>
    </w:p>
    <w:p w:rsidR="00462305" w:rsidRPr="007324B6" w:rsidRDefault="009A1D49" w:rsidP="00462305">
      <w:pPr>
        <w:spacing w:line="240" w:lineRule="auto"/>
        <w:rPr>
          <w:rFonts w:asciiTheme="minorHAnsi" w:hAnsiTheme="minorHAnsi"/>
          <w:sz w:val="24"/>
          <w:szCs w:val="24"/>
        </w:rPr>
      </w:pPr>
      <w:r>
        <w:rPr>
          <w:b/>
          <w:sz w:val="24"/>
        </w:rPr>
        <w:t>9.</w:t>
      </w:r>
      <w:r>
        <w:rPr>
          <w:sz w:val="24"/>
        </w:rPr>
        <w:t xml:space="preserve"> </w:t>
      </w:r>
      <w:r w:rsidR="00462305">
        <w:rPr>
          <w:sz w:val="24"/>
        </w:rPr>
        <w:t xml:space="preserve"> </w:t>
      </w:r>
      <w:r w:rsidR="00462305" w:rsidRPr="007324B6">
        <w:rPr>
          <w:rFonts w:asciiTheme="minorHAnsi" w:hAnsiTheme="minorHAnsi"/>
          <w:sz w:val="24"/>
          <w:szCs w:val="24"/>
        </w:rPr>
        <w:t>Provide a list of equipment and vehicle inventory to substantiate that your firm is capable of fulfilling the project scope. Provide make, model of equipment and its primary use.</w:t>
      </w:r>
    </w:p>
    <w:p w:rsidR="00462305" w:rsidRDefault="00462305" w:rsidP="00462305">
      <w:pPr>
        <w:tabs>
          <w:tab w:val="left" w:pos="360"/>
          <w:tab w:val="left" w:pos="7920"/>
          <w:tab w:val="left" w:pos="8640"/>
          <w:tab w:val="left" w:pos="8730"/>
        </w:tabs>
        <w:spacing w:after="0"/>
        <w:ind w:left="360" w:right="90"/>
        <w:jc w:val="both"/>
        <w:rPr>
          <w:sz w:val="24"/>
          <w:u w:val="single"/>
        </w:rPr>
      </w:pPr>
      <w:r>
        <w:rPr>
          <w:sz w:val="24"/>
          <w:u w:val="single"/>
        </w:rPr>
        <w:tab/>
      </w:r>
      <w:r>
        <w:rPr>
          <w:sz w:val="24"/>
          <w:u w:val="single"/>
        </w:rPr>
        <w:tab/>
      </w:r>
    </w:p>
    <w:p w:rsidR="00462305" w:rsidRDefault="00462305" w:rsidP="00462305">
      <w:pPr>
        <w:tabs>
          <w:tab w:val="left" w:pos="360"/>
          <w:tab w:val="left" w:pos="7920"/>
          <w:tab w:val="left" w:pos="8640"/>
          <w:tab w:val="left" w:pos="8730"/>
        </w:tabs>
        <w:spacing w:after="0"/>
        <w:ind w:left="360" w:right="90"/>
        <w:jc w:val="both"/>
        <w:rPr>
          <w:sz w:val="24"/>
          <w:u w:val="single"/>
        </w:rPr>
      </w:pPr>
    </w:p>
    <w:p w:rsidR="00462305" w:rsidRDefault="00462305" w:rsidP="00462305">
      <w:pPr>
        <w:tabs>
          <w:tab w:val="left" w:pos="360"/>
          <w:tab w:val="left" w:pos="7920"/>
        </w:tabs>
        <w:spacing w:after="0"/>
        <w:ind w:left="360"/>
        <w:jc w:val="both"/>
        <w:rPr>
          <w:sz w:val="24"/>
          <w:u w:val="single"/>
        </w:rPr>
      </w:pPr>
      <w:r>
        <w:rPr>
          <w:sz w:val="24"/>
          <w:u w:val="single"/>
        </w:rPr>
        <w:tab/>
      </w:r>
      <w:r>
        <w:rPr>
          <w:sz w:val="24"/>
          <w:u w:val="single"/>
        </w:rPr>
        <w:tab/>
      </w:r>
    </w:p>
    <w:p w:rsidR="00462305" w:rsidRDefault="00462305" w:rsidP="00462305">
      <w:pPr>
        <w:tabs>
          <w:tab w:val="left" w:pos="360"/>
          <w:tab w:val="left" w:pos="7920"/>
        </w:tabs>
        <w:spacing w:after="0"/>
        <w:jc w:val="both"/>
        <w:rPr>
          <w:sz w:val="24"/>
          <w:u w:val="single"/>
        </w:rPr>
      </w:pPr>
    </w:p>
    <w:p w:rsidR="00462305" w:rsidRDefault="00462305" w:rsidP="00462305">
      <w:pPr>
        <w:tabs>
          <w:tab w:val="left" w:pos="360"/>
          <w:tab w:val="left" w:pos="7920"/>
        </w:tabs>
        <w:spacing w:after="0"/>
        <w:jc w:val="both"/>
        <w:rPr>
          <w:sz w:val="24"/>
          <w:u w:val="single"/>
        </w:rPr>
      </w:pPr>
      <w:r>
        <w:rPr>
          <w:sz w:val="24"/>
        </w:rPr>
        <w:tab/>
      </w:r>
      <w:r>
        <w:rPr>
          <w:sz w:val="24"/>
          <w:u w:val="single"/>
        </w:rPr>
        <w:tab/>
      </w:r>
      <w:r>
        <w:rPr>
          <w:sz w:val="24"/>
          <w:u w:val="single"/>
        </w:rPr>
        <w:tab/>
      </w:r>
    </w:p>
    <w:p w:rsidR="00462305" w:rsidRDefault="00462305" w:rsidP="00462305">
      <w:pPr>
        <w:tabs>
          <w:tab w:val="left" w:pos="360"/>
          <w:tab w:val="left" w:pos="7920"/>
        </w:tabs>
        <w:spacing w:after="0"/>
        <w:jc w:val="both"/>
        <w:rPr>
          <w:sz w:val="24"/>
          <w:u w:val="single"/>
        </w:rPr>
      </w:pPr>
    </w:p>
    <w:p w:rsidR="00462305" w:rsidRPr="003C1DBF" w:rsidRDefault="00462305" w:rsidP="00462305">
      <w:pPr>
        <w:tabs>
          <w:tab w:val="left" w:pos="360"/>
          <w:tab w:val="left" w:pos="7920"/>
        </w:tabs>
        <w:spacing w:after="0"/>
        <w:jc w:val="both"/>
        <w:rPr>
          <w:sz w:val="24"/>
          <w:u w:val="single"/>
        </w:rPr>
      </w:pPr>
      <w:r>
        <w:rPr>
          <w:sz w:val="24"/>
        </w:rPr>
        <w:tab/>
      </w:r>
      <w:r>
        <w:rPr>
          <w:sz w:val="24"/>
          <w:u w:val="single"/>
        </w:rPr>
        <w:tab/>
      </w:r>
      <w:r>
        <w:rPr>
          <w:sz w:val="24"/>
          <w:u w:val="single"/>
        </w:rPr>
        <w:tab/>
      </w:r>
    </w:p>
    <w:p w:rsidR="00462305" w:rsidRDefault="00462305" w:rsidP="00462305">
      <w:pPr>
        <w:tabs>
          <w:tab w:val="left" w:pos="360"/>
          <w:tab w:val="left" w:pos="7920"/>
          <w:tab w:val="left" w:pos="8640"/>
          <w:tab w:val="left" w:pos="8730"/>
        </w:tabs>
        <w:spacing w:after="0"/>
        <w:ind w:right="90"/>
        <w:jc w:val="both"/>
        <w:rPr>
          <w:sz w:val="24"/>
        </w:rPr>
      </w:pPr>
    </w:p>
    <w:p w:rsidR="00462305" w:rsidRDefault="00462305" w:rsidP="00462305">
      <w:pPr>
        <w:tabs>
          <w:tab w:val="left" w:pos="360"/>
          <w:tab w:val="left" w:pos="7920"/>
          <w:tab w:val="left" w:pos="8640"/>
          <w:tab w:val="left" w:pos="8730"/>
        </w:tabs>
        <w:spacing w:after="0"/>
        <w:ind w:left="360" w:right="90"/>
        <w:jc w:val="both"/>
        <w:rPr>
          <w:sz w:val="24"/>
          <w:u w:val="single"/>
        </w:rPr>
      </w:pPr>
      <w:r>
        <w:rPr>
          <w:sz w:val="24"/>
          <w:u w:val="single"/>
        </w:rPr>
        <w:tab/>
      </w:r>
      <w:r>
        <w:rPr>
          <w:sz w:val="24"/>
          <w:u w:val="single"/>
        </w:rPr>
        <w:tab/>
      </w:r>
    </w:p>
    <w:p w:rsidR="00462305" w:rsidRDefault="00462305" w:rsidP="00462305">
      <w:pPr>
        <w:tabs>
          <w:tab w:val="left" w:pos="360"/>
          <w:tab w:val="left" w:pos="7920"/>
          <w:tab w:val="left" w:pos="8640"/>
          <w:tab w:val="left" w:pos="8730"/>
        </w:tabs>
        <w:spacing w:after="0"/>
        <w:ind w:left="360" w:right="90"/>
        <w:jc w:val="both"/>
        <w:rPr>
          <w:sz w:val="24"/>
          <w:u w:val="single"/>
        </w:rPr>
      </w:pPr>
    </w:p>
    <w:p w:rsidR="00462305" w:rsidRPr="005A156C" w:rsidRDefault="00462305" w:rsidP="005A156C">
      <w:pPr>
        <w:tabs>
          <w:tab w:val="left" w:pos="360"/>
          <w:tab w:val="left" w:pos="7920"/>
          <w:tab w:val="left" w:pos="8640"/>
          <w:tab w:val="left" w:pos="8730"/>
        </w:tabs>
        <w:spacing w:after="0"/>
        <w:ind w:left="360" w:right="90"/>
        <w:jc w:val="both"/>
        <w:rPr>
          <w:sz w:val="24"/>
          <w:u w:val="single"/>
        </w:rPr>
      </w:pPr>
      <w:r>
        <w:rPr>
          <w:sz w:val="24"/>
          <w:u w:val="single"/>
        </w:rPr>
        <w:tab/>
      </w:r>
      <w:r>
        <w:rPr>
          <w:sz w:val="24"/>
          <w:u w:val="single"/>
        </w:rPr>
        <w:tab/>
      </w:r>
    </w:p>
    <w:p w:rsidR="005A156C" w:rsidRDefault="005A156C" w:rsidP="009A1D49">
      <w:pPr>
        <w:tabs>
          <w:tab w:val="left" w:pos="360"/>
          <w:tab w:val="left" w:pos="1440"/>
          <w:tab w:val="left" w:pos="2880"/>
          <w:tab w:val="left" w:pos="7920"/>
        </w:tabs>
        <w:spacing w:after="0"/>
        <w:jc w:val="both"/>
        <w:rPr>
          <w:sz w:val="24"/>
        </w:rPr>
      </w:pPr>
    </w:p>
    <w:p w:rsidR="00DB0D45" w:rsidRDefault="00DB0D45" w:rsidP="00DB0D45">
      <w:pPr>
        <w:tabs>
          <w:tab w:val="left" w:pos="360"/>
          <w:tab w:val="left" w:pos="7920"/>
        </w:tabs>
        <w:spacing w:after="0"/>
        <w:ind w:left="360"/>
        <w:jc w:val="both"/>
        <w:rPr>
          <w:sz w:val="24"/>
          <w:u w:val="single"/>
        </w:rPr>
      </w:pPr>
      <w:r>
        <w:rPr>
          <w:sz w:val="24"/>
          <w:u w:val="single"/>
        </w:rPr>
        <w:tab/>
      </w:r>
      <w:r>
        <w:rPr>
          <w:sz w:val="24"/>
          <w:u w:val="single"/>
        </w:rPr>
        <w:tab/>
      </w:r>
    </w:p>
    <w:p w:rsidR="00DB0D45" w:rsidRDefault="00DB0D45" w:rsidP="00DB0D45">
      <w:pPr>
        <w:tabs>
          <w:tab w:val="left" w:pos="360"/>
          <w:tab w:val="left" w:pos="7920"/>
        </w:tabs>
        <w:spacing w:after="0"/>
        <w:ind w:left="360" w:firstLine="720"/>
        <w:jc w:val="both"/>
        <w:rPr>
          <w:sz w:val="24"/>
          <w:u w:val="single"/>
        </w:rPr>
      </w:pPr>
    </w:p>
    <w:p w:rsidR="00DB0D45" w:rsidRPr="003C1DBF" w:rsidRDefault="00DB0D45" w:rsidP="00DB0D45">
      <w:pPr>
        <w:tabs>
          <w:tab w:val="left" w:pos="360"/>
          <w:tab w:val="left" w:pos="7920"/>
        </w:tabs>
        <w:spacing w:after="0"/>
        <w:jc w:val="both"/>
        <w:rPr>
          <w:sz w:val="24"/>
          <w:u w:val="single"/>
        </w:rPr>
      </w:pPr>
      <w:r>
        <w:rPr>
          <w:sz w:val="24"/>
        </w:rPr>
        <w:tab/>
      </w:r>
      <w:r>
        <w:rPr>
          <w:sz w:val="24"/>
          <w:u w:val="single"/>
        </w:rPr>
        <w:tab/>
      </w:r>
      <w:r>
        <w:rPr>
          <w:sz w:val="24"/>
          <w:u w:val="single"/>
        </w:rPr>
        <w:tab/>
      </w:r>
    </w:p>
    <w:p w:rsidR="00DB0D45" w:rsidRDefault="00DB0D45" w:rsidP="00DB0D45">
      <w:pPr>
        <w:tabs>
          <w:tab w:val="left" w:pos="360"/>
          <w:tab w:val="left" w:pos="7920"/>
          <w:tab w:val="left" w:pos="8640"/>
          <w:tab w:val="left" w:pos="8730"/>
        </w:tabs>
        <w:spacing w:after="0"/>
        <w:ind w:right="90"/>
        <w:jc w:val="both"/>
        <w:rPr>
          <w:sz w:val="24"/>
        </w:rPr>
      </w:pPr>
    </w:p>
    <w:p w:rsidR="00DB0D45" w:rsidRDefault="00DB0D45" w:rsidP="00DB0D45">
      <w:pPr>
        <w:tabs>
          <w:tab w:val="left" w:pos="360"/>
          <w:tab w:val="left" w:pos="7920"/>
          <w:tab w:val="left" w:pos="8640"/>
          <w:tab w:val="left" w:pos="8730"/>
        </w:tabs>
        <w:spacing w:after="0"/>
        <w:ind w:left="360" w:right="90"/>
        <w:jc w:val="both"/>
        <w:rPr>
          <w:sz w:val="24"/>
          <w:u w:val="single"/>
        </w:rPr>
      </w:pPr>
      <w:r>
        <w:rPr>
          <w:sz w:val="24"/>
          <w:u w:val="single"/>
        </w:rPr>
        <w:tab/>
      </w:r>
      <w:r>
        <w:rPr>
          <w:sz w:val="24"/>
          <w:u w:val="single"/>
        </w:rPr>
        <w:tab/>
      </w:r>
    </w:p>
    <w:p w:rsidR="00DB0D45" w:rsidRDefault="00DB0D45" w:rsidP="00DB0D45">
      <w:pPr>
        <w:tabs>
          <w:tab w:val="left" w:pos="360"/>
          <w:tab w:val="left" w:pos="7920"/>
          <w:tab w:val="left" w:pos="8640"/>
          <w:tab w:val="left" w:pos="8730"/>
        </w:tabs>
        <w:spacing w:after="0"/>
        <w:ind w:left="360" w:right="90"/>
        <w:jc w:val="both"/>
        <w:rPr>
          <w:sz w:val="24"/>
          <w:u w:val="single"/>
        </w:rPr>
      </w:pPr>
    </w:p>
    <w:p w:rsidR="00DB0D45" w:rsidRPr="005A156C" w:rsidRDefault="00DB0D45" w:rsidP="00DB0D45">
      <w:pPr>
        <w:tabs>
          <w:tab w:val="left" w:pos="360"/>
          <w:tab w:val="left" w:pos="7920"/>
          <w:tab w:val="left" w:pos="8640"/>
          <w:tab w:val="left" w:pos="8730"/>
        </w:tabs>
        <w:spacing w:after="0"/>
        <w:ind w:left="360" w:right="90"/>
        <w:jc w:val="both"/>
        <w:rPr>
          <w:sz w:val="24"/>
          <w:u w:val="single"/>
        </w:rPr>
      </w:pPr>
      <w:r>
        <w:rPr>
          <w:sz w:val="24"/>
          <w:u w:val="single"/>
        </w:rPr>
        <w:tab/>
      </w:r>
      <w:r>
        <w:rPr>
          <w:sz w:val="24"/>
          <w:u w:val="single"/>
        </w:rPr>
        <w:tab/>
      </w:r>
    </w:p>
    <w:p w:rsidR="00DB0D45" w:rsidRDefault="00DB0D45" w:rsidP="00DB0D45">
      <w:pPr>
        <w:tabs>
          <w:tab w:val="left" w:pos="360"/>
          <w:tab w:val="left" w:pos="1440"/>
          <w:tab w:val="left" w:pos="2880"/>
          <w:tab w:val="left" w:pos="7920"/>
        </w:tabs>
        <w:spacing w:after="0"/>
        <w:jc w:val="both"/>
        <w:rPr>
          <w:sz w:val="24"/>
        </w:rPr>
      </w:pPr>
    </w:p>
    <w:p w:rsidR="005A156C" w:rsidRDefault="005A156C" w:rsidP="009A1D49">
      <w:pPr>
        <w:tabs>
          <w:tab w:val="left" w:pos="360"/>
          <w:tab w:val="left" w:pos="1440"/>
          <w:tab w:val="left" w:pos="2880"/>
          <w:tab w:val="left" w:pos="7920"/>
        </w:tabs>
        <w:spacing w:after="0"/>
        <w:jc w:val="both"/>
        <w:rPr>
          <w:sz w:val="24"/>
        </w:rPr>
      </w:pPr>
    </w:p>
    <w:p w:rsidR="00797B44" w:rsidRPr="005A156C" w:rsidRDefault="00797B44" w:rsidP="00DB0D45">
      <w:pPr>
        <w:pStyle w:val="Heading1"/>
        <w:pBdr>
          <w:bottom w:val="none" w:sz="0" w:space="0" w:color="auto"/>
        </w:pBdr>
        <w:tabs>
          <w:tab w:val="left" w:pos="3068"/>
          <w:tab w:val="center" w:pos="4680"/>
        </w:tabs>
        <w:spacing w:after="0"/>
        <w:rPr>
          <w:rStyle w:val="Strong"/>
          <w:i/>
          <w:color w:val="auto"/>
        </w:rPr>
      </w:pPr>
      <w:bookmarkStart w:id="7" w:name="_Toc357157986"/>
      <w:r w:rsidRPr="0002507C">
        <w:rPr>
          <w:rStyle w:val="Strong"/>
          <w:i/>
          <w:color w:val="auto"/>
          <w:u w:val="single"/>
        </w:rPr>
        <w:lastRenderedPageBreak/>
        <w:t>STATEMENT OF NO BID</w:t>
      </w:r>
      <w:bookmarkEnd w:id="7"/>
    </w:p>
    <w:p w:rsidR="008F5394" w:rsidRPr="008F5394" w:rsidRDefault="008F5394" w:rsidP="008F5394"/>
    <w:p w:rsidR="007D7A73" w:rsidRPr="009D556B" w:rsidRDefault="007D7A73" w:rsidP="007D7A73">
      <w:pPr>
        <w:tabs>
          <w:tab w:val="left" w:pos="1440"/>
          <w:tab w:val="left" w:pos="2070"/>
        </w:tabs>
        <w:ind w:right="90"/>
        <w:jc w:val="both"/>
        <w:rPr>
          <w:rFonts w:ascii="Calibri" w:hAnsi="Calibri"/>
        </w:rPr>
      </w:pPr>
      <w:r w:rsidRPr="009D556B">
        <w:rPr>
          <w:rFonts w:ascii="Calibri" w:hAnsi="Calibri"/>
        </w:rPr>
        <w:t xml:space="preserve">If your company does not intend to respond to this RFP, please complete and return this form prior to the date shown for receipt of Proposals to: St. Petersburg College, </w:t>
      </w:r>
      <w:r w:rsidR="00AE1D41">
        <w:rPr>
          <w:rFonts w:ascii="Calibri" w:hAnsi="Calibri"/>
        </w:rPr>
        <w:t>Facilities Planning and Institutional Services</w:t>
      </w:r>
      <w:r w:rsidRPr="009D556B">
        <w:rPr>
          <w:rFonts w:ascii="Calibri" w:hAnsi="Calibri"/>
        </w:rPr>
        <w:t>, P. O. Box 13489, St. Petersburg, Florida 33733-3489. Fax # 727-341-</w:t>
      </w:r>
      <w:r w:rsidR="00AE1D41">
        <w:rPr>
          <w:rFonts w:ascii="Calibri" w:hAnsi="Calibri"/>
        </w:rPr>
        <w:t>3377</w:t>
      </w:r>
    </w:p>
    <w:p w:rsidR="007D7A73" w:rsidRPr="009D556B" w:rsidRDefault="007D7A73" w:rsidP="007D7A73">
      <w:pPr>
        <w:tabs>
          <w:tab w:val="left" w:pos="1440"/>
          <w:tab w:val="left" w:pos="2070"/>
        </w:tabs>
        <w:ind w:right="180"/>
        <w:jc w:val="both"/>
        <w:rPr>
          <w:rFonts w:ascii="Calibri" w:hAnsi="Calibri"/>
        </w:rPr>
      </w:pPr>
      <w:r w:rsidRPr="009D556B">
        <w:rPr>
          <w:rFonts w:ascii="Calibri" w:hAnsi="Calibri"/>
        </w:rPr>
        <w:t>The undersigned declines to submit a bid on the above referenced Invitation to Bid for the following reason(s):</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b/>
        </w:rPr>
        <w:tab/>
      </w:r>
      <w:r w:rsidRPr="009D556B">
        <w:rPr>
          <w:rFonts w:ascii="Calibri" w:hAnsi="Calibri"/>
        </w:rPr>
        <w:t>Specifications are too "restrictive."  (Please explain below)</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Unable to meet specifications</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Specifications were unclear.  (</w:t>
      </w:r>
      <w:r w:rsidR="00A60656" w:rsidRPr="009D556B">
        <w:rPr>
          <w:rFonts w:ascii="Calibri" w:hAnsi="Calibri"/>
        </w:rPr>
        <w:t>Please</w:t>
      </w:r>
      <w:r w:rsidRPr="009D556B">
        <w:rPr>
          <w:rFonts w:ascii="Calibri" w:hAnsi="Calibri"/>
        </w:rPr>
        <w:t xml:space="preserve"> explain below)</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 xml:space="preserve">Insufficient time to respond </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We do not offer this type of product or equivalent</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Our production schedule would not permit us to perform</w:t>
      </w:r>
    </w:p>
    <w:p w:rsidR="007D7A73" w:rsidRPr="009D556B" w:rsidRDefault="007D7A73" w:rsidP="007D7A73">
      <w:pPr>
        <w:tabs>
          <w:tab w:val="left" w:pos="720"/>
          <w:tab w:val="left" w:pos="1440"/>
          <w:tab w:val="left" w:pos="2070"/>
        </w:tabs>
        <w:jc w:val="both"/>
        <w:rPr>
          <w:rFonts w:ascii="Calibri" w:hAnsi="Calibri"/>
        </w:rPr>
      </w:pPr>
      <w:r>
        <w:rPr>
          <w:rFonts w:ascii="Calibri" w:hAnsi="Calibri"/>
          <w:noProof/>
          <w:lang w:bidi="ar-SA"/>
        </w:rPr>
        <w:drawing>
          <wp:inline distT="0" distB="0" distL="0" distR="0">
            <wp:extent cx="180975" cy="180975"/>
            <wp:effectExtent l="19050" t="19050" r="66675" b="47625"/>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l="25000" t="79999" r="54999"/>
                    <a:stretch>
                      <a:fillRect/>
                    </a:stretch>
                  </pic:blipFill>
                  <pic:spPr bwMode="auto">
                    <a:xfrm>
                      <a:off x="0" y="0"/>
                      <a:ext cx="180975" cy="18097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9D556B">
        <w:rPr>
          <w:rFonts w:ascii="Calibri" w:hAnsi="Calibri"/>
        </w:rPr>
        <w:tab/>
        <w:t>Other (please explain below)</w:t>
      </w:r>
    </w:p>
    <w:p w:rsidR="007D7A73" w:rsidRDefault="007D7A73" w:rsidP="007D7A7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jc w:val="center"/>
        <w:tblInd w:w="738" w:type="dxa"/>
        <w:tblLook w:val="04A0" w:firstRow="1" w:lastRow="0" w:firstColumn="1" w:lastColumn="0" w:noHBand="0" w:noVBand="1"/>
      </w:tblPr>
      <w:tblGrid>
        <w:gridCol w:w="4320"/>
        <w:gridCol w:w="2070"/>
        <w:gridCol w:w="900"/>
        <w:gridCol w:w="1548"/>
      </w:tblGrid>
      <w:tr w:rsidR="007D7A73" w:rsidRPr="000D4757" w:rsidTr="007D7A73">
        <w:trPr>
          <w:trHeight w:val="171"/>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c>
          <w:tcPr>
            <w:tcW w:w="4518" w:type="dxa"/>
            <w:gridSpan w:val="3"/>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r>
      <w:tr w:rsidR="007D7A73" w:rsidRPr="000D4757" w:rsidTr="007D7A73">
        <w:trPr>
          <w:trHeight w:val="333"/>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Company Name</w:t>
            </w:r>
          </w:p>
        </w:tc>
        <w:tc>
          <w:tcPr>
            <w:tcW w:w="4518" w:type="dxa"/>
            <w:gridSpan w:val="3"/>
          </w:tcPr>
          <w:p w:rsidR="007D7A73" w:rsidRPr="000D4757" w:rsidRDefault="007D7A73" w:rsidP="007D7A73">
            <w:pPr>
              <w:spacing w:after="120" w:line="240" w:lineRule="auto"/>
              <w:jc w:val="center"/>
              <w:rPr>
                <w:rFonts w:ascii="Calibri" w:hAnsi="Calibri"/>
              </w:rPr>
            </w:pPr>
            <w:r w:rsidRPr="000D4757">
              <w:rPr>
                <w:rFonts w:ascii="Calibri" w:hAnsi="Calibri"/>
              </w:rPr>
              <w:t>Title</w:t>
            </w:r>
          </w:p>
        </w:tc>
      </w:tr>
      <w:tr w:rsidR="007D7A73" w:rsidRPr="000D4757" w:rsidTr="00DA2791">
        <w:trPr>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c>
          <w:tcPr>
            <w:tcW w:w="4518" w:type="dxa"/>
            <w:gridSpan w:val="3"/>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r>
      <w:tr w:rsidR="007D7A73" w:rsidRPr="000D4757" w:rsidTr="00DA2791">
        <w:trPr>
          <w:trHeight w:val="423"/>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Signature</w:t>
            </w:r>
          </w:p>
        </w:tc>
        <w:tc>
          <w:tcPr>
            <w:tcW w:w="4518" w:type="dxa"/>
            <w:gridSpan w:val="3"/>
          </w:tcPr>
          <w:p w:rsidR="007D7A73" w:rsidRPr="000D4757" w:rsidRDefault="007D7A73" w:rsidP="007D7A73">
            <w:pPr>
              <w:spacing w:after="120" w:line="240" w:lineRule="auto"/>
              <w:jc w:val="center"/>
            </w:pPr>
            <w:r w:rsidRPr="000D4757">
              <w:t>Telephone</w:t>
            </w:r>
          </w:p>
        </w:tc>
      </w:tr>
      <w:tr w:rsidR="007D7A73" w:rsidRPr="000D4757" w:rsidTr="00DA2791">
        <w:trPr>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c>
          <w:tcPr>
            <w:tcW w:w="4518" w:type="dxa"/>
            <w:gridSpan w:val="3"/>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r>
      <w:tr w:rsidR="007D7A73" w:rsidRPr="000D4757" w:rsidTr="00DA2791">
        <w:trPr>
          <w:trHeight w:val="423"/>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Printed Name</w:t>
            </w:r>
          </w:p>
        </w:tc>
        <w:tc>
          <w:tcPr>
            <w:tcW w:w="4518" w:type="dxa"/>
            <w:gridSpan w:val="3"/>
          </w:tcPr>
          <w:p w:rsidR="007D7A73" w:rsidRPr="000D4757" w:rsidRDefault="007D7A73" w:rsidP="007D7A73">
            <w:pPr>
              <w:spacing w:after="120" w:line="240" w:lineRule="auto"/>
              <w:jc w:val="center"/>
              <w:rPr>
                <w:rFonts w:ascii="Calibri" w:hAnsi="Calibri"/>
              </w:rPr>
            </w:pPr>
            <w:r w:rsidRPr="000D4757">
              <w:rPr>
                <w:rFonts w:ascii="Calibri" w:hAnsi="Calibri"/>
              </w:rPr>
              <w:t>Fax</w:t>
            </w:r>
          </w:p>
        </w:tc>
      </w:tr>
      <w:tr w:rsidR="007D7A73" w:rsidRPr="000D4757" w:rsidTr="00DA2791">
        <w:trPr>
          <w:jc w:val="center"/>
        </w:trPr>
        <w:tc>
          <w:tcPr>
            <w:tcW w:w="4320" w:type="dxa"/>
          </w:tcPr>
          <w:p w:rsidR="007D7A73" w:rsidRPr="000D4757" w:rsidRDefault="007D7A73" w:rsidP="007D7A73">
            <w:pPr>
              <w:spacing w:after="120" w:line="240" w:lineRule="auto"/>
              <w:jc w:val="center"/>
              <w:rPr>
                <w:rFonts w:ascii="Calibri" w:hAnsi="Calibri"/>
              </w:rPr>
            </w:pPr>
            <w:r w:rsidRPr="000D4757">
              <w:rPr>
                <w:rFonts w:ascii="Calibri" w:hAnsi="Calibri"/>
              </w:rPr>
              <w:t>__________________________________</w:t>
            </w:r>
          </w:p>
        </w:tc>
        <w:tc>
          <w:tcPr>
            <w:tcW w:w="2070" w:type="dxa"/>
          </w:tcPr>
          <w:p w:rsidR="007D7A73" w:rsidRPr="000D4757" w:rsidRDefault="007D7A73" w:rsidP="007D7A73">
            <w:pPr>
              <w:spacing w:after="120" w:line="240" w:lineRule="auto"/>
              <w:jc w:val="center"/>
              <w:rPr>
                <w:rFonts w:ascii="Calibri" w:hAnsi="Calibri"/>
              </w:rPr>
            </w:pPr>
            <w:r w:rsidRPr="000D4757">
              <w:rPr>
                <w:rFonts w:ascii="Calibri" w:hAnsi="Calibri"/>
              </w:rPr>
              <w:t>_____________</w:t>
            </w:r>
          </w:p>
        </w:tc>
        <w:tc>
          <w:tcPr>
            <w:tcW w:w="900" w:type="dxa"/>
          </w:tcPr>
          <w:p w:rsidR="007D7A73" w:rsidRPr="000D4757" w:rsidRDefault="007D7A73" w:rsidP="007D7A73">
            <w:pPr>
              <w:spacing w:after="120" w:line="240" w:lineRule="auto"/>
              <w:jc w:val="center"/>
              <w:rPr>
                <w:rFonts w:ascii="Calibri" w:hAnsi="Calibri"/>
              </w:rPr>
            </w:pPr>
            <w:r w:rsidRPr="000D4757">
              <w:rPr>
                <w:rFonts w:ascii="Calibri" w:hAnsi="Calibri"/>
              </w:rPr>
              <w:t>______</w:t>
            </w:r>
          </w:p>
        </w:tc>
        <w:tc>
          <w:tcPr>
            <w:tcW w:w="1548" w:type="dxa"/>
          </w:tcPr>
          <w:p w:rsidR="007D7A73" w:rsidRPr="000D4757" w:rsidRDefault="007D7A73" w:rsidP="007D7A73">
            <w:pPr>
              <w:spacing w:after="120" w:line="240" w:lineRule="auto"/>
              <w:jc w:val="center"/>
              <w:rPr>
                <w:rFonts w:ascii="Calibri" w:hAnsi="Calibri"/>
              </w:rPr>
            </w:pPr>
            <w:r w:rsidRPr="000D4757">
              <w:rPr>
                <w:rFonts w:ascii="Calibri" w:hAnsi="Calibri"/>
              </w:rPr>
              <w:t>________</w:t>
            </w:r>
          </w:p>
        </w:tc>
      </w:tr>
      <w:tr w:rsidR="007D7A73" w:rsidRPr="000D4757" w:rsidTr="00DA2791">
        <w:trPr>
          <w:jc w:val="center"/>
        </w:trPr>
        <w:tc>
          <w:tcPr>
            <w:tcW w:w="4320" w:type="dxa"/>
          </w:tcPr>
          <w:p w:rsidR="007D7A73" w:rsidRPr="000D4757" w:rsidRDefault="007D7A73" w:rsidP="007D7A73">
            <w:pPr>
              <w:tabs>
                <w:tab w:val="left" w:pos="3717"/>
              </w:tabs>
              <w:spacing w:after="120" w:line="240" w:lineRule="auto"/>
              <w:jc w:val="center"/>
              <w:rPr>
                <w:rFonts w:ascii="Calibri" w:hAnsi="Calibri"/>
              </w:rPr>
            </w:pPr>
            <w:r w:rsidRPr="000D4757">
              <w:rPr>
                <w:rFonts w:ascii="Calibri" w:hAnsi="Calibri"/>
              </w:rPr>
              <w:t>Address</w:t>
            </w:r>
          </w:p>
        </w:tc>
        <w:tc>
          <w:tcPr>
            <w:tcW w:w="2070" w:type="dxa"/>
          </w:tcPr>
          <w:p w:rsidR="007D7A73" w:rsidRPr="000D4757" w:rsidRDefault="007D7A73" w:rsidP="007D7A73">
            <w:pPr>
              <w:spacing w:after="120" w:line="240" w:lineRule="auto"/>
              <w:jc w:val="center"/>
              <w:rPr>
                <w:rFonts w:ascii="Calibri" w:hAnsi="Calibri"/>
              </w:rPr>
            </w:pPr>
            <w:r w:rsidRPr="000D4757">
              <w:rPr>
                <w:rFonts w:ascii="Calibri" w:hAnsi="Calibri"/>
              </w:rPr>
              <w:t>City</w:t>
            </w:r>
          </w:p>
        </w:tc>
        <w:tc>
          <w:tcPr>
            <w:tcW w:w="900" w:type="dxa"/>
          </w:tcPr>
          <w:p w:rsidR="007D7A73" w:rsidRPr="000D4757" w:rsidRDefault="007D7A73" w:rsidP="007D7A73">
            <w:pPr>
              <w:spacing w:after="120" w:line="240" w:lineRule="auto"/>
              <w:jc w:val="center"/>
              <w:rPr>
                <w:rFonts w:ascii="Calibri" w:hAnsi="Calibri"/>
              </w:rPr>
            </w:pPr>
            <w:r w:rsidRPr="000D4757">
              <w:rPr>
                <w:rFonts w:ascii="Calibri" w:hAnsi="Calibri"/>
              </w:rPr>
              <w:t>State</w:t>
            </w:r>
          </w:p>
        </w:tc>
        <w:tc>
          <w:tcPr>
            <w:tcW w:w="1548" w:type="dxa"/>
          </w:tcPr>
          <w:p w:rsidR="007D7A73" w:rsidRPr="000D4757" w:rsidRDefault="007D7A73" w:rsidP="007D7A73">
            <w:pPr>
              <w:spacing w:after="120" w:line="240" w:lineRule="auto"/>
              <w:jc w:val="center"/>
              <w:rPr>
                <w:rFonts w:ascii="Calibri" w:hAnsi="Calibri"/>
              </w:rPr>
            </w:pPr>
            <w:r w:rsidRPr="000D4757">
              <w:rPr>
                <w:rFonts w:ascii="Calibri" w:hAnsi="Calibri"/>
              </w:rPr>
              <w:t>Zip</w:t>
            </w:r>
          </w:p>
        </w:tc>
      </w:tr>
    </w:tbl>
    <w:p w:rsidR="00797B44" w:rsidRPr="0002507C" w:rsidRDefault="00797B44" w:rsidP="008A73A7">
      <w:pPr>
        <w:pStyle w:val="Heading1"/>
        <w:pBdr>
          <w:bottom w:val="none" w:sz="0" w:space="0" w:color="auto"/>
        </w:pBdr>
        <w:spacing w:before="240" w:after="120"/>
        <w:rPr>
          <w:rStyle w:val="Strong"/>
          <w:i/>
          <w:color w:val="auto"/>
          <w:u w:val="single"/>
        </w:rPr>
      </w:pPr>
      <w:r>
        <w:br w:type="page"/>
      </w:r>
      <w:bookmarkStart w:id="8" w:name="_Toc357157987"/>
      <w:r w:rsidR="00A67E31">
        <w:rPr>
          <w:rStyle w:val="Strong"/>
          <w:i/>
          <w:color w:val="auto"/>
          <w:u w:val="single"/>
        </w:rPr>
        <w:lastRenderedPageBreak/>
        <w:t>drug free workplace certification</w:t>
      </w:r>
      <w:bookmarkEnd w:id="8"/>
    </w:p>
    <w:p w:rsidR="00797B44" w:rsidRPr="008A73A7" w:rsidRDefault="00797B44" w:rsidP="008A73A7">
      <w:pPr>
        <w:pStyle w:val="BodyText3"/>
        <w:spacing w:after="120" w:line="240" w:lineRule="auto"/>
        <w:rPr>
          <w:rFonts w:asciiTheme="minorHAnsi" w:hAnsiTheme="minorHAnsi"/>
          <w:sz w:val="24"/>
        </w:rPr>
      </w:pPr>
      <w:r w:rsidRPr="008A73A7">
        <w:rPr>
          <w:rFonts w:asciiTheme="minorHAnsi" w:hAnsiTheme="minorHAnsi"/>
          <w:sz w:val="24"/>
        </w:rPr>
        <w:t>Preference shall be given to businesses with drug-free workplace programs.  Whenever two or more bids are equal with respect to price, quality, and service are received by the State or by any political subdivision for the procurement of commodities or contractual services, a bid received from a business that certifies that it has implemented a drug-free workplace program shall be given preference in the award process.  Established procedures for processing tie bids will be followed if none of the tied vendors have a drug-free workplace program</w:t>
      </w:r>
      <w:r w:rsidRPr="007063EB">
        <w:rPr>
          <w:rFonts w:asciiTheme="minorHAnsi" w:hAnsiTheme="minorHAnsi"/>
          <w:sz w:val="24"/>
          <w:szCs w:val="24"/>
        </w:rPr>
        <w:t xml:space="preserve">.  </w:t>
      </w:r>
      <w:r w:rsidR="007063EB" w:rsidRPr="007063EB">
        <w:rPr>
          <w:rFonts w:asciiTheme="minorHAnsi" w:hAnsiTheme="minorHAnsi"/>
          <w:bCs/>
          <w:sz w:val="24"/>
          <w:szCs w:val="24"/>
        </w:rPr>
        <w:t>The undersigned Bidder in accordance with Florida Statute 287.087 hereby certifies</w:t>
      </w:r>
      <w:r w:rsidR="007063EB" w:rsidRPr="008A73A7">
        <w:rPr>
          <w:rFonts w:asciiTheme="minorHAnsi" w:hAnsiTheme="minorHAnsi"/>
          <w:sz w:val="24"/>
        </w:rPr>
        <w:t xml:space="preserve"> </w:t>
      </w:r>
      <w:r w:rsidRPr="008A73A7">
        <w:rPr>
          <w:rFonts w:asciiTheme="minorHAnsi" w:hAnsiTheme="minorHAnsi"/>
          <w:sz w:val="24"/>
        </w:rPr>
        <w:t>to have a drug-free workplace program</w:t>
      </w:r>
      <w:r w:rsidR="007063EB">
        <w:rPr>
          <w:rFonts w:asciiTheme="minorHAnsi" w:hAnsiTheme="minorHAnsi"/>
          <w:sz w:val="24"/>
        </w:rPr>
        <w:t xml:space="preserve"> that does</w:t>
      </w:r>
      <w:r w:rsidRPr="008A73A7">
        <w:rPr>
          <w:rFonts w:asciiTheme="minorHAnsi" w:hAnsiTheme="minorHAnsi"/>
          <w:sz w:val="24"/>
        </w:rPr>
        <w:t>:</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Give each employee engaged in providing the commodities or contractual services that are under bid a copy of the statement specified in subsection (1).</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In the statement specified in subsection (1), notify the employees that, as a condition of working on the commodities or contractual services that are under bid, the employee will abide by the terms of the statement and will notify the employer of any co</w:t>
      </w:r>
      <w:r w:rsidR="008A73A7" w:rsidRPr="008A73A7">
        <w:rPr>
          <w:rFonts w:asciiTheme="minorHAnsi" w:hAnsiTheme="minorHAnsi"/>
          <w:sz w:val="24"/>
        </w:rPr>
        <w:t xml:space="preserve">nviction of, or plea of guilty </w:t>
      </w:r>
      <w:r w:rsidRPr="008A73A7">
        <w:rPr>
          <w:rFonts w:asciiTheme="minorHAnsi" w:hAnsiTheme="minorHAnsi"/>
          <w:sz w:val="24"/>
        </w:rPr>
        <w:t>or nolo contendere to, any violation of Chapter 893 or of any controlled substance law of the United States or any state, for a violation occurring in the workplace no later than five (5) days after such conviction.</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Impose a sanction on, or require the satisfactory participation in a drug abuse assistance or rehabilitation program if such is available in the employee's community, by any employee who is so convicted.</w:t>
      </w:r>
    </w:p>
    <w:p w:rsidR="00797B44" w:rsidRPr="008A73A7" w:rsidRDefault="00797B44" w:rsidP="008A73A7">
      <w:pPr>
        <w:numPr>
          <w:ilvl w:val="0"/>
          <w:numId w:val="34"/>
        </w:numPr>
        <w:spacing w:after="120" w:line="240" w:lineRule="auto"/>
        <w:ind w:right="720" w:hanging="720"/>
        <w:jc w:val="both"/>
        <w:rPr>
          <w:rFonts w:asciiTheme="minorHAnsi" w:hAnsiTheme="minorHAnsi"/>
          <w:sz w:val="24"/>
        </w:rPr>
      </w:pPr>
      <w:r w:rsidRPr="008A73A7">
        <w:rPr>
          <w:rFonts w:asciiTheme="minorHAnsi" w:hAnsiTheme="minorHAnsi"/>
          <w:sz w:val="24"/>
        </w:rPr>
        <w:t>Make a good faith effort to continue to maintain a drug-free workplace through implementation of this section.</w:t>
      </w:r>
    </w:p>
    <w:p w:rsidR="00797B44" w:rsidRPr="008A73A7" w:rsidRDefault="00797B44" w:rsidP="007063EB">
      <w:pPr>
        <w:spacing w:after="0" w:line="240" w:lineRule="auto"/>
        <w:ind w:left="720" w:right="720"/>
        <w:jc w:val="both"/>
        <w:rPr>
          <w:rFonts w:asciiTheme="minorHAnsi" w:hAnsiTheme="minorHAnsi"/>
          <w:sz w:val="24"/>
        </w:rPr>
      </w:pPr>
      <w:r w:rsidRPr="008A73A7">
        <w:rPr>
          <w:rFonts w:asciiTheme="minorHAnsi" w:hAnsiTheme="minorHAnsi"/>
          <w:sz w:val="24"/>
        </w:rPr>
        <w:t>As the person authorized to sign the statement, I certify that this firm complies fully with the above requirements.</w:t>
      </w:r>
    </w:p>
    <w:p w:rsidR="00797B44" w:rsidRPr="008A73A7" w:rsidRDefault="00797B44" w:rsidP="00EC76C0">
      <w:pPr>
        <w:pStyle w:val="Footer"/>
        <w:tabs>
          <w:tab w:val="clear" w:pos="4320"/>
          <w:tab w:val="clear" w:pos="8640"/>
        </w:tabs>
        <w:spacing w:after="0" w:line="240" w:lineRule="auto"/>
        <w:jc w:val="right"/>
        <w:rPr>
          <w:rFonts w:asciiTheme="minorHAnsi" w:hAnsiTheme="minorHAnsi"/>
          <w:sz w:val="24"/>
        </w:rPr>
      </w:pPr>
      <w:r w:rsidRPr="008A73A7">
        <w:rPr>
          <w:rFonts w:asciiTheme="minorHAnsi" w:hAnsiTheme="minorHAnsi"/>
          <w:sz w:val="24"/>
        </w:rPr>
        <w:t>________________________________</w:t>
      </w:r>
    </w:p>
    <w:p w:rsidR="00797B44" w:rsidRPr="008A73A7" w:rsidRDefault="00797B44" w:rsidP="00055339">
      <w:pPr>
        <w:spacing w:after="0"/>
        <w:jc w:val="right"/>
        <w:rPr>
          <w:rFonts w:asciiTheme="minorHAnsi" w:hAnsiTheme="minorHAnsi"/>
          <w:sz w:val="24"/>
        </w:rPr>
      </w:pPr>
      <w:r w:rsidRPr="008A73A7">
        <w:rPr>
          <w:rFonts w:asciiTheme="minorHAnsi" w:hAnsiTheme="minorHAnsi"/>
          <w:sz w:val="24"/>
        </w:rPr>
        <w:t>Vendor’s Signature</w:t>
      </w:r>
      <w:r w:rsidRPr="008A73A7">
        <w:rPr>
          <w:rFonts w:asciiTheme="minorHAnsi" w:hAnsiTheme="minorHAnsi"/>
          <w:sz w:val="24"/>
        </w:rPr>
        <w:tab/>
      </w:r>
      <w:r w:rsidRPr="008A73A7">
        <w:rPr>
          <w:rFonts w:asciiTheme="minorHAnsi" w:hAnsiTheme="minorHAnsi"/>
          <w:sz w:val="24"/>
        </w:rPr>
        <w:tab/>
      </w:r>
    </w:p>
    <w:p w:rsidR="00797B44" w:rsidRPr="008A73A7" w:rsidRDefault="00797B44" w:rsidP="00EC76C0">
      <w:pPr>
        <w:spacing w:after="0" w:line="240" w:lineRule="auto"/>
        <w:jc w:val="right"/>
        <w:rPr>
          <w:rFonts w:asciiTheme="minorHAnsi" w:hAnsiTheme="minorHAnsi"/>
          <w:sz w:val="24"/>
        </w:rPr>
      </w:pPr>
      <w:r w:rsidRPr="008A73A7">
        <w:rPr>
          <w:rFonts w:asciiTheme="minorHAnsi" w:hAnsiTheme="minorHAnsi"/>
          <w:sz w:val="24"/>
        </w:rPr>
        <w:t>________________________________</w:t>
      </w:r>
    </w:p>
    <w:p w:rsidR="00797B44" w:rsidRPr="008A73A7" w:rsidRDefault="007063EB">
      <w:pPr>
        <w:jc w:val="right"/>
        <w:rPr>
          <w:rFonts w:asciiTheme="minorHAnsi" w:hAnsiTheme="minorHAnsi"/>
          <w:sz w:val="24"/>
        </w:rPr>
      </w:pPr>
      <w:r>
        <w:rPr>
          <w:rFonts w:asciiTheme="minorHAnsi" w:hAnsiTheme="minorHAnsi"/>
          <w:sz w:val="24"/>
        </w:rPr>
        <w:t>Date</w:t>
      </w:r>
      <w:r>
        <w:rPr>
          <w:rFonts w:asciiTheme="minorHAnsi" w:hAnsiTheme="minorHAnsi"/>
          <w:sz w:val="24"/>
        </w:rPr>
        <w:tab/>
      </w:r>
      <w:r>
        <w:rPr>
          <w:rFonts w:asciiTheme="minorHAnsi" w:hAnsiTheme="minorHAnsi"/>
          <w:sz w:val="24"/>
        </w:rPr>
        <w:tab/>
      </w:r>
      <w:r>
        <w:rPr>
          <w:rFonts w:asciiTheme="minorHAnsi" w:hAnsiTheme="minorHAnsi"/>
          <w:sz w:val="24"/>
        </w:rPr>
        <w:tab/>
      </w:r>
      <w:r w:rsidR="00797B44" w:rsidRPr="008A73A7">
        <w:rPr>
          <w:rFonts w:asciiTheme="minorHAnsi" w:hAnsiTheme="minorHAnsi"/>
          <w:sz w:val="24"/>
        </w:rPr>
        <w:tab/>
      </w:r>
    </w:p>
    <w:p w:rsidR="00797B44" w:rsidRPr="0002507C" w:rsidRDefault="00797B44" w:rsidP="003C6EBE">
      <w:pPr>
        <w:pStyle w:val="Heading1"/>
        <w:pBdr>
          <w:bottom w:val="none" w:sz="0" w:space="0" w:color="auto"/>
        </w:pBdr>
        <w:rPr>
          <w:rStyle w:val="Strong"/>
          <w:i/>
          <w:color w:val="auto"/>
          <w:u w:val="single"/>
        </w:rPr>
      </w:pPr>
      <w:r>
        <w:br w:type="page"/>
      </w:r>
      <w:bookmarkStart w:id="9" w:name="_Toc357157988"/>
      <w:r w:rsidR="0086131A">
        <w:rPr>
          <w:rStyle w:val="Strong"/>
          <w:i/>
          <w:color w:val="auto"/>
          <w:u w:val="single"/>
        </w:rPr>
        <w:lastRenderedPageBreak/>
        <w:t>ANTI-COLLUSION STATEMENT</w:t>
      </w:r>
      <w:bookmarkEnd w:id="9"/>
    </w:p>
    <w:p w:rsidR="0086131A" w:rsidRPr="0086131A" w:rsidRDefault="0086131A" w:rsidP="0086131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0"/>
        <w:jc w:val="both"/>
        <w:rPr>
          <w:rFonts w:asciiTheme="minorHAnsi" w:hAnsiTheme="minorHAnsi"/>
          <w:sz w:val="24"/>
        </w:rPr>
      </w:pPr>
      <w:r w:rsidRPr="0086131A">
        <w:rPr>
          <w:rFonts w:asciiTheme="minorHAnsi" w:hAnsiTheme="minorHAnsi"/>
          <w:sz w:val="24"/>
        </w:rPr>
        <w:t>The below signed bidder has not divulged to, discussed or compared his/her proposal with other bidders and has not colluded with any other bidders or parties to this invitation to bid whatsoever. (NOTE: No premiums, rebates or gratuities permitted either with, prior to, or after any delivery or personal contact. Any such violation will result in the cancellation of this proposal and the removal from Bid Lists.)</w:t>
      </w:r>
    </w:p>
    <w:p w:rsidR="0086131A" w:rsidRPr="0086131A" w:rsidRDefault="0086131A" w:rsidP="008613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40"/>
        <w:jc w:val="both"/>
        <w:rPr>
          <w:rFonts w:asciiTheme="minorHAnsi" w:hAnsiTheme="minorHAnsi"/>
          <w:sz w:val="24"/>
        </w:rPr>
      </w:pPr>
    </w:p>
    <w:p w:rsidR="0086131A" w:rsidRDefault="0086131A" w:rsidP="0086131A">
      <w:pPr>
        <w:shd w:val="clear" w:color="auto" w:fill="FFFFFF"/>
        <w:tabs>
          <w:tab w:val="left" w:pos="360"/>
          <w:tab w:val="left" w:pos="1440"/>
          <w:tab w:val="left" w:pos="2880"/>
          <w:tab w:val="left" w:pos="7920"/>
        </w:tabs>
        <w:spacing w:after="0" w:line="240" w:lineRule="auto"/>
        <w:rPr>
          <w:sz w:val="24"/>
        </w:rPr>
      </w:pPr>
    </w:p>
    <w:p w:rsidR="0086131A" w:rsidRDefault="0086131A" w:rsidP="0086131A">
      <w:pPr>
        <w:tabs>
          <w:tab w:val="left" w:pos="360"/>
          <w:tab w:val="left" w:pos="3600"/>
          <w:tab w:val="left" w:pos="5040"/>
          <w:tab w:val="left" w:pos="7200"/>
          <w:tab w:val="left" w:pos="7920"/>
        </w:tabs>
        <w:spacing w:after="0" w:line="240" w:lineRule="auto"/>
        <w:rPr>
          <w:b/>
          <w:sz w:val="24"/>
        </w:rPr>
      </w:pPr>
      <w:r>
        <w:rPr>
          <w:b/>
          <w:sz w:val="24"/>
        </w:rPr>
        <w:t xml:space="preserve">Dated at </w:t>
      </w:r>
      <w:r>
        <w:rPr>
          <w:b/>
          <w:sz w:val="24"/>
          <w:u w:val="single"/>
        </w:rPr>
        <w:tab/>
        <w:t>___</w:t>
      </w:r>
      <w:r>
        <w:rPr>
          <w:b/>
          <w:sz w:val="24"/>
        </w:rPr>
        <w:t xml:space="preserve"> this </w:t>
      </w:r>
      <w:r>
        <w:rPr>
          <w:b/>
          <w:sz w:val="24"/>
          <w:u w:val="single"/>
        </w:rPr>
        <w:tab/>
        <w:t>__________</w:t>
      </w:r>
      <w:r>
        <w:rPr>
          <w:b/>
          <w:sz w:val="24"/>
        </w:rPr>
        <w:t xml:space="preserve"> day of </w:t>
      </w:r>
      <w:r>
        <w:rPr>
          <w:b/>
          <w:sz w:val="24"/>
          <w:u w:val="single"/>
        </w:rPr>
        <w:tab/>
        <w:t>_____________</w:t>
      </w:r>
      <w:r>
        <w:rPr>
          <w:b/>
          <w:sz w:val="24"/>
        </w:rPr>
        <w:t>, 2010</w:t>
      </w:r>
    </w:p>
    <w:p w:rsidR="0086131A" w:rsidRDefault="0086131A" w:rsidP="0086131A">
      <w:pPr>
        <w:tabs>
          <w:tab w:val="left" w:pos="360"/>
          <w:tab w:val="left" w:pos="3600"/>
          <w:tab w:val="left" w:pos="5040"/>
          <w:tab w:val="left" w:pos="7200"/>
          <w:tab w:val="left" w:pos="7920"/>
        </w:tabs>
        <w:spacing w:after="0" w:line="240" w:lineRule="auto"/>
        <w:rPr>
          <w:b/>
          <w:sz w:val="24"/>
        </w:rPr>
      </w:pPr>
    </w:p>
    <w:p w:rsidR="0086131A" w:rsidRDefault="0086131A" w:rsidP="0086131A">
      <w:pPr>
        <w:tabs>
          <w:tab w:val="left" w:pos="360"/>
          <w:tab w:val="left" w:pos="7920"/>
        </w:tabs>
        <w:spacing w:after="0" w:line="240" w:lineRule="auto"/>
        <w:rPr>
          <w:b/>
          <w:sz w:val="24"/>
          <w:u w:val="single"/>
        </w:rPr>
      </w:pPr>
      <w:r>
        <w:rPr>
          <w:b/>
          <w:sz w:val="24"/>
        </w:rPr>
        <w:t xml:space="preserve">Name of Company: </w:t>
      </w:r>
      <w:r>
        <w:rPr>
          <w:b/>
          <w:sz w:val="24"/>
          <w:u w:val="single"/>
        </w:rPr>
        <w:tab/>
      </w:r>
      <w:r>
        <w:rPr>
          <w:b/>
          <w:sz w:val="24"/>
          <w:u w:val="single"/>
        </w:rPr>
        <w:tab/>
      </w:r>
      <w:r>
        <w:rPr>
          <w:b/>
          <w:sz w:val="24"/>
          <w:u w:val="single"/>
        </w:rPr>
        <w:tab/>
      </w:r>
    </w:p>
    <w:p w:rsidR="0086131A" w:rsidRDefault="0086131A" w:rsidP="0086131A">
      <w:pPr>
        <w:tabs>
          <w:tab w:val="left" w:pos="360"/>
          <w:tab w:val="left" w:pos="7920"/>
        </w:tabs>
        <w:spacing w:after="0" w:line="240" w:lineRule="auto"/>
        <w:rPr>
          <w:b/>
          <w:sz w:val="24"/>
          <w:u w:val="single"/>
        </w:rPr>
      </w:pPr>
    </w:p>
    <w:p w:rsidR="0086131A" w:rsidRDefault="0086131A" w:rsidP="0086131A">
      <w:pPr>
        <w:tabs>
          <w:tab w:val="left" w:pos="360"/>
          <w:tab w:val="left" w:pos="7920"/>
        </w:tabs>
        <w:spacing w:after="0" w:line="240" w:lineRule="auto"/>
        <w:rPr>
          <w:b/>
          <w:sz w:val="24"/>
          <w:u w:val="single"/>
        </w:rPr>
      </w:pPr>
      <w:r>
        <w:rPr>
          <w:b/>
          <w:sz w:val="24"/>
        </w:rPr>
        <w:t xml:space="preserve">By: </w:t>
      </w:r>
      <w:r>
        <w:rPr>
          <w:b/>
          <w:sz w:val="24"/>
          <w:u w:val="single"/>
        </w:rPr>
        <w:tab/>
      </w:r>
      <w:r>
        <w:rPr>
          <w:b/>
          <w:sz w:val="24"/>
          <w:u w:val="single"/>
        </w:rPr>
        <w:tab/>
      </w:r>
      <w:r>
        <w:rPr>
          <w:b/>
          <w:sz w:val="24"/>
          <w:u w:val="single"/>
        </w:rPr>
        <w:tab/>
      </w:r>
    </w:p>
    <w:p w:rsidR="0086131A" w:rsidRDefault="0086131A" w:rsidP="0086131A">
      <w:pPr>
        <w:tabs>
          <w:tab w:val="left" w:pos="360"/>
          <w:tab w:val="left" w:pos="7920"/>
        </w:tabs>
        <w:spacing w:after="0" w:line="240" w:lineRule="auto"/>
        <w:jc w:val="center"/>
        <w:rPr>
          <w:b/>
          <w:sz w:val="24"/>
        </w:rPr>
      </w:pPr>
      <w:r>
        <w:rPr>
          <w:b/>
          <w:sz w:val="24"/>
        </w:rPr>
        <w:t>(Authorized signature)</w:t>
      </w:r>
    </w:p>
    <w:p w:rsidR="0086131A" w:rsidRDefault="0086131A" w:rsidP="0086131A">
      <w:pPr>
        <w:tabs>
          <w:tab w:val="left" w:pos="360"/>
          <w:tab w:val="left" w:pos="7920"/>
        </w:tabs>
        <w:spacing w:after="0" w:line="240" w:lineRule="auto"/>
        <w:rPr>
          <w:b/>
          <w:sz w:val="24"/>
          <w:u w:val="single"/>
        </w:rPr>
      </w:pPr>
      <w:r>
        <w:rPr>
          <w:b/>
          <w:sz w:val="24"/>
        </w:rPr>
        <w:t xml:space="preserve">Printed Name of signer: </w:t>
      </w:r>
    </w:p>
    <w:p w:rsidR="0086131A" w:rsidRPr="00A32844" w:rsidRDefault="0086131A" w:rsidP="0086131A">
      <w:pPr>
        <w:tabs>
          <w:tab w:val="left" w:pos="360"/>
          <w:tab w:val="left" w:pos="7920"/>
        </w:tabs>
        <w:spacing w:after="0" w:line="240" w:lineRule="auto"/>
        <w:rPr>
          <w:sz w:val="24"/>
          <w:u w:val="single"/>
        </w:rPr>
      </w:pPr>
      <w:r>
        <w:rPr>
          <w:b/>
          <w:sz w:val="24"/>
          <w:u w:val="single"/>
        </w:rPr>
        <w:tab/>
      </w:r>
      <w:r>
        <w:rPr>
          <w:b/>
          <w:sz w:val="24"/>
          <w:u w:val="single"/>
        </w:rPr>
        <w:tab/>
      </w:r>
      <w:r>
        <w:rPr>
          <w:b/>
          <w:sz w:val="24"/>
          <w:u w:val="single"/>
        </w:rPr>
        <w:tab/>
      </w:r>
      <w:r>
        <w:rPr>
          <w:b/>
          <w:sz w:val="24"/>
          <w:u w:val="single"/>
        </w:rPr>
        <w:tab/>
      </w:r>
    </w:p>
    <w:p w:rsidR="0086131A" w:rsidRDefault="0086131A" w:rsidP="0086131A">
      <w:pPr>
        <w:tabs>
          <w:tab w:val="left" w:pos="360"/>
          <w:tab w:val="left" w:pos="7920"/>
        </w:tabs>
        <w:spacing w:after="0" w:line="240" w:lineRule="auto"/>
        <w:rPr>
          <w:b/>
          <w:sz w:val="24"/>
          <w:u w:val="single"/>
        </w:rPr>
      </w:pPr>
    </w:p>
    <w:p w:rsidR="0086131A" w:rsidRDefault="0086131A" w:rsidP="0086131A">
      <w:pPr>
        <w:tabs>
          <w:tab w:val="left" w:pos="360"/>
          <w:tab w:val="left" w:pos="7920"/>
        </w:tabs>
        <w:spacing w:after="0" w:line="240" w:lineRule="auto"/>
        <w:rPr>
          <w:b/>
          <w:sz w:val="24"/>
          <w:u w:val="single"/>
        </w:rPr>
      </w:pPr>
      <w:r>
        <w:rPr>
          <w:b/>
          <w:sz w:val="24"/>
        </w:rPr>
        <w:t xml:space="preserve">Title: </w:t>
      </w:r>
      <w:r>
        <w:rPr>
          <w:b/>
          <w:sz w:val="24"/>
          <w:u w:val="single"/>
        </w:rPr>
        <w:tab/>
      </w:r>
      <w:r>
        <w:rPr>
          <w:b/>
          <w:sz w:val="24"/>
          <w:u w:val="single"/>
        </w:rPr>
        <w:tab/>
      </w:r>
      <w:r>
        <w:rPr>
          <w:b/>
          <w:sz w:val="24"/>
          <w:u w:val="single"/>
        </w:rPr>
        <w:tab/>
      </w:r>
    </w:p>
    <w:p w:rsidR="0086131A" w:rsidRDefault="0086131A" w:rsidP="0086131A">
      <w:pPr>
        <w:tabs>
          <w:tab w:val="left" w:pos="360"/>
          <w:tab w:val="left" w:pos="7920"/>
        </w:tabs>
        <w:spacing w:after="0" w:line="240" w:lineRule="auto"/>
        <w:rPr>
          <w:b/>
          <w:sz w:val="24"/>
          <w:u w:val="single"/>
        </w:rPr>
      </w:pPr>
    </w:p>
    <w:p w:rsidR="0086131A" w:rsidRDefault="0086131A" w:rsidP="0086131A">
      <w:pPr>
        <w:tabs>
          <w:tab w:val="left" w:pos="360"/>
          <w:tab w:val="left" w:pos="7920"/>
        </w:tabs>
        <w:spacing w:after="0" w:line="240" w:lineRule="auto"/>
        <w:rPr>
          <w:b/>
          <w:sz w:val="24"/>
          <w:u w:val="single"/>
        </w:rPr>
      </w:pPr>
      <w:r>
        <w:rPr>
          <w:b/>
          <w:sz w:val="24"/>
        </w:rPr>
        <w:t>Telephone</w:t>
      </w:r>
      <w:r w:rsidRPr="00335CD8">
        <w:rPr>
          <w:b/>
          <w:sz w:val="24"/>
        </w:rPr>
        <w:t>:</w:t>
      </w:r>
      <w:r>
        <w:rPr>
          <w:b/>
          <w:sz w:val="24"/>
          <w:u w:val="single"/>
        </w:rPr>
        <w:t xml:space="preserve"> ______________________________</w:t>
      </w:r>
      <w:r>
        <w:rPr>
          <w:b/>
          <w:sz w:val="24"/>
        </w:rPr>
        <w:t>Fax:</w:t>
      </w:r>
      <w:r>
        <w:rPr>
          <w:b/>
          <w:sz w:val="24"/>
          <w:u w:val="single"/>
        </w:rPr>
        <w:t>____________________________</w:t>
      </w:r>
      <w:r>
        <w:rPr>
          <w:b/>
          <w:sz w:val="24"/>
          <w:u w:val="single"/>
        </w:rPr>
        <w:tab/>
      </w:r>
      <w:r>
        <w:rPr>
          <w:b/>
          <w:sz w:val="24"/>
          <w:u w:val="single"/>
        </w:rPr>
        <w:tab/>
        <w:t>________</w:t>
      </w:r>
    </w:p>
    <w:p w:rsidR="0086131A" w:rsidRDefault="0086131A" w:rsidP="0086131A">
      <w:pPr>
        <w:tabs>
          <w:tab w:val="left" w:pos="360"/>
          <w:tab w:val="left" w:pos="7920"/>
        </w:tabs>
        <w:spacing w:after="0" w:line="240" w:lineRule="auto"/>
        <w:jc w:val="center"/>
        <w:rPr>
          <w:b/>
          <w:sz w:val="24"/>
        </w:rPr>
      </w:pPr>
    </w:p>
    <w:p w:rsidR="0086131A" w:rsidRDefault="0086131A" w:rsidP="0086131A">
      <w:pPr>
        <w:tabs>
          <w:tab w:val="left" w:pos="360"/>
          <w:tab w:val="left" w:pos="7920"/>
        </w:tabs>
        <w:spacing w:after="0" w:line="240" w:lineRule="auto"/>
        <w:jc w:val="center"/>
        <w:rPr>
          <w:b/>
          <w:sz w:val="24"/>
        </w:rPr>
      </w:pPr>
    </w:p>
    <w:p w:rsidR="0086131A" w:rsidRPr="00A42E0B" w:rsidRDefault="0086131A" w:rsidP="00A42E0B">
      <w:pPr>
        <w:pStyle w:val="Heading7"/>
        <w:pBdr>
          <w:top w:val="single" w:sz="4" w:space="1" w:color="auto"/>
          <w:left w:val="single" w:sz="4" w:space="4" w:color="auto"/>
          <w:bottom w:val="single" w:sz="4" w:space="1" w:color="auto"/>
          <w:right w:val="single" w:sz="4" w:space="4" w:color="auto"/>
        </w:pBdr>
        <w:tabs>
          <w:tab w:val="left" w:pos="360"/>
        </w:tabs>
        <w:spacing w:after="0" w:line="240" w:lineRule="auto"/>
        <w:rPr>
          <w:rFonts w:ascii="Times New Roman" w:hAnsi="Times New Roman"/>
          <w:b/>
          <w:color w:val="auto"/>
        </w:rPr>
      </w:pPr>
      <w:r w:rsidRPr="00A42E0B">
        <w:rPr>
          <w:rFonts w:ascii="Times New Roman" w:hAnsi="Times New Roman"/>
          <w:b/>
          <w:color w:val="auto"/>
        </w:rPr>
        <w:t>NOTARIZATION</w:t>
      </w:r>
    </w:p>
    <w:p w:rsidR="00147563" w:rsidRPr="00147563" w:rsidRDefault="00A411A6" w:rsidP="00323CC2">
      <w:pPr>
        <w:tabs>
          <w:tab w:val="left" w:pos="1160"/>
          <w:tab w:val="right" w:pos="9720"/>
        </w:tabs>
        <w:spacing w:line="240" w:lineRule="auto"/>
        <w:jc w:val="both"/>
        <w:rPr>
          <w:rFonts w:asciiTheme="minorHAnsi" w:hAnsiTheme="minorHAnsi" w:cs="Arial"/>
          <w:sz w:val="24"/>
          <w:szCs w:val="24"/>
        </w:rPr>
      </w:pPr>
      <w:r>
        <w:rPr>
          <w:rFonts w:asciiTheme="minorHAnsi" w:hAnsiTheme="minorHAnsi"/>
          <w:sz w:val="24"/>
          <w:szCs w:val="24"/>
        </w:rPr>
        <w:t>The foregoing Bid Tender/</w:t>
      </w:r>
      <w:r w:rsidR="0086131A" w:rsidRPr="00147563">
        <w:rPr>
          <w:rFonts w:asciiTheme="minorHAnsi" w:hAnsiTheme="minorHAnsi"/>
          <w:sz w:val="24"/>
          <w:szCs w:val="24"/>
        </w:rPr>
        <w:t>Contr</w:t>
      </w:r>
      <w:r>
        <w:rPr>
          <w:rFonts w:asciiTheme="minorHAnsi" w:hAnsiTheme="minorHAnsi"/>
          <w:sz w:val="24"/>
          <w:szCs w:val="24"/>
        </w:rPr>
        <w:t xml:space="preserve">actor’s Bid Package </w:t>
      </w:r>
      <w:r w:rsidR="0086131A" w:rsidRPr="00147563">
        <w:rPr>
          <w:rFonts w:asciiTheme="minorHAnsi" w:hAnsiTheme="minorHAnsi"/>
          <w:sz w:val="24"/>
          <w:szCs w:val="24"/>
        </w:rPr>
        <w:t xml:space="preserve">was </w:t>
      </w:r>
      <w:r>
        <w:rPr>
          <w:rFonts w:asciiTheme="minorHAnsi" w:hAnsiTheme="minorHAnsi" w:cs="Arial"/>
          <w:sz w:val="24"/>
          <w:szCs w:val="24"/>
        </w:rPr>
        <w:t>a</w:t>
      </w:r>
      <w:r w:rsidR="00147563" w:rsidRPr="00147563">
        <w:rPr>
          <w:rFonts w:asciiTheme="minorHAnsi" w:hAnsiTheme="minorHAnsi" w:cs="Arial"/>
          <w:sz w:val="24"/>
          <w:szCs w:val="24"/>
        </w:rPr>
        <w:t>cknowledged, sworn to and subscribed to before</w:t>
      </w:r>
      <w:r w:rsidR="00323CC2">
        <w:rPr>
          <w:rFonts w:asciiTheme="minorHAnsi" w:hAnsiTheme="minorHAnsi" w:cs="Arial"/>
          <w:sz w:val="24"/>
          <w:szCs w:val="24"/>
        </w:rPr>
        <w:t xml:space="preserve"> </w:t>
      </w:r>
      <w:r w:rsidR="00147563" w:rsidRPr="00147563">
        <w:rPr>
          <w:rFonts w:asciiTheme="minorHAnsi" w:hAnsiTheme="minorHAnsi" w:cs="Arial"/>
          <w:sz w:val="24"/>
          <w:szCs w:val="24"/>
        </w:rPr>
        <w:t>me this _________ day of ________________________, 20_ _ by_______________________________ who is_________personally known to me or_________has produced_____________________________ as identification .</w:t>
      </w:r>
    </w:p>
    <w:p w:rsidR="00147563" w:rsidRPr="00147563" w:rsidRDefault="00147563" w:rsidP="00147563">
      <w:pPr>
        <w:tabs>
          <w:tab w:val="left" w:pos="1160"/>
        </w:tabs>
        <w:spacing w:line="240" w:lineRule="auto"/>
        <w:jc w:val="both"/>
        <w:rPr>
          <w:rFonts w:asciiTheme="minorHAnsi" w:hAnsiTheme="minorHAnsi" w:cs="Arial"/>
          <w:sz w:val="24"/>
          <w:szCs w:val="24"/>
        </w:rPr>
      </w:pPr>
    </w:p>
    <w:p w:rsidR="00A411A6" w:rsidRDefault="00147563" w:rsidP="00A411A6">
      <w:pPr>
        <w:tabs>
          <w:tab w:val="left" w:pos="4320"/>
          <w:tab w:val="left" w:pos="4500"/>
        </w:tabs>
        <w:spacing w:line="240" w:lineRule="auto"/>
        <w:ind w:right="-720"/>
        <w:jc w:val="both"/>
        <w:rPr>
          <w:rFonts w:asciiTheme="minorHAnsi" w:hAnsiTheme="minorHAnsi" w:cs="Arial"/>
          <w:sz w:val="24"/>
          <w:szCs w:val="24"/>
        </w:rPr>
      </w:pPr>
      <w:r w:rsidRPr="00147563">
        <w:rPr>
          <w:rFonts w:asciiTheme="minorHAnsi" w:hAnsiTheme="minorHAnsi" w:cs="Arial"/>
          <w:sz w:val="24"/>
          <w:szCs w:val="24"/>
        </w:rPr>
        <w:tab/>
      </w:r>
      <w:r w:rsidR="00A411A6">
        <w:rPr>
          <w:rFonts w:asciiTheme="minorHAnsi" w:hAnsiTheme="minorHAnsi" w:cs="Arial"/>
          <w:sz w:val="24"/>
          <w:szCs w:val="24"/>
        </w:rPr>
        <w:t xml:space="preserve">  </w:t>
      </w:r>
      <w:r w:rsidRPr="00147563">
        <w:rPr>
          <w:rFonts w:asciiTheme="minorHAnsi" w:hAnsiTheme="minorHAnsi" w:cs="Arial"/>
          <w:sz w:val="24"/>
          <w:szCs w:val="24"/>
        </w:rPr>
        <w:tab/>
        <w:t>___</w:t>
      </w:r>
      <w:r w:rsidR="00A411A6">
        <w:rPr>
          <w:rFonts w:asciiTheme="minorHAnsi" w:hAnsiTheme="minorHAnsi" w:cs="Arial"/>
          <w:sz w:val="24"/>
          <w:szCs w:val="24"/>
        </w:rPr>
        <w:t xml:space="preserve">__________________________________________   </w:t>
      </w:r>
    </w:p>
    <w:p w:rsidR="00147563" w:rsidRPr="00147563" w:rsidRDefault="00A411A6" w:rsidP="00A411A6">
      <w:pPr>
        <w:tabs>
          <w:tab w:val="left" w:pos="4320"/>
          <w:tab w:val="left" w:pos="5120"/>
        </w:tabs>
        <w:spacing w:after="0" w:line="240" w:lineRule="auto"/>
        <w:ind w:right="-720"/>
        <w:jc w:val="both"/>
        <w:rPr>
          <w:rFonts w:asciiTheme="minorHAnsi" w:hAnsiTheme="minorHAnsi" w:cs="Arial"/>
          <w:sz w:val="24"/>
          <w:szCs w:val="24"/>
        </w:rPr>
      </w:pPr>
      <w:r>
        <w:rPr>
          <w:rFonts w:asciiTheme="minorHAnsi" w:hAnsiTheme="minorHAnsi" w:cs="Arial"/>
          <w:sz w:val="24"/>
          <w:szCs w:val="24"/>
        </w:rPr>
        <w:t xml:space="preserve">                                                                                                          </w:t>
      </w:r>
      <w:r w:rsidR="00147563" w:rsidRPr="00147563">
        <w:rPr>
          <w:rFonts w:asciiTheme="minorHAnsi" w:hAnsiTheme="minorHAnsi" w:cs="Arial"/>
          <w:sz w:val="24"/>
          <w:szCs w:val="24"/>
        </w:rPr>
        <w:t>Notary Public</w:t>
      </w:r>
    </w:p>
    <w:p w:rsidR="00147563" w:rsidRPr="00147563" w:rsidRDefault="00147563" w:rsidP="00147563">
      <w:pPr>
        <w:tabs>
          <w:tab w:val="left" w:pos="4320"/>
          <w:tab w:val="left" w:pos="5940"/>
        </w:tabs>
        <w:spacing w:line="240" w:lineRule="auto"/>
        <w:ind w:right="-450"/>
        <w:jc w:val="both"/>
        <w:rPr>
          <w:rFonts w:asciiTheme="minorHAnsi" w:hAnsiTheme="minorHAnsi" w:cs="Arial"/>
          <w:sz w:val="24"/>
          <w:szCs w:val="24"/>
        </w:rPr>
      </w:pPr>
    </w:p>
    <w:p w:rsidR="00147563" w:rsidRPr="00147563" w:rsidRDefault="00147563" w:rsidP="00147563">
      <w:pPr>
        <w:tabs>
          <w:tab w:val="left" w:pos="4320"/>
          <w:tab w:val="left" w:pos="5120"/>
          <w:tab w:val="center" w:pos="7200"/>
        </w:tabs>
        <w:spacing w:line="240" w:lineRule="auto"/>
        <w:ind w:right="-900"/>
        <w:rPr>
          <w:rFonts w:asciiTheme="minorHAnsi" w:hAnsiTheme="minorHAnsi" w:cs="Arial"/>
          <w:sz w:val="24"/>
          <w:szCs w:val="24"/>
        </w:rPr>
      </w:pPr>
      <w:r w:rsidRPr="00147563">
        <w:rPr>
          <w:rFonts w:asciiTheme="minorHAnsi" w:hAnsiTheme="minorHAnsi" w:cs="Arial"/>
          <w:sz w:val="24"/>
          <w:szCs w:val="24"/>
        </w:rPr>
        <w:tab/>
      </w:r>
      <w:r w:rsidR="00A411A6">
        <w:rPr>
          <w:rFonts w:asciiTheme="minorHAnsi" w:hAnsiTheme="minorHAnsi" w:cs="Arial"/>
          <w:sz w:val="24"/>
          <w:szCs w:val="24"/>
        </w:rPr>
        <w:t xml:space="preserve">     </w:t>
      </w:r>
      <w:r w:rsidRPr="00147563">
        <w:rPr>
          <w:rFonts w:asciiTheme="minorHAnsi" w:hAnsiTheme="minorHAnsi" w:cs="Arial"/>
          <w:sz w:val="24"/>
          <w:szCs w:val="24"/>
        </w:rPr>
        <w:t>My Commission Expires________________</w:t>
      </w:r>
      <w:r w:rsidR="00A411A6">
        <w:rPr>
          <w:rFonts w:asciiTheme="minorHAnsi" w:hAnsiTheme="minorHAnsi" w:cs="Arial"/>
          <w:sz w:val="24"/>
          <w:szCs w:val="24"/>
        </w:rPr>
        <w:t>_________</w:t>
      </w:r>
    </w:p>
    <w:p w:rsidR="00147563" w:rsidRPr="00147563" w:rsidRDefault="00A411A6" w:rsidP="00147563">
      <w:pPr>
        <w:tabs>
          <w:tab w:val="left" w:pos="4320"/>
          <w:tab w:val="left" w:pos="5120"/>
          <w:tab w:val="center" w:pos="7200"/>
        </w:tabs>
        <w:spacing w:line="240" w:lineRule="auto"/>
        <w:ind w:right="-720"/>
        <w:jc w:val="both"/>
        <w:rPr>
          <w:rFonts w:asciiTheme="minorHAnsi" w:hAnsiTheme="minorHAnsi" w:cs="Arial"/>
          <w:sz w:val="24"/>
          <w:szCs w:val="24"/>
        </w:rPr>
      </w:pPr>
      <w:r>
        <w:rPr>
          <w:rFonts w:asciiTheme="minorHAnsi" w:hAnsiTheme="minorHAnsi" w:cs="Arial"/>
          <w:sz w:val="24"/>
          <w:szCs w:val="24"/>
        </w:rPr>
        <w:t xml:space="preserve">                                                                             </w:t>
      </w:r>
      <w:r w:rsidR="00147563" w:rsidRPr="00147563">
        <w:rPr>
          <w:rFonts w:asciiTheme="minorHAnsi" w:hAnsiTheme="minorHAnsi" w:cs="Arial"/>
          <w:sz w:val="24"/>
          <w:szCs w:val="24"/>
        </w:rPr>
        <w:t>___________________________________</w:t>
      </w:r>
      <w:r>
        <w:rPr>
          <w:rFonts w:asciiTheme="minorHAnsi" w:hAnsiTheme="minorHAnsi" w:cs="Arial"/>
          <w:sz w:val="24"/>
          <w:szCs w:val="24"/>
        </w:rPr>
        <w:t>_________</w:t>
      </w:r>
    </w:p>
    <w:p w:rsidR="00147563" w:rsidRPr="00A411A6" w:rsidRDefault="00A411A6" w:rsidP="00A411A6">
      <w:pPr>
        <w:tabs>
          <w:tab w:val="left" w:pos="4320"/>
          <w:tab w:val="left" w:pos="5120"/>
          <w:tab w:val="center" w:pos="7200"/>
        </w:tabs>
        <w:spacing w:line="240" w:lineRule="auto"/>
        <w:ind w:left="4320"/>
        <w:jc w:val="right"/>
        <w:rPr>
          <w:rFonts w:asciiTheme="minorHAnsi" w:hAnsiTheme="minorHAnsi" w:cs="Arial"/>
          <w:sz w:val="20"/>
          <w:szCs w:val="20"/>
        </w:rPr>
      </w:pPr>
      <w:r>
        <w:rPr>
          <w:rFonts w:asciiTheme="minorHAnsi" w:hAnsiTheme="minorHAnsi" w:cs="Arial"/>
          <w:sz w:val="24"/>
          <w:szCs w:val="24"/>
        </w:rPr>
        <w:t xml:space="preserve"> </w:t>
      </w:r>
      <w:r w:rsidR="00147563" w:rsidRPr="00A411A6">
        <w:rPr>
          <w:rFonts w:asciiTheme="minorHAnsi" w:hAnsiTheme="minorHAnsi" w:cs="Arial"/>
          <w:sz w:val="20"/>
          <w:szCs w:val="20"/>
        </w:rPr>
        <w:t xml:space="preserve">(Printed typed or stamped </w:t>
      </w:r>
      <w:r w:rsidRPr="00A411A6">
        <w:rPr>
          <w:rFonts w:asciiTheme="minorHAnsi" w:hAnsiTheme="minorHAnsi" w:cs="Arial"/>
          <w:sz w:val="20"/>
          <w:szCs w:val="20"/>
        </w:rPr>
        <w:t>commissioned name of notary public)</w:t>
      </w:r>
      <w:r w:rsidR="00147563" w:rsidRPr="00A411A6">
        <w:rPr>
          <w:rFonts w:asciiTheme="minorHAnsi" w:hAnsiTheme="minorHAnsi" w:cs="Arial"/>
          <w:sz w:val="20"/>
          <w:szCs w:val="20"/>
        </w:rPr>
        <w:tab/>
      </w:r>
      <w:r w:rsidRPr="00A411A6">
        <w:rPr>
          <w:rFonts w:asciiTheme="minorHAnsi" w:hAnsiTheme="minorHAnsi" w:cs="Arial"/>
          <w:sz w:val="20"/>
          <w:szCs w:val="20"/>
        </w:rPr>
        <w:t xml:space="preserve">  </w:t>
      </w:r>
      <w:r>
        <w:rPr>
          <w:rFonts w:asciiTheme="minorHAnsi" w:hAnsiTheme="minorHAnsi" w:cs="Arial"/>
          <w:sz w:val="20"/>
          <w:szCs w:val="20"/>
        </w:rPr>
        <w:t xml:space="preserve">              </w:t>
      </w:r>
    </w:p>
    <w:p w:rsidR="00147563" w:rsidRDefault="00147563" w:rsidP="00147563">
      <w:pPr>
        <w:tabs>
          <w:tab w:val="left" w:pos="5130"/>
        </w:tabs>
        <w:ind w:right="-450"/>
      </w:pPr>
    </w:p>
    <w:p w:rsidR="007063EB" w:rsidRPr="00A411A6" w:rsidRDefault="007063EB" w:rsidP="00A411A6">
      <w:pPr>
        <w:pStyle w:val="Heading1"/>
        <w:pBdr>
          <w:bottom w:val="none" w:sz="0" w:space="0" w:color="auto"/>
        </w:pBdr>
        <w:rPr>
          <w:rStyle w:val="Strong"/>
          <w:color w:val="auto"/>
          <w:u w:val="single"/>
        </w:rPr>
      </w:pPr>
      <w:bookmarkStart w:id="10" w:name="_Toc357157989"/>
      <w:r w:rsidRPr="00A411A6">
        <w:rPr>
          <w:rStyle w:val="Strong"/>
          <w:i/>
          <w:color w:val="auto"/>
          <w:u w:val="single"/>
        </w:rPr>
        <w:lastRenderedPageBreak/>
        <w:t>Minorit</w:t>
      </w:r>
      <w:r w:rsidR="00D7584A">
        <w:rPr>
          <w:rStyle w:val="Strong"/>
          <w:i/>
          <w:color w:val="auto"/>
          <w:u w:val="single"/>
        </w:rPr>
        <w:t>y and Woman Owned Business DeclA</w:t>
      </w:r>
      <w:bookmarkStart w:id="11" w:name="_GoBack"/>
      <w:bookmarkEnd w:id="11"/>
      <w:r w:rsidRPr="00A411A6">
        <w:rPr>
          <w:rStyle w:val="Strong"/>
          <w:i/>
          <w:color w:val="auto"/>
          <w:u w:val="single"/>
        </w:rPr>
        <w:t>ration</w:t>
      </w:r>
      <w:bookmarkEnd w:id="10"/>
    </w:p>
    <w:p w:rsidR="007063EB" w:rsidRPr="003348D2" w:rsidRDefault="007063EB" w:rsidP="009A2BA4">
      <w:pPr>
        <w:ind w:left="-90"/>
        <w:jc w:val="both"/>
        <w:rPr>
          <w:rFonts w:ascii="Calibri" w:hAnsi="Calibri" w:cs="Arial"/>
          <w:b/>
        </w:rPr>
      </w:pPr>
      <w:r w:rsidRPr="003348D2">
        <w:rPr>
          <w:rFonts w:ascii="Calibri" w:hAnsi="Calibri" w:cs="Arial"/>
          <w:b/>
        </w:rPr>
        <w:t>Bidder hereby declares that it is a Minority/Woman Owned Business Enterprise by virtue of the following:</w:t>
      </w:r>
    </w:p>
    <w:p w:rsidR="007B28D2" w:rsidRDefault="007063EB" w:rsidP="007B28D2">
      <w:pPr>
        <w:spacing w:before="100" w:beforeAutospacing="1" w:after="100" w:afterAutospacing="1"/>
        <w:ind w:left="810" w:hanging="900"/>
        <w:jc w:val="both"/>
        <w:rPr>
          <w:rFonts w:ascii="Calibri" w:hAnsi="Calibri"/>
          <w:w w:val="150"/>
        </w:rPr>
      </w:pPr>
      <w:r w:rsidRPr="003348D2">
        <w:rPr>
          <w:rFonts w:ascii="Calibri" w:hAnsi="Calibri" w:cs="Arial"/>
          <w:b/>
        </w:rPr>
        <w:t>Type of Business:  Check applicable block(s)</w:t>
      </w:r>
      <w:r w:rsidR="007B28D2" w:rsidRPr="007B28D2">
        <w:rPr>
          <w:rFonts w:ascii="Calibri" w:hAnsi="Calibri"/>
          <w:w w:val="150"/>
        </w:rPr>
        <w:t xml:space="preserve"> </w:t>
      </w:r>
    </w:p>
    <w:p w:rsidR="007063EB" w:rsidRPr="003348D2" w:rsidRDefault="007B28D2" w:rsidP="007B28D2">
      <w:pPr>
        <w:spacing w:before="100" w:beforeAutospacing="1" w:after="100" w:afterAutospacing="1"/>
        <w:ind w:left="810" w:hanging="900"/>
        <w:jc w:val="both"/>
        <w:rPr>
          <w:rFonts w:ascii="Calibri" w:hAnsi="Calibri" w:cs="Arial"/>
          <w:b/>
        </w:rPr>
      </w:pPr>
      <w:r w:rsidRPr="003348D2">
        <w:rPr>
          <w:rFonts w:ascii="Calibri" w:hAnsi="Calibri"/>
          <w:w w:val="150"/>
        </w:rPr>
        <w:sym w:font="Wingdings" w:char="F070"/>
      </w:r>
      <w:r w:rsidRPr="003348D2">
        <w:rPr>
          <w:rFonts w:ascii="Calibri" w:hAnsi="Calibri"/>
          <w:w w:val="150"/>
        </w:rPr>
        <w:t xml:space="preserve"> </w:t>
      </w:r>
      <w:r w:rsidRPr="003348D2">
        <w:rPr>
          <w:rFonts w:ascii="Calibri" w:hAnsi="Calibri"/>
        </w:rPr>
        <w:t>“</w:t>
      </w:r>
      <w:r>
        <w:rPr>
          <w:rFonts w:ascii="Calibri" w:hAnsi="Calibri"/>
        </w:rPr>
        <w:t>American Woman-Owned Business Enterprise</w:t>
      </w:r>
      <w:r w:rsidRPr="003348D2">
        <w:rPr>
          <w:rFonts w:ascii="Calibri" w:hAnsi="Calibri" w:cs="Arial"/>
        </w:rPr>
        <w:t>” includes persons having origins in any of the Black racial groups of Africa.</w:t>
      </w:r>
    </w:p>
    <w:p w:rsidR="007B28D2" w:rsidRDefault="007B28D2" w:rsidP="007B28D2">
      <w:pPr>
        <w:spacing w:before="100" w:beforeAutospacing="1" w:after="100" w:afterAutospacing="1"/>
        <w:ind w:left="810" w:hanging="900"/>
        <w:jc w:val="both"/>
        <w:rPr>
          <w:rFonts w:ascii="Calibri" w:hAnsi="Calibri" w:cs="Arial"/>
        </w:rPr>
      </w:pPr>
      <w:r w:rsidRPr="003348D2">
        <w:rPr>
          <w:rFonts w:ascii="Calibri" w:hAnsi="Calibri"/>
          <w:w w:val="150"/>
        </w:rPr>
        <w:sym w:font="Wingdings" w:char="F070"/>
      </w:r>
      <w:r w:rsidRPr="003348D2">
        <w:rPr>
          <w:rFonts w:ascii="Calibri" w:hAnsi="Calibri"/>
          <w:w w:val="150"/>
        </w:rPr>
        <w:t xml:space="preserve"> </w:t>
      </w:r>
      <w:r w:rsidRPr="003348D2">
        <w:rPr>
          <w:rFonts w:ascii="Calibri" w:hAnsi="Calibri"/>
        </w:rPr>
        <w:t xml:space="preserve">“Asian-Pacific Americans” </w:t>
      </w:r>
      <w:r w:rsidRPr="003348D2">
        <w:rPr>
          <w:rFonts w:ascii="Calibri" w:hAnsi="Calibri" w:cs="Arial"/>
        </w:rPr>
        <w:t>includes persons whose origins are from Japan, China, Taiwan, Korea, Southeast Asia, the Philippines, Samoa, Guam, the U.S. Trust Territories of the Pacific, and Northern Marianas.</w:t>
      </w:r>
    </w:p>
    <w:p w:rsidR="007B28D2" w:rsidRPr="003348D2" w:rsidRDefault="007B28D2" w:rsidP="007B28D2">
      <w:pPr>
        <w:spacing w:before="100" w:beforeAutospacing="1" w:after="100" w:afterAutospacing="1"/>
        <w:ind w:left="810" w:hanging="900"/>
        <w:jc w:val="both"/>
        <w:rPr>
          <w:rFonts w:ascii="Calibri" w:hAnsi="Calibri" w:cs="Arial"/>
        </w:rPr>
      </w:pPr>
      <w:r w:rsidRPr="003348D2">
        <w:rPr>
          <w:rFonts w:ascii="Calibri" w:hAnsi="Calibri"/>
          <w:w w:val="150"/>
        </w:rPr>
        <w:sym w:font="Wingdings" w:char="F070"/>
      </w:r>
      <w:r w:rsidRPr="003348D2">
        <w:rPr>
          <w:rFonts w:ascii="Calibri" w:hAnsi="Calibri"/>
          <w:w w:val="150"/>
        </w:rPr>
        <w:t xml:space="preserve"> </w:t>
      </w:r>
      <w:r w:rsidRPr="003348D2">
        <w:rPr>
          <w:rFonts w:ascii="Calibri" w:hAnsi="Calibri"/>
        </w:rPr>
        <w:t>“Black American</w:t>
      </w:r>
      <w:r w:rsidRPr="003348D2">
        <w:rPr>
          <w:rFonts w:ascii="Calibri" w:hAnsi="Calibri" w:cs="Arial"/>
        </w:rPr>
        <w:t>” includes persons having origins in any of the Black racial groups of Africa.</w:t>
      </w:r>
    </w:p>
    <w:p w:rsidR="007063EB" w:rsidRPr="003348D2" w:rsidRDefault="007063EB" w:rsidP="007063EB">
      <w:pPr>
        <w:spacing w:before="100" w:beforeAutospacing="1" w:after="100" w:afterAutospacing="1"/>
        <w:ind w:left="810" w:hanging="900"/>
        <w:jc w:val="both"/>
        <w:rPr>
          <w:rFonts w:ascii="Calibri" w:hAnsi="Calibri"/>
        </w:rPr>
      </w:pPr>
      <w:r w:rsidRPr="003348D2">
        <w:rPr>
          <w:rFonts w:ascii="Calibri" w:hAnsi="Calibri"/>
          <w:w w:val="150"/>
        </w:rPr>
        <w:sym w:font="Wingdings" w:char="F070"/>
      </w:r>
      <w:r w:rsidRPr="003348D2">
        <w:rPr>
          <w:rFonts w:ascii="Calibri" w:hAnsi="Calibri"/>
          <w:w w:val="150"/>
        </w:rPr>
        <w:t xml:space="preserve"> </w:t>
      </w:r>
      <w:r w:rsidRPr="003348D2">
        <w:rPr>
          <w:rFonts w:ascii="Calibri" w:hAnsi="Calibri"/>
        </w:rPr>
        <w:t xml:space="preserve">“Hispanic American” </w:t>
      </w:r>
      <w:r w:rsidRPr="003348D2">
        <w:rPr>
          <w:rFonts w:ascii="Calibri" w:hAnsi="Calibri" w:cs="Arial"/>
        </w:rPr>
        <w:t>includes persons of Mexican, Puerto Rican, Cuban, Central or South American, or other Spanish cultures or origins, regardless of race.</w:t>
      </w:r>
    </w:p>
    <w:p w:rsidR="007063EB" w:rsidRPr="003348D2" w:rsidRDefault="007063EB" w:rsidP="007063EB">
      <w:pPr>
        <w:spacing w:before="100" w:beforeAutospacing="1" w:after="100" w:afterAutospacing="1"/>
        <w:ind w:left="810" w:hanging="900"/>
        <w:jc w:val="both"/>
        <w:rPr>
          <w:rFonts w:ascii="Calibri" w:hAnsi="Calibri"/>
        </w:rPr>
      </w:pPr>
      <w:r w:rsidRPr="003348D2">
        <w:rPr>
          <w:rFonts w:ascii="Calibri" w:hAnsi="Calibri"/>
          <w:w w:val="150"/>
        </w:rPr>
        <w:sym w:font="Wingdings" w:char="F070"/>
      </w:r>
      <w:r w:rsidRPr="003348D2">
        <w:rPr>
          <w:rFonts w:ascii="Calibri" w:hAnsi="Calibri"/>
          <w:w w:val="150"/>
        </w:rPr>
        <w:t xml:space="preserve"> </w:t>
      </w:r>
      <w:r w:rsidRPr="003348D2">
        <w:rPr>
          <w:rFonts w:ascii="Calibri" w:hAnsi="Calibri"/>
        </w:rPr>
        <w:t xml:space="preserve">“Native American” </w:t>
      </w:r>
      <w:r w:rsidRPr="003348D2">
        <w:rPr>
          <w:rFonts w:ascii="Calibri" w:hAnsi="Calibri" w:cs="Arial"/>
        </w:rPr>
        <w:t>includes American Indians, Eskimos, Alaskan Indians, Aleuts and Native Hawaiians.</w:t>
      </w:r>
    </w:p>
    <w:p w:rsidR="007063EB" w:rsidRPr="003348D2" w:rsidRDefault="007063EB" w:rsidP="007063EB">
      <w:pPr>
        <w:spacing w:before="100" w:beforeAutospacing="1" w:after="100" w:afterAutospacing="1"/>
        <w:ind w:left="810" w:hanging="900"/>
        <w:jc w:val="both"/>
        <w:rPr>
          <w:rFonts w:ascii="Calibri" w:hAnsi="Calibri"/>
        </w:rPr>
      </w:pPr>
      <w:r w:rsidRPr="003348D2">
        <w:rPr>
          <w:rFonts w:ascii="Calibri" w:hAnsi="Calibri"/>
          <w:w w:val="150"/>
        </w:rPr>
        <w:sym w:font="Wingdings" w:char="F070"/>
      </w:r>
      <w:r w:rsidRPr="003348D2">
        <w:rPr>
          <w:rFonts w:ascii="Calibri" w:hAnsi="Calibri"/>
          <w:w w:val="150"/>
        </w:rPr>
        <w:t xml:space="preserve"> </w:t>
      </w:r>
      <w:r>
        <w:rPr>
          <w:rFonts w:ascii="Calibri" w:hAnsi="Calibri"/>
        </w:rPr>
        <w:t>“Service Disabled Veteran”</w:t>
      </w:r>
    </w:p>
    <w:p w:rsidR="007063EB" w:rsidRPr="003348D2" w:rsidRDefault="007063EB" w:rsidP="007063EB">
      <w:pPr>
        <w:pStyle w:val="BodyText"/>
        <w:spacing w:before="100" w:beforeAutospacing="1" w:after="100" w:afterAutospacing="1"/>
        <w:rPr>
          <w:rFonts w:ascii="Calibri" w:hAnsi="Calibri" w:cs="Arial"/>
          <w:i/>
        </w:rPr>
      </w:pPr>
      <w:r w:rsidRPr="003348D2">
        <w:rPr>
          <w:rFonts w:ascii="Calibri" w:hAnsi="Calibri" w:cs="Arial"/>
          <w:i/>
        </w:rPr>
        <w:t>Note:  MBE and WBE are defined by Federal Register 49 CFR, Part 23, as a business firm which as at least fifty-one percent (51%) owned by minority or women group members, or in the case of a publicly owned business, at least fifty-one percent (51%) of the stock of which is owned by the minority or woman.  The minority or woman ownership must exercise actual day to day management and control of the business.</w:t>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7063EB" w:rsidRPr="003348D2" w:rsidTr="00DA2791">
        <w:trPr>
          <w:trHeight w:val="591"/>
        </w:trPr>
        <w:tc>
          <w:tcPr>
            <w:tcW w:w="9738" w:type="dxa"/>
          </w:tcPr>
          <w:p w:rsidR="007063EB" w:rsidRPr="003348D2" w:rsidRDefault="007063EB" w:rsidP="00DA2791">
            <w:pPr>
              <w:spacing w:before="100" w:beforeAutospacing="1" w:after="100" w:afterAutospacing="1"/>
              <w:jc w:val="both"/>
              <w:rPr>
                <w:rFonts w:ascii="Calibri" w:hAnsi="Calibri"/>
              </w:rPr>
            </w:pPr>
            <w:r w:rsidRPr="003348D2">
              <w:rPr>
                <w:rFonts w:ascii="Calibri" w:hAnsi="Calibri"/>
              </w:rPr>
              <w:t>Bidder:</w:t>
            </w:r>
          </w:p>
        </w:tc>
      </w:tr>
      <w:tr w:rsidR="007063EB" w:rsidRPr="003348D2" w:rsidTr="00DA2791">
        <w:trPr>
          <w:trHeight w:val="629"/>
        </w:trPr>
        <w:tc>
          <w:tcPr>
            <w:tcW w:w="9738" w:type="dxa"/>
          </w:tcPr>
          <w:p w:rsidR="007063EB" w:rsidRPr="003348D2" w:rsidRDefault="007063EB" w:rsidP="00DA2791">
            <w:pPr>
              <w:spacing w:before="100" w:beforeAutospacing="1" w:after="100" w:afterAutospacing="1"/>
              <w:jc w:val="both"/>
              <w:rPr>
                <w:rFonts w:ascii="Calibri" w:hAnsi="Calibri"/>
              </w:rPr>
            </w:pPr>
            <w:r w:rsidRPr="003348D2">
              <w:rPr>
                <w:rFonts w:ascii="Calibri" w:hAnsi="Calibri"/>
              </w:rPr>
              <w:t>Certified by (name of Public Entity, if applicable)</w:t>
            </w:r>
          </w:p>
        </w:tc>
      </w:tr>
      <w:tr w:rsidR="007063EB" w:rsidRPr="003348D2" w:rsidTr="00DA2791">
        <w:trPr>
          <w:trHeight w:val="539"/>
        </w:trPr>
        <w:tc>
          <w:tcPr>
            <w:tcW w:w="9738" w:type="dxa"/>
          </w:tcPr>
          <w:p w:rsidR="007063EB" w:rsidRPr="003348D2" w:rsidRDefault="007063EB" w:rsidP="00DA2791">
            <w:pPr>
              <w:spacing w:before="100" w:beforeAutospacing="1" w:after="100" w:afterAutospacing="1"/>
              <w:jc w:val="both"/>
              <w:rPr>
                <w:rFonts w:ascii="Calibri" w:hAnsi="Calibri"/>
              </w:rPr>
            </w:pPr>
            <w:r w:rsidRPr="003348D2">
              <w:rPr>
                <w:rFonts w:ascii="Calibri" w:hAnsi="Calibri"/>
              </w:rPr>
              <w:t>City:</w:t>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t>County:</w:t>
            </w:r>
          </w:p>
        </w:tc>
      </w:tr>
      <w:tr w:rsidR="007063EB" w:rsidRPr="003348D2" w:rsidTr="00DA2791">
        <w:trPr>
          <w:trHeight w:val="611"/>
        </w:trPr>
        <w:tc>
          <w:tcPr>
            <w:tcW w:w="9738" w:type="dxa"/>
          </w:tcPr>
          <w:p w:rsidR="007B28D2" w:rsidRPr="003348D2" w:rsidRDefault="007063EB" w:rsidP="00DA2791">
            <w:pPr>
              <w:spacing w:before="100" w:beforeAutospacing="1" w:after="100" w:afterAutospacing="1"/>
              <w:jc w:val="both"/>
              <w:rPr>
                <w:rFonts w:ascii="Calibri" w:hAnsi="Calibri"/>
              </w:rPr>
            </w:pPr>
            <w:r w:rsidRPr="003348D2">
              <w:rPr>
                <w:rFonts w:ascii="Calibri" w:hAnsi="Calibri"/>
              </w:rPr>
              <w:t>State:</w:t>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t>Zip Code</w:t>
            </w:r>
          </w:p>
        </w:tc>
      </w:tr>
      <w:tr w:rsidR="007063EB" w:rsidRPr="003348D2" w:rsidTr="00DA2791">
        <w:tc>
          <w:tcPr>
            <w:tcW w:w="9738" w:type="dxa"/>
          </w:tcPr>
          <w:p w:rsidR="007063EB" w:rsidRPr="003348D2" w:rsidRDefault="007063EB" w:rsidP="007B28D2">
            <w:pPr>
              <w:spacing w:before="100" w:beforeAutospacing="1" w:line="360" w:lineRule="auto"/>
              <w:jc w:val="both"/>
              <w:rPr>
                <w:rFonts w:ascii="Calibri" w:hAnsi="Calibri"/>
              </w:rPr>
            </w:pPr>
            <w:r w:rsidRPr="003348D2">
              <w:rPr>
                <w:rFonts w:ascii="Calibri" w:hAnsi="Calibri"/>
              </w:rPr>
              <w:t>Certificate Number:</w:t>
            </w:r>
            <w:r w:rsidR="007B28D2">
              <w:rPr>
                <w:rFonts w:ascii="Calibri" w:hAnsi="Calibri"/>
              </w:rPr>
              <w:t xml:space="preserve">                                                                                                                              </w:t>
            </w:r>
            <w:r w:rsidRPr="003348D2">
              <w:rPr>
                <w:rFonts w:ascii="Calibri" w:hAnsi="Calibri"/>
              </w:rPr>
              <w:t>Attach copy</w:t>
            </w:r>
            <w:r w:rsidR="007B28D2">
              <w:rPr>
                <w:rFonts w:ascii="Calibri" w:hAnsi="Calibri"/>
              </w:rPr>
              <w:t xml:space="preserve">   </w:t>
            </w:r>
          </w:p>
        </w:tc>
      </w:tr>
      <w:tr w:rsidR="007063EB" w:rsidRPr="003348D2" w:rsidTr="00DA2791">
        <w:trPr>
          <w:trHeight w:val="638"/>
        </w:trPr>
        <w:tc>
          <w:tcPr>
            <w:tcW w:w="9738" w:type="dxa"/>
          </w:tcPr>
          <w:p w:rsidR="007063EB" w:rsidRPr="003348D2" w:rsidRDefault="007063EB" w:rsidP="00DA2791">
            <w:pPr>
              <w:spacing w:before="100" w:beforeAutospacing="1" w:after="100" w:afterAutospacing="1"/>
              <w:jc w:val="both"/>
              <w:rPr>
                <w:rFonts w:ascii="Calibri" w:hAnsi="Calibri"/>
              </w:rPr>
            </w:pPr>
            <w:r w:rsidRPr="003348D2">
              <w:rPr>
                <w:rFonts w:ascii="Calibri" w:hAnsi="Calibri"/>
              </w:rPr>
              <w:t>Signature:</w:t>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r>
            <w:r w:rsidRPr="003348D2">
              <w:rPr>
                <w:rFonts w:ascii="Calibri" w:hAnsi="Calibri"/>
              </w:rPr>
              <w:tab/>
              <w:t>Date:</w:t>
            </w:r>
          </w:p>
        </w:tc>
      </w:tr>
    </w:tbl>
    <w:p w:rsidR="007063EB" w:rsidRPr="007B28D2" w:rsidRDefault="007063EB" w:rsidP="007B28D2">
      <w:pPr>
        <w:pStyle w:val="BodyText"/>
        <w:spacing w:before="100" w:beforeAutospacing="1" w:after="100" w:afterAutospacing="1"/>
        <w:jc w:val="center"/>
        <w:rPr>
          <w:rFonts w:ascii="Calibri" w:hAnsi="Calibri"/>
          <w:b/>
          <w:i/>
          <w:sz w:val="28"/>
          <w:szCs w:val="28"/>
        </w:rPr>
      </w:pPr>
      <w:r w:rsidRPr="007B28D2">
        <w:rPr>
          <w:rFonts w:ascii="Calibri" w:hAnsi="Calibri"/>
          <w:b/>
          <w:i/>
          <w:sz w:val="28"/>
          <w:szCs w:val="28"/>
        </w:rPr>
        <w:t>Minority and Woman Owned Businesses (M/WBE) shall complete this page</w:t>
      </w:r>
      <w:r w:rsidR="007B28D2" w:rsidRPr="007B28D2">
        <w:rPr>
          <w:rFonts w:ascii="Calibri" w:hAnsi="Calibri"/>
          <w:b/>
          <w:i/>
          <w:sz w:val="28"/>
          <w:szCs w:val="28"/>
        </w:rPr>
        <w:t xml:space="preserve">, </w:t>
      </w:r>
      <w:r w:rsidR="007B28D2">
        <w:rPr>
          <w:rFonts w:ascii="Calibri" w:hAnsi="Calibri"/>
          <w:b/>
          <w:i/>
          <w:sz w:val="28"/>
          <w:szCs w:val="28"/>
        </w:rPr>
        <w:t>and</w:t>
      </w:r>
      <w:r w:rsidRPr="007B28D2">
        <w:rPr>
          <w:rFonts w:ascii="Calibri" w:hAnsi="Calibri"/>
          <w:b/>
          <w:i/>
          <w:sz w:val="28"/>
          <w:szCs w:val="28"/>
        </w:rPr>
        <w:t xml:space="preserve"> return with their submittal.</w:t>
      </w:r>
    </w:p>
    <w:sectPr w:rsidR="007063EB" w:rsidRPr="007B28D2" w:rsidSect="00481849">
      <w:headerReference w:type="even" r:id="rId12"/>
      <w:headerReference w:type="default" r:id="rId13"/>
      <w:footerReference w:type="even" r:id="rId14"/>
      <w:footerReference w:type="default" r:id="rId15"/>
      <w:pgSz w:w="12240" w:h="15840"/>
      <w:pgMar w:top="72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A4" w:rsidRDefault="00BF16A4">
      <w:r>
        <w:separator/>
      </w:r>
    </w:p>
  </w:endnote>
  <w:endnote w:type="continuationSeparator" w:id="0">
    <w:p w:rsidR="00BF16A4" w:rsidRDefault="00BF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1" w:rsidRDefault="00767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861" w:rsidRDefault="007678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1" w:rsidRDefault="0076786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D7584A">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A4" w:rsidRDefault="00BF16A4">
      <w:r>
        <w:separator/>
      </w:r>
    </w:p>
  </w:footnote>
  <w:footnote w:type="continuationSeparator" w:id="0">
    <w:p w:rsidR="00BF16A4" w:rsidRDefault="00BF1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1" w:rsidRDefault="007678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861" w:rsidRDefault="00767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61" w:rsidRPr="00554524" w:rsidRDefault="00767861" w:rsidP="00EC76C0">
    <w:pPr>
      <w:spacing w:after="0" w:line="240" w:lineRule="auto"/>
      <w:ind w:left="360"/>
      <w:jc w:val="right"/>
    </w:pPr>
    <w:r w:rsidRPr="00554524">
      <w:rPr>
        <w:noProof/>
        <w:lang w:bidi="ar-SA"/>
      </w:rPr>
      <w:drawing>
        <wp:anchor distT="0" distB="0" distL="114300" distR="114300" simplePos="0" relativeHeight="251659776" behindDoc="0" locked="0" layoutInCell="1" allowOverlap="1" wp14:anchorId="0D0C1AA0" wp14:editId="24663662">
          <wp:simplePos x="0" y="0"/>
          <wp:positionH relativeFrom="column">
            <wp:posOffset>29682</wp:posOffset>
          </wp:positionH>
          <wp:positionV relativeFrom="paragraph">
            <wp:posOffset>-53163</wp:posOffset>
          </wp:positionV>
          <wp:extent cx="852819" cy="533556"/>
          <wp:effectExtent l="19050" t="0" r="4431" b="0"/>
          <wp:wrapNone/>
          <wp:docPr id="2" name="Picture 4" descr="SPC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C Logo - Small"/>
                  <pic:cNvPicPr>
                    <a:picLocks noChangeAspect="1" noChangeArrowheads="1"/>
                  </pic:cNvPicPr>
                </pic:nvPicPr>
                <pic:blipFill>
                  <a:blip r:embed="rId1"/>
                  <a:srcRect/>
                  <a:stretch>
                    <a:fillRect/>
                  </a:stretch>
                </pic:blipFill>
                <pic:spPr bwMode="auto">
                  <a:xfrm>
                    <a:off x="0" y="0"/>
                    <a:ext cx="873428" cy="546450"/>
                  </a:xfrm>
                  <a:prstGeom prst="rect">
                    <a:avLst/>
                  </a:prstGeom>
                  <a:noFill/>
                  <a:ln w="9525">
                    <a:noFill/>
                    <a:miter lim="800000"/>
                    <a:headEnd/>
                    <a:tailEnd/>
                  </a:ln>
                </pic:spPr>
              </pic:pic>
            </a:graphicData>
          </a:graphic>
        </wp:anchor>
      </w:drawing>
    </w:r>
    <w:r w:rsidRPr="00554524">
      <w:t>St. Petersburg College</w:t>
    </w:r>
  </w:p>
  <w:p w:rsidR="00767861" w:rsidRPr="00554524" w:rsidRDefault="00767861" w:rsidP="00EC76C0">
    <w:pPr>
      <w:spacing w:after="0" w:line="240" w:lineRule="auto"/>
      <w:jc w:val="right"/>
    </w:pPr>
    <w:r w:rsidRPr="00554524">
      <w:t>P.O. Box 13489</w:t>
    </w:r>
  </w:p>
  <w:p w:rsidR="00767861" w:rsidRPr="00554524" w:rsidRDefault="00767861" w:rsidP="00554524">
    <w:pPr>
      <w:spacing w:after="0" w:line="240" w:lineRule="auto"/>
      <w:jc w:val="right"/>
    </w:pPr>
    <w:r w:rsidRPr="00554524">
      <w:t>St. Petersburg, FL 32773-3489</w:t>
    </w:r>
  </w:p>
  <w:p w:rsidR="00767861" w:rsidRPr="00986070" w:rsidRDefault="00767861" w:rsidP="00986070">
    <w:pPr>
      <w:pStyle w:val="Header"/>
      <w:pBdr>
        <w:top w:val="single" w:sz="4" w:space="1" w:color="auto"/>
      </w:pBdr>
      <w:spacing w:after="0" w:line="240" w:lineRule="auto"/>
      <w:rPr>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53C"/>
    <w:multiLevelType w:val="hybridMultilevel"/>
    <w:tmpl w:val="D7B267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C3020"/>
    <w:multiLevelType w:val="hybridMultilevel"/>
    <w:tmpl w:val="04B845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849C0"/>
    <w:multiLevelType w:val="hybridMultilevel"/>
    <w:tmpl w:val="D11008F4"/>
    <w:lvl w:ilvl="0" w:tplc="0409000F">
      <w:start w:val="1"/>
      <w:numFmt w:val="decimal"/>
      <w:lvlText w:val="%1."/>
      <w:lvlJc w:val="left"/>
      <w:pPr>
        <w:ind w:left="6300" w:hanging="360"/>
      </w:p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
    <w:nsid w:val="0E087D70"/>
    <w:multiLevelType w:val="hybridMultilevel"/>
    <w:tmpl w:val="AB209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601BF"/>
    <w:multiLevelType w:val="hybridMultilevel"/>
    <w:tmpl w:val="BAF61F6C"/>
    <w:lvl w:ilvl="0" w:tplc="B2284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B6251D"/>
    <w:multiLevelType w:val="hybridMultilevel"/>
    <w:tmpl w:val="21148246"/>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2B4941"/>
    <w:multiLevelType w:val="hybridMultilevel"/>
    <w:tmpl w:val="165AC82A"/>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474CD9"/>
    <w:multiLevelType w:val="hybridMultilevel"/>
    <w:tmpl w:val="96689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D601C"/>
    <w:multiLevelType w:val="hybridMultilevel"/>
    <w:tmpl w:val="A238B7F2"/>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AF512C"/>
    <w:multiLevelType w:val="hybridMultilevel"/>
    <w:tmpl w:val="77E4D7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211A3"/>
    <w:multiLevelType w:val="hybridMultilevel"/>
    <w:tmpl w:val="ED7691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D80906"/>
    <w:multiLevelType w:val="hybridMultilevel"/>
    <w:tmpl w:val="C7C8B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20842"/>
    <w:multiLevelType w:val="hybridMultilevel"/>
    <w:tmpl w:val="FF68D278"/>
    <w:lvl w:ilvl="0" w:tplc="C09A55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227AC0"/>
    <w:multiLevelType w:val="hybridMultilevel"/>
    <w:tmpl w:val="1F7A113A"/>
    <w:lvl w:ilvl="0" w:tplc="9F90EC8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68F546B"/>
    <w:multiLevelType w:val="hybridMultilevel"/>
    <w:tmpl w:val="AF0CE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D2279F"/>
    <w:multiLevelType w:val="hybridMultilevel"/>
    <w:tmpl w:val="53B226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7D81E9E"/>
    <w:multiLevelType w:val="hybridMultilevel"/>
    <w:tmpl w:val="96DE4F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9302A1E"/>
    <w:multiLevelType w:val="hybridMultilevel"/>
    <w:tmpl w:val="B512E7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D47B2C"/>
    <w:multiLevelType w:val="hybridMultilevel"/>
    <w:tmpl w:val="9780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D0207"/>
    <w:multiLevelType w:val="hybridMultilevel"/>
    <w:tmpl w:val="222C5A30"/>
    <w:lvl w:ilvl="0" w:tplc="174E6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60B6E"/>
    <w:multiLevelType w:val="hybridMultilevel"/>
    <w:tmpl w:val="4CD6FE4A"/>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2529D7"/>
    <w:multiLevelType w:val="hybridMultilevel"/>
    <w:tmpl w:val="9AE85AA8"/>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85051D"/>
    <w:multiLevelType w:val="hybridMultilevel"/>
    <w:tmpl w:val="39BC3D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5B2D71"/>
    <w:multiLevelType w:val="hybridMultilevel"/>
    <w:tmpl w:val="3BF6C6F4"/>
    <w:lvl w:ilvl="0" w:tplc="E79E3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21750"/>
    <w:multiLevelType w:val="hybridMultilevel"/>
    <w:tmpl w:val="D396E372"/>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36C54"/>
    <w:multiLevelType w:val="hybridMultilevel"/>
    <w:tmpl w:val="60784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0C5215"/>
    <w:multiLevelType w:val="hybridMultilevel"/>
    <w:tmpl w:val="19EE16E2"/>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06006A"/>
    <w:multiLevelType w:val="hybridMultilevel"/>
    <w:tmpl w:val="E9B20594"/>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4554B8"/>
    <w:multiLevelType w:val="hybridMultilevel"/>
    <w:tmpl w:val="E4006D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671335"/>
    <w:multiLevelType w:val="hybridMultilevel"/>
    <w:tmpl w:val="271CA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6A13C3"/>
    <w:multiLevelType w:val="hybridMultilevel"/>
    <w:tmpl w:val="57E20AA8"/>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F86673"/>
    <w:multiLevelType w:val="singleLevel"/>
    <w:tmpl w:val="4456EC16"/>
    <w:lvl w:ilvl="0">
      <w:start w:val="4"/>
      <w:numFmt w:val="decimal"/>
      <w:lvlText w:val="%1)"/>
      <w:lvlJc w:val="left"/>
      <w:pPr>
        <w:tabs>
          <w:tab w:val="num" w:pos="1440"/>
        </w:tabs>
        <w:ind w:left="1440" w:hanging="720"/>
      </w:pPr>
      <w:rPr>
        <w:rFonts w:hint="default"/>
      </w:rPr>
    </w:lvl>
  </w:abstractNum>
  <w:abstractNum w:abstractNumId="32">
    <w:nsid w:val="53442D6A"/>
    <w:multiLevelType w:val="hybridMultilevel"/>
    <w:tmpl w:val="9A7056BA"/>
    <w:lvl w:ilvl="0" w:tplc="C93C83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D3565B"/>
    <w:multiLevelType w:val="hybridMultilevel"/>
    <w:tmpl w:val="341A2CE8"/>
    <w:lvl w:ilvl="0" w:tplc="36084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6A0421"/>
    <w:multiLevelType w:val="hybridMultilevel"/>
    <w:tmpl w:val="2EFE33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CCC387D"/>
    <w:multiLevelType w:val="hybridMultilevel"/>
    <w:tmpl w:val="D26C24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C34A85"/>
    <w:multiLevelType w:val="hybridMultilevel"/>
    <w:tmpl w:val="62C6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2295F"/>
    <w:multiLevelType w:val="hybridMultilevel"/>
    <w:tmpl w:val="3740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77285"/>
    <w:multiLevelType w:val="hybridMultilevel"/>
    <w:tmpl w:val="D7BA8EA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DA57DD"/>
    <w:multiLevelType w:val="hybridMultilevel"/>
    <w:tmpl w:val="E45A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B2623"/>
    <w:multiLevelType w:val="hybridMultilevel"/>
    <w:tmpl w:val="79DA0EF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25576E6"/>
    <w:multiLevelType w:val="hybridMultilevel"/>
    <w:tmpl w:val="396C3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A459B6"/>
    <w:multiLevelType w:val="hybridMultilevel"/>
    <w:tmpl w:val="53D0E704"/>
    <w:lvl w:ilvl="0" w:tplc="3B1AA75C">
      <w:start w:val="1"/>
      <w:numFmt w:val="decimal"/>
      <w:lvlText w:val="%1."/>
      <w:lvlJc w:val="left"/>
      <w:pPr>
        <w:tabs>
          <w:tab w:val="num" w:pos="1080"/>
        </w:tabs>
        <w:ind w:left="1080" w:hanging="720"/>
      </w:pPr>
      <w:rPr>
        <w:rFonts w:hint="default"/>
        <w:b/>
      </w:rPr>
    </w:lvl>
    <w:lvl w:ilvl="1" w:tplc="11345ADE">
      <w:start w:val="1"/>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D05421"/>
    <w:multiLevelType w:val="hybridMultilevel"/>
    <w:tmpl w:val="56A08F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3CD4B8A"/>
    <w:multiLevelType w:val="hybridMultilevel"/>
    <w:tmpl w:val="502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23F7E"/>
    <w:multiLevelType w:val="hybridMultilevel"/>
    <w:tmpl w:val="7A741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E33CA7"/>
    <w:multiLevelType w:val="hybridMultilevel"/>
    <w:tmpl w:val="0ED2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930BB9"/>
    <w:multiLevelType w:val="hybridMultilevel"/>
    <w:tmpl w:val="DC1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BA6C1D"/>
    <w:multiLevelType w:val="hybridMultilevel"/>
    <w:tmpl w:val="BE9C21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31"/>
  </w:num>
  <w:num w:numId="3">
    <w:abstractNumId w:val="24"/>
  </w:num>
  <w:num w:numId="4">
    <w:abstractNumId w:val="26"/>
  </w:num>
  <w:num w:numId="5">
    <w:abstractNumId w:val="30"/>
  </w:num>
  <w:num w:numId="6">
    <w:abstractNumId w:val="33"/>
  </w:num>
  <w:num w:numId="7">
    <w:abstractNumId w:val="5"/>
  </w:num>
  <w:num w:numId="8">
    <w:abstractNumId w:val="8"/>
  </w:num>
  <w:num w:numId="9">
    <w:abstractNumId w:val="21"/>
  </w:num>
  <w:num w:numId="10">
    <w:abstractNumId w:val="6"/>
  </w:num>
  <w:num w:numId="11">
    <w:abstractNumId w:val="27"/>
  </w:num>
  <w:num w:numId="12">
    <w:abstractNumId w:val="20"/>
  </w:num>
  <w:num w:numId="13">
    <w:abstractNumId w:val="38"/>
  </w:num>
  <w:num w:numId="14">
    <w:abstractNumId w:val="18"/>
  </w:num>
  <w:num w:numId="15">
    <w:abstractNumId w:val="46"/>
  </w:num>
  <w:num w:numId="16">
    <w:abstractNumId w:val="0"/>
  </w:num>
  <w:num w:numId="17">
    <w:abstractNumId w:val="36"/>
  </w:num>
  <w:num w:numId="18">
    <w:abstractNumId w:val="9"/>
  </w:num>
  <w:num w:numId="19">
    <w:abstractNumId w:val="29"/>
  </w:num>
  <w:num w:numId="20">
    <w:abstractNumId w:val="2"/>
  </w:num>
  <w:num w:numId="21">
    <w:abstractNumId w:val="45"/>
  </w:num>
  <w:num w:numId="22">
    <w:abstractNumId w:val="25"/>
  </w:num>
  <w:num w:numId="23">
    <w:abstractNumId w:val="1"/>
  </w:num>
  <w:num w:numId="24">
    <w:abstractNumId w:val="17"/>
  </w:num>
  <w:num w:numId="25">
    <w:abstractNumId w:val="43"/>
  </w:num>
  <w:num w:numId="26">
    <w:abstractNumId w:val="3"/>
  </w:num>
  <w:num w:numId="27">
    <w:abstractNumId w:val="7"/>
  </w:num>
  <w:num w:numId="28">
    <w:abstractNumId w:val="37"/>
  </w:num>
  <w:num w:numId="29">
    <w:abstractNumId w:val="41"/>
  </w:num>
  <w:num w:numId="30">
    <w:abstractNumId w:val="11"/>
  </w:num>
  <w:num w:numId="31">
    <w:abstractNumId w:val="22"/>
  </w:num>
  <w:num w:numId="32">
    <w:abstractNumId w:val="35"/>
  </w:num>
  <w:num w:numId="33">
    <w:abstractNumId w:val="14"/>
  </w:num>
  <w:num w:numId="34">
    <w:abstractNumId w:val="28"/>
  </w:num>
  <w:num w:numId="35">
    <w:abstractNumId w:val="40"/>
  </w:num>
  <w:num w:numId="36">
    <w:abstractNumId w:val="10"/>
  </w:num>
  <w:num w:numId="37">
    <w:abstractNumId w:val="48"/>
  </w:num>
  <w:num w:numId="38">
    <w:abstractNumId w:val="16"/>
  </w:num>
  <w:num w:numId="39">
    <w:abstractNumId w:val="15"/>
  </w:num>
  <w:num w:numId="40">
    <w:abstractNumId w:val="32"/>
  </w:num>
  <w:num w:numId="41">
    <w:abstractNumId w:val="19"/>
  </w:num>
  <w:num w:numId="42">
    <w:abstractNumId w:val="23"/>
  </w:num>
  <w:num w:numId="43">
    <w:abstractNumId w:val="34"/>
  </w:num>
  <w:num w:numId="44">
    <w:abstractNumId w:val="44"/>
  </w:num>
  <w:num w:numId="45">
    <w:abstractNumId w:val="47"/>
  </w:num>
  <w:num w:numId="46">
    <w:abstractNumId w:val="39"/>
  </w:num>
  <w:num w:numId="47">
    <w:abstractNumId w:val="13"/>
  </w:num>
  <w:num w:numId="48">
    <w:abstractNumId w:val="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E"/>
    <w:rsid w:val="00010418"/>
    <w:rsid w:val="000140E7"/>
    <w:rsid w:val="00017ACB"/>
    <w:rsid w:val="0002507C"/>
    <w:rsid w:val="000251B4"/>
    <w:rsid w:val="00027B21"/>
    <w:rsid w:val="00034BD4"/>
    <w:rsid w:val="00055339"/>
    <w:rsid w:val="00056A4B"/>
    <w:rsid w:val="000622B0"/>
    <w:rsid w:val="00065AAD"/>
    <w:rsid w:val="00082ACA"/>
    <w:rsid w:val="00087A2B"/>
    <w:rsid w:val="00087A77"/>
    <w:rsid w:val="000A453C"/>
    <w:rsid w:val="000A70E3"/>
    <w:rsid w:val="000D0C77"/>
    <w:rsid w:val="000D5EA8"/>
    <w:rsid w:val="000E04F2"/>
    <w:rsid w:val="000E0E29"/>
    <w:rsid w:val="000E55F7"/>
    <w:rsid w:val="000E5FAE"/>
    <w:rsid w:val="000E69AF"/>
    <w:rsid w:val="000F0329"/>
    <w:rsid w:val="001133F9"/>
    <w:rsid w:val="00113845"/>
    <w:rsid w:val="0012648E"/>
    <w:rsid w:val="001322C6"/>
    <w:rsid w:val="00142279"/>
    <w:rsid w:val="00142C98"/>
    <w:rsid w:val="0014399C"/>
    <w:rsid w:val="0014577E"/>
    <w:rsid w:val="00147563"/>
    <w:rsid w:val="0015100B"/>
    <w:rsid w:val="00162DE2"/>
    <w:rsid w:val="00171092"/>
    <w:rsid w:val="00172556"/>
    <w:rsid w:val="00176C96"/>
    <w:rsid w:val="00192E39"/>
    <w:rsid w:val="00194527"/>
    <w:rsid w:val="001F76B5"/>
    <w:rsid w:val="0020135A"/>
    <w:rsid w:val="00215969"/>
    <w:rsid w:val="00221CCB"/>
    <w:rsid w:val="00223DB3"/>
    <w:rsid w:val="00224FE6"/>
    <w:rsid w:val="00241764"/>
    <w:rsid w:val="002830AF"/>
    <w:rsid w:val="002907C9"/>
    <w:rsid w:val="002A5140"/>
    <w:rsid w:val="002B45F1"/>
    <w:rsid w:val="002C099D"/>
    <w:rsid w:val="002D7786"/>
    <w:rsid w:val="002E561B"/>
    <w:rsid w:val="002E6773"/>
    <w:rsid w:val="002F3D55"/>
    <w:rsid w:val="002F6F54"/>
    <w:rsid w:val="002F71B3"/>
    <w:rsid w:val="00323CC2"/>
    <w:rsid w:val="00332610"/>
    <w:rsid w:val="003378AB"/>
    <w:rsid w:val="00373F1A"/>
    <w:rsid w:val="00374DB7"/>
    <w:rsid w:val="00376F58"/>
    <w:rsid w:val="00382384"/>
    <w:rsid w:val="00387C82"/>
    <w:rsid w:val="003A3F3E"/>
    <w:rsid w:val="003B0732"/>
    <w:rsid w:val="003C0D0F"/>
    <w:rsid w:val="003C26CF"/>
    <w:rsid w:val="003C6EBE"/>
    <w:rsid w:val="003E1E91"/>
    <w:rsid w:val="003F38F0"/>
    <w:rsid w:val="0040018B"/>
    <w:rsid w:val="00420C19"/>
    <w:rsid w:val="00422DA2"/>
    <w:rsid w:val="004263F9"/>
    <w:rsid w:val="00433FEE"/>
    <w:rsid w:val="0045572C"/>
    <w:rsid w:val="00457F8E"/>
    <w:rsid w:val="0046048A"/>
    <w:rsid w:val="00462305"/>
    <w:rsid w:val="004729A7"/>
    <w:rsid w:val="00474EB0"/>
    <w:rsid w:val="004812A5"/>
    <w:rsid w:val="00481849"/>
    <w:rsid w:val="00486768"/>
    <w:rsid w:val="004918AE"/>
    <w:rsid w:val="0049471F"/>
    <w:rsid w:val="004A391E"/>
    <w:rsid w:val="004B0CFC"/>
    <w:rsid w:val="004B375B"/>
    <w:rsid w:val="004B4F48"/>
    <w:rsid w:val="004D4C9C"/>
    <w:rsid w:val="004D54F7"/>
    <w:rsid w:val="004E1E27"/>
    <w:rsid w:val="004E5D20"/>
    <w:rsid w:val="0050443F"/>
    <w:rsid w:val="00506673"/>
    <w:rsid w:val="0051064B"/>
    <w:rsid w:val="00512BB1"/>
    <w:rsid w:val="005321A1"/>
    <w:rsid w:val="00541F64"/>
    <w:rsid w:val="00551ACA"/>
    <w:rsid w:val="00554524"/>
    <w:rsid w:val="00563123"/>
    <w:rsid w:val="0056412E"/>
    <w:rsid w:val="00587EE7"/>
    <w:rsid w:val="00597C05"/>
    <w:rsid w:val="005A156C"/>
    <w:rsid w:val="005B2EDD"/>
    <w:rsid w:val="005B4E6A"/>
    <w:rsid w:val="005B7241"/>
    <w:rsid w:val="005C528D"/>
    <w:rsid w:val="005E3C5F"/>
    <w:rsid w:val="005E74B0"/>
    <w:rsid w:val="005F2D2F"/>
    <w:rsid w:val="005F5C6C"/>
    <w:rsid w:val="005F6777"/>
    <w:rsid w:val="00612979"/>
    <w:rsid w:val="00631B1F"/>
    <w:rsid w:val="00634568"/>
    <w:rsid w:val="00640822"/>
    <w:rsid w:val="00641358"/>
    <w:rsid w:val="0066175B"/>
    <w:rsid w:val="00666A3C"/>
    <w:rsid w:val="006702E4"/>
    <w:rsid w:val="00671C8A"/>
    <w:rsid w:val="00680E0D"/>
    <w:rsid w:val="006849E2"/>
    <w:rsid w:val="006A366C"/>
    <w:rsid w:val="006D3EE3"/>
    <w:rsid w:val="006E7F77"/>
    <w:rsid w:val="00704177"/>
    <w:rsid w:val="007063EB"/>
    <w:rsid w:val="00706652"/>
    <w:rsid w:val="007127AA"/>
    <w:rsid w:val="00713BAC"/>
    <w:rsid w:val="00715390"/>
    <w:rsid w:val="007215A6"/>
    <w:rsid w:val="007324B6"/>
    <w:rsid w:val="00744714"/>
    <w:rsid w:val="00744D61"/>
    <w:rsid w:val="00754538"/>
    <w:rsid w:val="00756A75"/>
    <w:rsid w:val="00767861"/>
    <w:rsid w:val="00774CE1"/>
    <w:rsid w:val="007778FE"/>
    <w:rsid w:val="007975C2"/>
    <w:rsid w:val="00797B44"/>
    <w:rsid w:val="00797FC7"/>
    <w:rsid w:val="007B28D2"/>
    <w:rsid w:val="007B2A2B"/>
    <w:rsid w:val="007B4026"/>
    <w:rsid w:val="007B7286"/>
    <w:rsid w:val="007B7E7F"/>
    <w:rsid w:val="007C2A24"/>
    <w:rsid w:val="007C3D55"/>
    <w:rsid w:val="007C7ACC"/>
    <w:rsid w:val="007D0E4D"/>
    <w:rsid w:val="007D7A73"/>
    <w:rsid w:val="007E44B5"/>
    <w:rsid w:val="007E5054"/>
    <w:rsid w:val="007E5179"/>
    <w:rsid w:val="007F1B71"/>
    <w:rsid w:val="007F1DB8"/>
    <w:rsid w:val="007F304F"/>
    <w:rsid w:val="00800893"/>
    <w:rsid w:val="00801AC9"/>
    <w:rsid w:val="0080450F"/>
    <w:rsid w:val="00810D28"/>
    <w:rsid w:val="008203CD"/>
    <w:rsid w:val="00824370"/>
    <w:rsid w:val="0084237B"/>
    <w:rsid w:val="0086131A"/>
    <w:rsid w:val="00863363"/>
    <w:rsid w:val="00890042"/>
    <w:rsid w:val="00895F96"/>
    <w:rsid w:val="008A2B89"/>
    <w:rsid w:val="008A6755"/>
    <w:rsid w:val="008A73A7"/>
    <w:rsid w:val="008B0E81"/>
    <w:rsid w:val="008B397C"/>
    <w:rsid w:val="008B73D2"/>
    <w:rsid w:val="008C44C9"/>
    <w:rsid w:val="008C5899"/>
    <w:rsid w:val="008E3180"/>
    <w:rsid w:val="008E7CBE"/>
    <w:rsid w:val="008F4E1A"/>
    <w:rsid w:val="008F5394"/>
    <w:rsid w:val="008F62EC"/>
    <w:rsid w:val="008F6D8F"/>
    <w:rsid w:val="008F779B"/>
    <w:rsid w:val="00902362"/>
    <w:rsid w:val="0090458D"/>
    <w:rsid w:val="009137A2"/>
    <w:rsid w:val="00913E1A"/>
    <w:rsid w:val="00923F49"/>
    <w:rsid w:val="00926CDF"/>
    <w:rsid w:val="0093654E"/>
    <w:rsid w:val="00936A6F"/>
    <w:rsid w:val="00936CBC"/>
    <w:rsid w:val="0094319E"/>
    <w:rsid w:val="00952249"/>
    <w:rsid w:val="009558A6"/>
    <w:rsid w:val="0095695A"/>
    <w:rsid w:val="00962CA8"/>
    <w:rsid w:val="00970690"/>
    <w:rsid w:val="00982B49"/>
    <w:rsid w:val="0098313A"/>
    <w:rsid w:val="00986070"/>
    <w:rsid w:val="00993D43"/>
    <w:rsid w:val="009A14DB"/>
    <w:rsid w:val="009A1D49"/>
    <w:rsid w:val="009A2BA4"/>
    <w:rsid w:val="009C1336"/>
    <w:rsid w:val="009C2FE8"/>
    <w:rsid w:val="009C3539"/>
    <w:rsid w:val="009D63B1"/>
    <w:rsid w:val="009D6A9F"/>
    <w:rsid w:val="009D7778"/>
    <w:rsid w:val="009E332A"/>
    <w:rsid w:val="009E5463"/>
    <w:rsid w:val="009F00D3"/>
    <w:rsid w:val="009F2308"/>
    <w:rsid w:val="009F47A6"/>
    <w:rsid w:val="009F7C3C"/>
    <w:rsid w:val="00A006AE"/>
    <w:rsid w:val="00A02E81"/>
    <w:rsid w:val="00A07A03"/>
    <w:rsid w:val="00A15CAE"/>
    <w:rsid w:val="00A24EFF"/>
    <w:rsid w:val="00A25860"/>
    <w:rsid w:val="00A411A6"/>
    <w:rsid w:val="00A42373"/>
    <w:rsid w:val="00A42E0B"/>
    <w:rsid w:val="00A52117"/>
    <w:rsid w:val="00A60656"/>
    <w:rsid w:val="00A644AE"/>
    <w:rsid w:val="00A67E31"/>
    <w:rsid w:val="00A806E0"/>
    <w:rsid w:val="00A81AD1"/>
    <w:rsid w:val="00A81D46"/>
    <w:rsid w:val="00A82500"/>
    <w:rsid w:val="00A90EBE"/>
    <w:rsid w:val="00AA20A9"/>
    <w:rsid w:val="00AB2086"/>
    <w:rsid w:val="00AB6E7F"/>
    <w:rsid w:val="00AC2762"/>
    <w:rsid w:val="00AC2AC0"/>
    <w:rsid w:val="00AD24DD"/>
    <w:rsid w:val="00AD2B3D"/>
    <w:rsid w:val="00AE1D41"/>
    <w:rsid w:val="00AF11E4"/>
    <w:rsid w:val="00AF51AE"/>
    <w:rsid w:val="00AF52B8"/>
    <w:rsid w:val="00AF5C38"/>
    <w:rsid w:val="00B12FE4"/>
    <w:rsid w:val="00B13C0D"/>
    <w:rsid w:val="00B21551"/>
    <w:rsid w:val="00B217BC"/>
    <w:rsid w:val="00B26255"/>
    <w:rsid w:val="00B32CCA"/>
    <w:rsid w:val="00B32E41"/>
    <w:rsid w:val="00B41807"/>
    <w:rsid w:val="00B815D7"/>
    <w:rsid w:val="00B95C23"/>
    <w:rsid w:val="00BA419A"/>
    <w:rsid w:val="00BC1EF5"/>
    <w:rsid w:val="00BD3A1D"/>
    <w:rsid w:val="00BE7358"/>
    <w:rsid w:val="00BF16A4"/>
    <w:rsid w:val="00C020F4"/>
    <w:rsid w:val="00C02650"/>
    <w:rsid w:val="00C030F7"/>
    <w:rsid w:val="00C06EDC"/>
    <w:rsid w:val="00C07B38"/>
    <w:rsid w:val="00C41884"/>
    <w:rsid w:val="00C605CA"/>
    <w:rsid w:val="00C61094"/>
    <w:rsid w:val="00C67EB4"/>
    <w:rsid w:val="00C80B01"/>
    <w:rsid w:val="00C85A5E"/>
    <w:rsid w:val="00CA19D5"/>
    <w:rsid w:val="00CA4F62"/>
    <w:rsid w:val="00CB100E"/>
    <w:rsid w:val="00CB232E"/>
    <w:rsid w:val="00CB720B"/>
    <w:rsid w:val="00CC329F"/>
    <w:rsid w:val="00CD73DE"/>
    <w:rsid w:val="00CE4482"/>
    <w:rsid w:val="00D002C4"/>
    <w:rsid w:val="00D06FD2"/>
    <w:rsid w:val="00D07CA3"/>
    <w:rsid w:val="00D22F6B"/>
    <w:rsid w:val="00D249B8"/>
    <w:rsid w:val="00D30010"/>
    <w:rsid w:val="00D6233A"/>
    <w:rsid w:val="00D65DB0"/>
    <w:rsid w:val="00D7584A"/>
    <w:rsid w:val="00D80F2A"/>
    <w:rsid w:val="00D93E4B"/>
    <w:rsid w:val="00D95548"/>
    <w:rsid w:val="00DA1BC6"/>
    <w:rsid w:val="00DA2791"/>
    <w:rsid w:val="00DA3024"/>
    <w:rsid w:val="00DA6B4B"/>
    <w:rsid w:val="00DB0D45"/>
    <w:rsid w:val="00DB3472"/>
    <w:rsid w:val="00DB4D67"/>
    <w:rsid w:val="00DC341F"/>
    <w:rsid w:val="00DE3C5A"/>
    <w:rsid w:val="00DE6913"/>
    <w:rsid w:val="00DF59AD"/>
    <w:rsid w:val="00E21D50"/>
    <w:rsid w:val="00E22855"/>
    <w:rsid w:val="00E252D5"/>
    <w:rsid w:val="00E25F28"/>
    <w:rsid w:val="00E33EF5"/>
    <w:rsid w:val="00E40750"/>
    <w:rsid w:val="00E558FF"/>
    <w:rsid w:val="00E76AF0"/>
    <w:rsid w:val="00E9109A"/>
    <w:rsid w:val="00E95ABE"/>
    <w:rsid w:val="00E97A3C"/>
    <w:rsid w:val="00EA2DB0"/>
    <w:rsid w:val="00EB2BA3"/>
    <w:rsid w:val="00EB6E39"/>
    <w:rsid w:val="00EC01EC"/>
    <w:rsid w:val="00EC239A"/>
    <w:rsid w:val="00EC76C0"/>
    <w:rsid w:val="00EE34FF"/>
    <w:rsid w:val="00EE6BEF"/>
    <w:rsid w:val="00EF7EA9"/>
    <w:rsid w:val="00F13850"/>
    <w:rsid w:val="00F1580A"/>
    <w:rsid w:val="00F17E90"/>
    <w:rsid w:val="00F27FF1"/>
    <w:rsid w:val="00F4750D"/>
    <w:rsid w:val="00F47D7E"/>
    <w:rsid w:val="00F55C1A"/>
    <w:rsid w:val="00F567A6"/>
    <w:rsid w:val="00F656C6"/>
    <w:rsid w:val="00F65A42"/>
    <w:rsid w:val="00F81E2B"/>
    <w:rsid w:val="00F855DB"/>
    <w:rsid w:val="00FA0C29"/>
    <w:rsid w:val="00FB0924"/>
    <w:rsid w:val="00FC554C"/>
    <w:rsid w:val="00FC6AA7"/>
    <w:rsid w:val="00FD67CF"/>
    <w:rsid w:val="00FE4CEF"/>
    <w:rsid w:val="00FE5624"/>
    <w:rsid w:val="00FE766B"/>
    <w:rsid w:val="00FE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uiPriority="39" w:qFormat="1"/>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56C"/>
    <w:pPr>
      <w:spacing w:after="200" w:line="252" w:lineRule="auto"/>
    </w:pPr>
    <w:rPr>
      <w:sz w:val="22"/>
      <w:szCs w:val="22"/>
      <w:lang w:bidi="en-US"/>
    </w:rPr>
  </w:style>
  <w:style w:type="paragraph" w:styleId="Heading1">
    <w:name w:val="heading 1"/>
    <w:basedOn w:val="Normal"/>
    <w:next w:val="Normal"/>
    <w:link w:val="Heading1Char"/>
    <w:uiPriority w:val="9"/>
    <w:qFormat/>
    <w:rsid w:val="0098607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98607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98607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98607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98607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98607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986070"/>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98607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8607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D63B1"/>
    <w:pPr>
      <w:spacing w:before="240"/>
      <w:ind w:left="1080"/>
    </w:pPr>
  </w:style>
  <w:style w:type="paragraph" w:styleId="BodyText">
    <w:name w:val="Body Text"/>
    <w:basedOn w:val="Normal"/>
    <w:rsid w:val="009D63B1"/>
    <w:pPr>
      <w:jc w:val="both"/>
    </w:pPr>
  </w:style>
  <w:style w:type="paragraph" w:styleId="BodyText2">
    <w:name w:val="Body Text 2"/>
    <w:basedOn w:val="Normal"/>
    <w:rsid w:val="009D63B1"/>
    <w:pPr>
      <w:jc w:val="both"/>
    </w:pPr>
  </w:style>
  <w:style w:type="paragraph" w:styleId="Footer">
    <w:name w:val="footer"/>
    <w:basedOn w:val="Normal"/>
    <w:link w:val="FooterChar"/>
    <w:rsid w:val="009D63B1"/>
    <w:pPr>
      <w:widowControl w:val="0"/>
      <w:tabs>
        <w:tab w:val="center" w:pos="4320"/>
        <w:tab w:val="right" w:pos="8640"/>
      </w:tabs>
    </w:pPr>
    <w:rPr>
      <w:rFonts w:ascii="Arial" w:hAnsi="Arial"/>
      <w:szCs w:val="20"/>
    </w:rPr>
  </w:style>
  <w:style w:type="paragraph" w:styleId="BodyText3">
    <w:name w:val="Body Text 3"/>
    <w:basedOn w:val="Normal"/>
    <w:rsid w:val="009D63B1"/>
    <w:pPr>
      <w:widowControl w:val="0"/>
      <w:jc w:val="both"/>
    </w:pPr>
    <w:rPr>
      <w:rFonts w:ascii="Arial" w:hAnsi="Arial"/>
      <w:szCs w:val="20"/>
    </w:rPr>
  </w:style>
  <w:style w:type="paragraph" w:styleId="Header">
    <w:name w:val="header"/>
    <w:basedOn w:val="Normal"/>
    <w:rsid w:val="009D63B1"/>
    <w:pPr>
      <w:tabs>
        <w:tab w:val="center" w:pos="4320"/>
        <w:tab w:val="right" w:pos="8640"/>
      </w:tabs>
    </w:pPr>
  </w:style>
  <w:style w:type="character" w:styleId="PageNumber">
    <w:name w:val="page number"/>
    <w:basedOn w:val="DefaultParagraphFont"/>
    <w:rsid w:val="009D63B1"/>
  </w:style>
  <w:style w:type="character" w:styleId="Hyperlink">
    <w:name w:val="Hyperlink"/>
    <w:basedOn w:val="DefaultParagraphFont"/>
    <w:uiPriority w:val="99"/>
    <w:rsid w:val="009D63B1"/>
    <w:rPr>
      <w:color w:val="0000FF"/>
      <w:u w:val="single"/>
    </w:rPr>
  </w:style>
  <w:style w:type="paragraph" w:styleId="TOCHeading">
    <w:name w:val="TOC Heading"/>
    <w:basedOn w:val="Heading1"/>
    <w:next w:val="Normal"/>
    <w:uiPriority w:val="39"/>
    <w:unhideWhenUsed/>
    <w:qFormat/>
    <w:rsid w:val="00986070"/>
    <w:pPr>
      <w:outlineLvl w:val="9"/>
    </w:pPr>
  </w:style>
  <w:style w:type="paragraph" w:styleId="TOC2">
    <w:name w:val="toc 2"/>
    <w:basedOn w:val="Normal"/>
    <w:next w:val="Normal"/>
    <w:autoRedefine/>
    <w:uiPriority w:val="39"/>
    <w:rsid w:val="003378AB"/>
    <w:pPr>
      <w:ind w:left="240"/>
    </w:pPr>
    <w:rPr>
      <w:rFonts w:ascii="Calibri" w:hAnsi="Calibri"/>
      <w:smallCaps/>
      <w:sz w:val="20"/>
      <w:szCs w:val="20"/>
    </w:rPr>
  </w:style>
  <w:style w:type="paragraph" w:styleId="TOC1">
    <w:name w:val="toc 1"/>
    <w:basedOn w:val="Normal"/>
    <w:next w:val="Normal"/>
    <w:autoRedefine/>
    <w:uiPriority w:val="39"/>
    <w:qFormat/>
    <w:rsid w:val="00E21D50"/>
    <w:pPr>
      <w:tabs>
        <w:tab w:val="right" w:leader="dot" w:pos="9540"/>
      </w:tabs>
      <w:spacing w:before="120" w:after="120"/>
    </w:pPr>
    <w:rPr>
      <w:rFonts w:asciiTheme="minorHAnsi" w:hAnsiTheme="minorHAnsi"/>
      <w:b/>
      <w:bCs/>
      <w:i/>
      <w:caps/>
      <w:noProof/>
      <w:spacing w:val="5"/>
      <w:sz w:val="32"/>
      <w:szCs w:val="32"/>
    </w:rPr>
  </w:style>
  <w:style w:type="character" w:styleId="Strong">
    <w:name w:val="Strong"/>
    <w:uiPriority w:val="22"/>
    <w:qFormat/>
    <w:rsid w:val="00986070"/>
    <w:rPr>
      <w:b/>
      <w:bCs/>
      <w:color w:val="943634"/>
      <w:spacing w:val="5"/>
    </w:rPr>
  </w:style>
  <w:style w:type="paragraph" w:styleId="Title">
    <w:name w:val="Title"/>
    <w:basedOn w:val="Normal"/>
    <w:next w:val="Normal"/>
    <w:link w:val="TitleChar"/>
    <w:uiPriority w:val="10"/>
    <w:qFormat/>
    <w:rsid w:val="0098607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986070"/>
    <w:rPr>
      <w:rFonts w:eastAsia="Times New Roman" w:cs="Times New Roman"/>
      <w:caps/>
      <w:color w:val="632423"/>
      <w:spacing w:val="50"/>
      <w:sz w:val="44"/>
      <w:szCs w:val="44"/>
    </w:rPr>
  </w:style>
  <w:style w:type="paragraph" w:styleId="TOC3">
    <w:name w:val="toc 3"/>
    <w:basedOn w:val="Normal"/>
    <w:next w:val="Normal"/>
    <w:autoRedefine/>
    <w:uiPriority w:val="39"/>
    <w:rsid w:val="00FC6AA7"/>
    <w:pPr>
      <w:ind w:left="480"/>
    </w:pPr>
    <w:rPr>
      <w:rFonts w:ascii="Calibri" w:hAnsi="Calibri"/>
      <w:i/>
      <w:iCs/>
      <w:sz w:val="20"/>
      <w:szCs w:val="20"/>
    </w:rPr>
  </w:style>
  <w:style w:type="paragraph" w:styleId="TOC4">
    <w:name w:val="toc 4"/>
    <w:basedOn w:val="Normal"/>
    <w:next w:val="Normal"/>
    <w:autoRedefine/>
    <w:rsid w:val="00FC6AA7"/>
    <w:pPr>
      <w:ind w:left="720"/>
    </w:pPr>
    <w:rPr>
      <w:rFonts w:ascii="Calibri" w:hAnsi="Calibri"/>
      <w:sz w:val="18"/>
      <w:szCs w:val="18"/>
    </w:rPr>
  </w:style>
  <w:style w:type="paragraph" w:styleId="TOC5">
    <w:name w:val="toc 5"/>
    <w:basedOn w:val="Normal"/>
    <w:next w:val="Normal"/>
    <w:autoRedefine/>
    <w:rsid w:val="00FC6AA7"/>
    <w:pPr>
      <w:ind w:left="960"/>
    </w:pPr>
    <w:rPr>
      <w:rFonts w:ascii="Calibri" w:hAnsi="Calibri"/>
      <w:sz w:val="18"/>
      <w:szCs w:val="18"/>
    </w:rPr>
  </w:style>
  <w:style w:type="paragraph" w:styleId="TOC6">
    <w:name w:val="toc 6"/>
    <w:basedOn w:val="Normal"/>
    <w:next w:val="Normal"/>
    <w:autoRedefine/>
    <w:rsid w:val="00FC6AA7"/>
    <w:pPr>
      <w:ind w:left="1200"/>
    </w:pPr>
    <w:rPr>
      <w:rFonts w:ascii="Calibri" w:hAnsi="Calibri"/>
      <w:sz w:val="18"/>
      <w:szCs w:val="18"/>
    </w:rPr>
  </w:style>
  <w:style w:type="paragraph" w:styleId="TOC7">
    <w:name w:val="toc 7"/>
    <w:basedOn w:val="Normal"/>
    <w:next w:val="Normal"/>
    <w:autoRedefine/>
    <w:rsid w:val="00FC6AA7"/>
    <w:pPr>
      <w:ind w:left="1440"/>
    </w:pPr>
    <w:rPr>
      <w:rFonts w:ascii="Calibri" w:hAnsi="Calibri"/>
      <w:sz w:val="18"/>
      <w:szCs w:val="18"/>
    </w:rPr>
  </w:style>
  <w:style w:type="paragraph" w:styleId="TOC8">
    <w:name w:val="toc 8"/>
    <w:basedOn w:val="Normal"/>
    <w:next w:val="Normal"/>
    <w:autoRedefine/>
    <w:rsid w:val="00FC6AA7"/>
    <w:pPr>
      <w:ind w:left="1680"/>
    </w:pPr>
    <w:rPr>
      <w:rFonts w:ascii="Calibri" w:hAnsi="Calibri"/>
      <w:sz w:val="18"/>
      <w:szCs w:val="18"/>
    </w:rPr>
  </w:style>
  <w:style w:type="paragraph" w:styleId="TOC9">
    <w:name w:val="toc 9"/>
    <w:basedOn w:val="Normal"/>
    <w:next w:val="Normal"/>
    <w:autoRedefine/>
    <w:rsid w:val="00FC6AA7"/>
    <w:pPr>
      <w:ind w:left="1920"/>
    </w:pPr>
    <w:rPr>
      <w:rFonts w:ascii="Calibri" w:hAnsi="Calibri"/>
      <w:sz w:val="18"/>
      <w:szCs w:val="18"/>
    </w:rPr>
  </w:style>
  <w:style w:type="character" w:styleId="Emphasis">
    <w:name w:val="Emphasis"/>
    <w:uiPriority w:val="20"/>
    <w:qFormat/>
    <w:rsid w:val="00986070"/>
    <w:rPr>
      <w:caps/>
      <w:spacing w:val="5"/>
      <w:sz w:val="20"/>
      <w:szCs w:val="20"/>
    </w:rPr>
  </w:style>
  <w:style w:type="paragraph" w:styleId="Quote">
    <w:name w:val="Quote"/>
    <w:basedOn w:val="Normal"/>
    <w:next w:val="Normal"/>
    <w:link w:val="QuoteChar"/>
    <w:uiPriority w:val="29"/>
    <w:qFormat/>
    <w:rsid w:val="00986070"/>
    <w:rPr>
      <w:i/>
      <w:iCs/>
    </w:rPr>
  </w:style>
  <w:style w:type="character" w:customStyle="1" w:styleId="QuoteChar">
    <w:name w:val="Quote Char"/>
    <w:basedOn w:val="DefaultParagraphFont"/>
    <w:link w:val="Quote"/>
    <w:uiPriority w:val="29"/>
    <w:rsid w:val="00986070"/>
    <w:rPr>
      <w:rFonts w:eastAsia="Times New Roman" w:cs="Times New Roman"/>
      <w:i/>
      <w:iCs/>
    </w:rPr>
  </w:style>
  <w:style w:type="character" w:customStyle="1" w:styleId="Heading3Char">
    <w:name w:val="Heading 3 Char"/>
    <w:basedOn w:val="DefaultParagraphFont"/>
    <w:link w:val="Heading3"/>
    <w:uiPriority w:val="9"/>
    <w:semiHidden/>
    <w:rsid w:val="00986070"/>
    <w:rPr>
      <w:rFonts w:eastAsia="Times New Roman" w:cs="Times New Roman"/>
      <w:caps/>
      <w:color w:val="622423"/>
      <w:sz w:val="24"/>
      <w:szCs w:val="24"/>
    </w:rPr>
  </w:style>
  <w:style w:type="paragraph" w:styleId="BalloonText">
    <w:name w:val="Balloon Text"/>
    <w:basedOn w:val="Normal"/>
    <w:link w:val="BalloonTextChar"/>
    <w:rsid w:val="0050443F"/>
    <w:rPr>
      <w:rFonts w:ascii="Tahoma" w:hAnsi="Tahoma" w:cs="Tahoma"/>
      <w:sz w:val="16"/>
      <w:szCs w:val="16"/>
    </w:rPr>
  </w:style>
  <w:style w:type="character" w:customStyle="1" w:styleId="BalloonTextChar">
    <w:name w:val="Balloon Text Char"/>
    <w:basedOn w:val="DefaultParagraphFont"/>
    <w:link w:val="BalloonText"/>
    <w:rsid w:val="0050443F"/>
    <w:rPr>
      <w:rFonts w:ascii="Tahoma" w:hAnsi="Tahoma" w:cs="Tahoma"/>
      <w:sz w:val="16"/>
      <w:szCs w:val="16"/>
      <w:u w:val="single"/>
    </w:rPr>
  </w:style>
  <w:style w:type="character" w:customStyle="1" w:styleId="Heading1Char">
    <w:name w:val="Heading 1 Char"/>
    <w:basedOn w:val="DefaultParagraphFont"/>
    <w:link w:val="Heading1"/>
    <w:uiPriority w:val="9"/>
    <w:rsid w:val="00986070"/>
    <w:rPr>
      <w:caps/>
      <w:color w:val="632423"/>
      <w:spacing w:val="20"/>
      <w:sz w:val="28"/>
      <w:szCs w:val="28"/>
    </w:rPr>
  </w:style>
  <w:style w:type="character" w:customStyle="1" w:styleId="Heading2Char">
    <w:name w:val="Heading 2 Char"/>
    <w:basedOn w:val="DefaultParagraphFont"/>
    <w:link w:val="Heading2"/>
    <w:uiPriority w:val="9"/>
    <w:rsid w:val="00986070"/>
    <w:rPr>
      <w:caps/>
      <w:color w:val="632423"/>
      <w:spacing w:val="15"/>
      <w:sz w:val="24"/>
      <w:szCs w:val="24"/>
    </w:rPr>
  </w:style>
  <w:style w:type="character" w:customStyle="1" w:styleId="Heading4Char">
    <w:name w:val="Heading 4 Char"/>
    <w:basedOn w:val="DefaultParagraphFont"/>
    <w:link w:val="Heading4"/>
    <w:uiPriority w:val="9"/>
    <w:semiHidden/>
    <w:rsid w:val="0098607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98607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98607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986070"/>
    <w:rPr>
      <w:rFonts w:eastAsia="Times New Roman" w:cs="Times New Roman"/>
      <w:i/>
      <w:iCs/>
      <w:caps/>
      <w:color w:val="943634"/>
      <w:spacing w:val="10"/>
    </w:rPr>
  </w:style>
  <w:style w:type="character" w:customStyle="1" w:styleId="Heading8Char">
    <w:name w:val="Heading 8 Char"/>
    <w:basedOn w:val="DefaultParagraphFont"/>
    <w:link w:val="Heading8"/>
    <w:uiPriority w:val="9"/>
    <w:rsid w:val="00986070"/>
    <w:rPr>
      <w:caps/>
      <w:spacing w:val="10"/>
      <w:sz w:val="20"/>
      <w:szCs w:val="20"/>
    </w:rPr>
  </w:style>
  <w:style w:type="character" w:customStyle="1" w:styleId="Heading9Char">
    <w:name w:val="Heading 9 Char"/>
    <w:basedOn w:val="DefaultParagraphFont"/>
    <w:link w:val="Heading9"/>
    <w:uiPriority w:val="9"/>
    <w:semiHidden/>
    <w:rsid w:val="0098607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986070"/>
    <w:rPr>
      <w:caps/>
      <w:spacing w:val="10"/>
      <w:sz w:val="18"/>
      <w:szCs w:val="18"/>
    </w:rPr>
  </w:style>
  <w:style w:type="paragraph" w:styleId="Subtitle">
    <w:name w:val="Subtitle"/>
    <w:basedOn w:val="Normal"/>
    <w:next w:val="Normal"/>
    <w:link w:val="SubtitleChar"/>
    <w:uiPriority w:val="11"/>
    <w:qFormat/>
    <w:rsid w:val="0098607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86070"/>
    <w:rPr>
      <w:rFonts w:eastAsia="Times New Roman" w:cs="Times New Roman"/>
      <w:caps/>
      <w:spacing w:val="20"/>
      <w:sz w:val="18"/>
      <w:szCs w:val="18"/>
    </w:rPr>
  </w:style>
  <w:style w:type="paragraph" w:styleId="NoSpacing">
    <w:name w:val="No Spacing"/>
    <w:basedOn w:val="Normal"/>
    <w:link w:val="NoSpacingChar"/>
    <w:uiPriority w:val="1"/>
    <w:qFormat/>
    <w:rsid w:val="00986070"/>
    <w:pPr>
      <w:spacing w:after="0" w:line="240" w:lineRule="auto"/>
    </w:pPr>
  </w:style>
  <w:style w:type="character" w:customStyle="1" w:styleId="NoSpacingChar">
    <w:name w:val="No Spacing Char"/>
    <w:basedOn w:val="DefaultParagraphFont"/>
    <w:link w:val="NoSpacing"/>
    <w:uiPriority w:val="1"/>
    <w:rsid w:val="00986070"/>
  </w:style>
  <w:style w:type="paragraph" w:styleId="ListParagraph">
    <w:name w:val="List Paragraph"/>
    <w:basedOn w:val="Normal"/>
    <w:uiPriority w:val="34"/>
    <w:qFormat/>
    <w:rsid w:val="00986070"/>
    <w:pPr>
      <w:ind w:left="720"/>
      <w:contextualSpacing/>
    </w:pPr>
  </w:style>
  <w:style w:type="paragraph" w:styleId="IntenseQuote">
    <w:name w:val="Intense Quote"/>
    <w:basedOn w:val="Normal"/>
    <w:next w:val="Normal"/>
    <w:link w:val="IntenseQuoteChar"/>
    <w:uiPriority w:val="30"/>
    <w:qFormat/>
    <w:rsid w:val="0098607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986070"/>
    <w:rPr>
      <w:rFonts w:eastAsia="Times New Roman" w:cs="Times New Roman"/>
      <w:caps/>
      <w:color w:val="622423"/>
      <w:spacing w:val="5"/>
      <w:sz w:val="20"/>
      <w:szCs w:val="20"/>
    </w:rPr>
  </w:style>
  <w:style w:type="character" w:styleId="SubtleEmphasis">
    <w:name w:val="Subtle Emphasis"/>
    <w:uiPriority w:val="19"/>
    <w:qFormat/>
    <w:rsid w:val="00986070"/>
    <w:rPr>
      <w:i/>
      <w:iCs/>
    </w:rPr>
  </w:style>
  <w:style w:type="character" w:styleId="IntenseEmphasis">
    <w:name w:val="Intense Emphasis"/>
    <w:uiPriority w:val="21"/>
    <w:qFormat/>
    <w:rsid w:val="00986070"/>
    <w:rPr>
      <w:i/>
      <w:iCs/>
      <w:caps/>
      <w:spacing w:val="10"/>
      <w:sz w:val="20"/>
      <w:szCs w:val="20"/>
    </w:rPr>
  </w:style>
  <w:style w:type="character" w:styleId="SubtleReference">
    <w:name w:val="Subtle Reference"/>
    <w:basedOn w:val="DefaultParagraphFont"/>
    <w:uiPriority w:val="31"/>
    <w:qFormat/>
    <w:rsid w:val="00986070"/>
    <w:rPr>
      <w:rFonts w:ascii="Calibri" w:eastAsia="Times New Roman" w:hAnsi="Calibri" w:cs="Times New Roman"/>
      <w:i/>
      <w:iCs/>
      <w:color w:val="622423"/>
    </w:rPr>
  </w:style>
  <w:style w:type="character" w:styleId="IntenseReference">
    <w:name w:val="Intense Reference"/>
    <w:uiPriority w:val="32"/>
    <w:qFormat/>
    <w:rsid w:val="00986070"/>
    <w:rPr>
      <w:rFonts w:ascii="Calibri" w:eastAsia="Times New Roman" w:hAnsi="Calibri" w:cs="Times New Roman"/>
      <w:b/>
      <w:bCs/>
      <w:i/>
      <w:iCs/>
      <w:color w:val="622423"/>
    </w:rPr>
  </w:style>
  <w:style w:type="character" w:styleId="BookTitle">
    <w:name w:val="Book Title"/>
    <w:uiPriority w:val="33"/>
    <w:qFormat/>
    <w:rsid w:val="00986070"/>
    <w:rPr>
      <w:caps/>
      <w:color w:val="622423"/>
      <w:spacing w:val="5"/>
      <w:u w:color="622423"/>
    </w:rPr>
  </w:style>
  <w:style w:type="table" w:styleId="TableGrid">
    <w:name w:val="Table Grid"/>
    <w:basedOn w:val="TableNormal"/>
    <w:rsid w:val="00926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A2DB0"/>
    <w:rPr>
      <w:sz w:val="22"/>
      <w:szCs w:val="22"/>
      <w:lang w:bidi="en-US"/>
    </w:rPr>
  </w:style>
  <w:style w:type="character" w:styleId="CommentReference">
    <w:name w:val="annotation reference"/>
    <w:basedOn w:val="DefaultParagraphFont"/>
    <w:rsid w:val="00EA2DB0"/>
    <w:rPr>
      <w:sz w:val="16"/>
      <w:szCs w:val="16"/>
    </w:rPr>
  </w:style>
  <w:style w:type="paragraph" w:styleId="CommentText">
    <w:name w:val="annotation text"/>
    <w:basedOn w:val="Normal"/>
    <w:link w:val="CommentTextChar"/>
    <w:rsid w:val="00EA2DB0"/>
    <w:pPr>
      <w:spacing w:line="240" w:lineRule="auto"/>
    </w:pPr>
    <w:rPr>
      <w:sz w:val="20"/>
      <w:szCs w:val="20"/>
    </w:rPr>
  </w:style>
  <w:style w:type="character" w:customStyle="1" w:styleId="CommentTextChar">
    <w:name w:val="Comment Text Char"/>
    <w:basedOn w:val="DefaultParagraphFont"/>
    <w:link w:val="CommentText"/>
    <w:rsid w:val="00EA2DB0"/>
    <w:rPr>
      <w:lang w:bidi="en-US"/>
    </w:rPr>
  </w:style>
  <w:style w:type="paragraph" w:styleId="CommentSubject">
    <w:name w:val="annotation subject"/>
    <w:basedOn w:val="CommentText"/>
    <w:next w:val="CommentText"/>
    <w:link w:val="CommentSubjectChar"/>
    <w:rsid w:val="00EA2DB0"/>
    <w:rPr>
      <w:b/>
      <w:bCs/>
    </w:rPr>
  </w:style>
  <w:style w:type="character" w:customStyle="1" w:styleId="CommentSubjectChar">
    <w:name w:val="Comment Subject Char"/>
    <w:basedOn w:val="CommentTextChar"/>
    <w:link w:val="CommentSubject"/>
    <w:rsid w:val="00EA2DB0"/>
    <w:rPr>
      <w:b/>
      <w:bCs/>
      <w:lang w:bidi="en-US"/>
    </w:rPr>
  </w:style>
  <w:style w:type="character" w:customStyle="1" w:styleId="FooterChar">
    <w:name w:val="Footer Char"/>
    <w:basedOn w:val="DefaultParagraphFont"/>
    <w:link w:val="Footer"/>
    <w:rsid w:val="00B815D7"/>
    <w:rPr>
      <w:rFonts w:ascii="Arial" w:hAnsi="Arial"/>
      <w:sz w:val="22"/>
      <w:lang w:bidi="en-US"/>
    </w:rPr>
  </w:style>
  <w:style w:type="character" w:customStyle="1" w:styleId="BodyTextIndentChar">
    <w:name w:val="Body Text Indent Char"/>
    <w:basedOn w:val="DefaultParagraphFont"/>
    <w:link w:val="BodyTextIndent"/>
    <w:rsid w:val="00E22855"/>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uiPriority="39" w:qFormat="1"/>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56C"/>
    <w:pPr>
      <w:spacing w:after="200" w:line="252" w:lineRule="auto"/>
    </w:pPr>
    <w:rPr>
      <w:sz w:val="22"/>
      <w:szCs w:val="22"/>
      <w:lang w:bidi="en-US"/>
    </w:rPr>
  </w:style>
  <w:style w:type="paragraph" w:styleId="Heading1">
    <w:name w:val="heading 1"/>
    <w:basedOn w:val="Normal"/>
    <w:next w:val="Normal"/>
    <w:link w:val="Heading1Char"/>
    <w:uiPriority w:val="9"/>
    <w:qFormat/>
    <w:rsid w:val="0098607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98607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98607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98607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98607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98607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986070"/>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98607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8607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D63B1"/>
    <w:pPr>
      <w:spacing w:before="240"/>
      <w:ind w:left="1080"/>
    </w:pPr>
  </w:style>
  <w:style w:type="paragraph" w:styleId="BodyText">
    <w:name w:val="Body Text"/>
    <w:basedOn w:val="Normal"/>
    <w:rsid w:val="009D63B1"/>
    <w:pPr>
      <w:jc w:val="both"/>
    </w:pPr>
  </w:style>
  <w:style w:type="paragraph" w:styleId="BodyText2">
    <w:name w:val="Body Text 2"/>
    <w:basedOn w:val="Normal"/>
    <w:rsid w:val="009D63B1"/>
    <w:pPr>
      <w:jc w:val="both"/>
    </w:pPr>
  </w:style>
  <w:style w:type="paragraph" w:styleId="Footer">
    <w:name w:val="footer"/>
    <w:basedOn w:val="Normal"/>
    <w:link w:val="FooterChar"/>
    <w:rsid w:val="009D63B1"/>
    <w:pPr>
      <w:widowControl w:val="0"/>
      <w:tabs>
        <w:tab w:val="center" w:pos="4320"/>
        <w:tab w:val="right" w:pos="8640"/>
      </w:tabs>
    </w:pPr>
    <w:rPr>
      <w:rFonts w:ascii="Arial" w:hAnsi="Arial"/>
      <w:szCs w:val="20"/>
    </w:rPr>
  </w:style>
  <w:style w:type="paragraph" w:styleId="BodyText3">
    <w:name w:val="Body Text 3"/>
    <w:basedOn w:val="Normal"/>
    <w:rsid w:val="009D63B1"/>
    <w:pPr>
      <w:widowControl w:val="0"/>
      <w:jc w:val="both"/>
    </w:pPr>
    <w:rPr>
      <w:rFonts w:ascii="Arial" w:hAnsi="Arial"/>
      <w:szCs w:val="20"/>
    </w:rPr>
  </w:style>
  <w:style w:type="paragraph" w:styleId="Header">
    <w:name w:val="header"/>
    <w:basedOn w:val="Normal"/>
    <w:rsid w:val="009D63B1"/>
    <w:pPr>
      <w:tabs>
        <w:tab w:val="center" w:pos="4320"/>
        <w:tab w:val="right" w:pos="8640"/>
      </w:tabs>
    </w:pPr>
  </w:style>
  <w:style w:type="character" w:styleId="PageNumber">
    <w:name w:val="page number"/>
    <w:basedOn w:val="DefaultParagraphFont"/>
    <w:rsid w:val="009D63B1"/>
  </w:style>
  <w:style w:type="character" w:styleId="Hyperlink">
    <w:name w:val="Hyperlink"/>
    <w:basedOn w:val="DefaultParagraphFont"/>
    <w:uiPriority w:val="99"/>
    <w:rsid w:val="009D63B1"/>
    <w:rPr>
      <w:color w:val="0000FF"/>
      <w:u w:val="single"/>
    </w:rPr>
  </w:style>
  <w:style w:type="paragraph" w:styleId="TOCHeading">
    <w:name w:val="TOC Heading"/>
    <w:basedOn w:val="Heading1"/>
    <w:next w:val="Normal"/>
    <w:uiPriority w:val="39"/>
    <w:unhideWhenUsed/>
    <w:qFormat/>
    <w:rsid w:val="00986070"/>
    <w:pPr>
      <w:outlineLvl w:val="9"/>
    </w:pPr>
  </w:style>
  <w:style w:type="paragraph" w:styleId="TOC2">
    <w:name w:val="toc 2"/>
    <w:basedOn w:val="Normal"/>
    <w:next w:val="Normal"/>
    <w:autoRedefine/>
    <w:uiPriority w:val="39"/>
    <w:rsid w:val="003378AB"/>
    <w:pPr>
      <w:ind w:left="240"/>
    </w:pPr>
    <w:rPr>
      <w:rFonts w:ascii="Calibri" w:hAnsi="Calibri"/>
      <w:smallCaps/>
      <w:sz w:val="20"/>
      <w:szCs w:val="20"/>
    </w:rPr>
  </w:style>
  <w:style w:type="paragraph" w:styleId="TOC1">
    <w:name w:val="toc 1"/>
    <w:basedOn w:val="Normal"/>
    <w:next w:val="Normal"/>
    <w:autoRedefine/>
    <w:uiPriority w:val="39"/>
    <w:qFormat/>
    <w:rsid w:val="00E21D50"/>
    <w:pPr>
      <w:tabs>
        <w:tab w:val="right" w:leader="dot" w:pos="9540"/>
      </w:tabs>
      <w:spacing w:before="120" w:after="120"/>
    </w:pPr>
    <w:rPr>
      <w:rFonts w:asciiTheme="minorHAnsi" w:hAnsiTheme="minorHAnsi"/>
      <w:b/>
      <w:bCs/>
      <w:i/>
      <w:caps/>
      <w:noProof/>
      <w:spacing w:val="5"/>
      <w:sz w:val="32"/>
      <w:szCs w:val="32"/>
    </w:rPr>
  </w:style>
  <w:style w:type="character" w:styleId="Strong">
    <w:name w:val="Strong"/>
    <w:uiPriority w:val="22"/>
    <w:qFormat/>
    <w:rsid w:val="00986070"/>
    <w:rPr>
      <w:b/>
      <w:bCs/>
      <w:color w:val="943634"/>
      <w:spacing w:val="5"/>
    </w:rPr>
  </w:style>
  <w:style w:type="paragraph" w:styleId="Title">
    <w:name w:val="Title"/>
    <w:basedOn w:val="Normal"/>
    <w:next w:val="Normal"/>
    <w:link w:val="TitleChar"/>
    <w:uiPriority w:val="10"/>
    <w:qFormat/>
    <w:rsid w:val="0098607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986070"/>
    <w:rPr>
      <w:rFonts w:eastAsia="Times New Roman" w:cs="Times New Roman"/>
      <w:caps/>
      <w:color w:val="632423"/>
      <w:spacing w:val="50"/>
      <w:sz w:val="44"/>
      <w:szCs w:val="44"/>
    </w:rPr>
  </w:style>
  <w:style w:type="paragraph" w:styleId="TOC3">
    <w:name w:val="toc 3"/>
    <w:basedOn w:val="Normal"/>
    <w:next w:val="Normal"/>
    <w:autoRedefine/>
    <w:uiPriority w:val="39"/>
    <w:rsid w:val="00FC6AA7"/>
    <w:pPr>
      <w:ind w:left="480"/>
    </w:pPr>
    <w:rPr>
      <w:rFonts w:ascii="Calibri" w:hAnsi="Calibri"/>
      <w:i/>
      <w:iCs/>
      <w:sz w:val="20"/>
      <w:szCs w:val="20"/>
    </w:rPr>
  </w:style>
  <w:style w:type="paragraph" w:styleId="TOC4">
    <w:name w:val="toc 4"/>
    <w:basedOn w:val="Normal"/>
    <w:next w:val="Normal"/>
    <w:autoRedefine/>
    <w:rsid w:val="00FC6AA7"/>
    <w:pPr>
      <w:ind w:left="720"/>
    </w:pPr>
    <w:rPr>
      <w:rFonts w:ascii="Calibri" w:hAnsi="Calibri"/>
      <w:sz w:val="18"/>
      <w:szCs w:val="18"/>
    </w:rPr>
  </w:style>
  <w:style w:type="paragraph" w:styleId="TOC5">
    <w:name w:val="toc 5"/>
    <w:basedOn w:val="Normal"/>
    <w:next w:val="Normal"/>
    <w:autoRedefine/>
    <w:rsid w:val="00FC6AA7"/>
    <w:pPr>
      <w:ind w:left="960"/>
    </w:pPr>
    <w:rPr>
      <w:rFonts w:ascii="Calibri" w:hAnsi="Calibri"/>
      <w:sz w:val="18"/>
      <w:szCs w:val="18"/>
    </w:rPr>
  </w:style>
  <w:style w:type="paragraph" w:styleId="TOC6">
    <w:name w:val="toc 6"/>
    <w:basedOn w:val="Normal"/>
    <w:next w:val="Normal"/>
    <w:autoRedefine/>
    <w:rsid w:val="00FC6AA7"/>
    <w:pPr>
      <w:ind w:left="1200"/>
    </w:pPr>
    <w:rPr>
      <w:rFonts w:ascii="Calibri" w:hAnsi="Calibri"/>
      <w:sz w:val="18"/>
      <w:szCs w:val="18"/>
    </w:rPr>
  </w:style>
  <w:style w:type="paragraph" w:styleId="TOC7">
    <w:name w:val="toc 7"/>
    <w:basedOn w:val="Normal"/>
    <w:next w:val="Normal"/>
    <w:autoRedefine/>
    <w:rsid w:val="00FC6AA7"/>
    <w:pPr>
      <w:ind w:left="1440"/>
    </w:pPr>
    <w:rPr>
      <w:rFonts w:ascii="Calibri" w:hAnsi="Calibri"/>
      <w:sz w:val="18"/>
      <w:szCs w:val="18"/>
    </w:rPr>
  </w:style>
  <w:style w:type="paragraph" w:styleId="TOC8">
    <w:name w:val="toc 8"/>
    <w:basedOn w:val="Normal"/>
    <w:next w:val="Normal"/>
    <w:autoRedefine/>
    <w:rsid w:val="00FC6AA7"/>
    <w:pPr>
      <w:ind w:left="1680"/>
    </w:pPr>
    <w:rPr>
      <w:rFonts w:ascii="Calibri" w:hAnsi="Calibri"/>
      <w:sz w:val="18"/>
      <w:szCs w:val="18"/>
    </w:rPr>
  </w:style>
  <w:style w:type="paragraph" w:styleId="TOC9">
    <w:name w:val="toc 9"/>
    <w:basedOn w:val="Normal"/>
    <w:next w:val="Normal"/>
    <w:autoRedefine/>
    <w:rsid w:val="00FC6AA7"/>
    <w:pPr>
      <w:ind w:left="1920"/>
    </w:pPr>
    <w:rPr>
      <w:rFonts w:ascii="Calibri" w:hAnsi="Calibri"/>
      <w:sz w:val="18"/>
      <w:szCs w:val="18"/>
    </w:rPr>
  </w:style>
  <w:style w:type="character" w:styleId="Emphasis">
    <w:name w:val="Emphasis"/>
    <w:uiPriority w:val="20"/>
    <w:qFormat/>
    <w:rsid w:val="00986070"/>
    <w:rPr>
      <w:caps/>
      <w:spacing w:val="5"/>
      <w:sz w:val="20"/>
      <w:szCs w:val="20"/>
    </w:rPr>
  </w:style>
  <w:style w:type="paragraph" w:styleId="Quote">
    <w:name w:val="Quote"/>
    <w:basedOn w:val="Normal"/>
    <w:next w:val="Normal"/>
    <w:link w:val="QuoteChar"/>
    <w:uiPriority w:val="29"/>
    <w:qFormat/>
    <w:rsid w:val="00986070"/>
    <w:rPr>
      <w:i/>
      <w:iCs/>
    </w:rPr>
  </w:style>
  <w:style w:type="character" w:customStyle="1" w:styleId="QuoteChar">
    <w:name w:val="Quote Char"/>
    <w:basedOn w:val="DefaultParagraphFont"/>
    <w:link w:val="Quote"/>
    <w:uiPriority w:val="29"/>
    <w:rsid w:val="00986070"/>
    <w:rPr>
      <w:rFonts w:eastAsia="Times New Roman" w:cs="Times New Roman"/>
      <w:i/>
      <w:iCs/>
    </w:rPr>
  </w:style>
  <w:style w:type="character" w:customStyle="1" w:styleId="Heading3Char">
    <w:name w:val="Heading 3 Char"/>
    <w:basedOn w:val="DefaultParagraphFont"/>
    <w:link w:val="Heading3"/>
    <w:uiPriority w:val="9"/>
    <w:semiHidden/>
    <w:rsid w:val="00986070"/>
    <w:rPr>
      <w:rFonts w:eastAsia="Times New Roman" w:cs="Times New Roman"/>
      <w:caps/>
      <w:color w:val="622423"/>
      <w:sz w:val="24"/>
      <w:szCs w:val="24"/>
    </w:rPr>
  </w:style>
  <w:style w:type="paragraph" w:styleId="BalloonText">
    <w:name w:val="Balloon Text"/>
    <w:basedOn w:val="Normal"/>
    <w:link w:val="BalloonTextChar"/>
    <w:rsid w:val="0050443F"/>
    <w:rPr>
      <w:rFonts w:ascii="Tahoma" w:hAnsi="Tahoma" w:cs="Tahoma"/>
      <w:sz w:val="16"/>
      <w:szCs w:val="16"/>
    </w:rPr>
  </w:style>
  <w:style w:type="character" w:customStyle="1" w:styleId="BalloonTextChar">
    <w:name w:val="Balloon Text Char"/>
    <w:basedOn w:val="DefaultParagraphFont"/>
    <w:link w:val="BalloonText"/>
    <w:rsid w:val="0050443F"/>
    <w:rPr>
      <w:rFonts w:ascii="Tahoma" w:hAnsi="Tahoma" w:cs="Tahoma"/>
      <w:sz w:val="16"/>
      <w:szCs w:val="16"/>
      <w:u w:val="single"/>
    </w:rPr>
  </w:style>
  <w:style w:type="character" w:customStyle="1" w:styleId="Heading1Char">
    <w:name w:val="Heading 1 Char"/>
    <w:basedOn w:val="DefaultParagraphFont"/>
    <w:link w:val="Heading1"/>
    <w:uiPriority w:val="9"/>
    <w:rsid w:val="00986070"/>
    <w:rPr>
      <w:caps/>
      <w:color w:val="632423"/>
      <w:spacing w:val="20"/>
      <w:sz w:val="28"/>
      <w:szCs w:val="28"/>
    </w:rPr>
  </w:style>
  <w:style w:type="character" w:customStyle="1" w:styleId="Heading2Char">
    <w:name w:val="Heading 2 Char"/>
    <w:basedOn w:val="DefaultParagraphFont"/>
    <w:link w:val="Heading2"/>
    <w:uiPriority w:val="9"/>
    <w:rsid w:val="00986070"/>
    <w:rPr>
      <w:caps/>
      <w:color w:val="632423"/>
      <w:spacing w:val="15"/>
      <w:sz w:val="24"/>
      <w:szCs w:val="24"/>
    </w:rPr>
  </w:style>
  <w:style w:type="character" w:customStyle="1" w:styleId="Heading4Char">
    <w:name w:val="Heading 4 Char"/>
    <w:basedOn w:val="DefaultParagraphFont"/>
    <w:link w:val="Heading4"/>
    <w:uiPriority w:val="9"/>
    <w:semiHidden/>
    <w:rsid w:val="0098607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98607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98607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986070"/>
    <w:rPr>
      <w:rFonts w:eastAsia="Times New Roman" w:cs="Times New Roman"/>
      <w:i/>
      <w:iCs/>
      <w:caps/>
      <w:color w:val="943634"/>
      <w:spacing w:val="10"/>
    </w:rPr>
  </w:style>
  <w:style w:type="character" w:customStyle="1" w:styleId="Heading8Char">
    <w:name w:val="Heading 8 Char"/>
    <w:basedOn w:val="DefaultParagraphFont"/>
    <w:link w:val="Heading8"/>
    <w:uiPriority w:val="9"/>
    <w:rsid w:val="00986070"/>
    <w:rPr>
      <w:caps/>
      <w:spacing w:val="10"/>
      <w:sz w:val="20"/>
      <w:szCs w:val="20"/>
    </w:rPr>
  </w:style>
  <w:style w:type="character" w:customStyle="1" w:styleId="Heading9Char">
    <w:name w:val="Heading 9 Char"/>
    <w:basedOn w:val="DefaultParagraphFont"/>
    <w:link w:val="Heading9"/>
    <w:uiPriority w:val="9"/>
    <w:semiHidden/>
    <w:rsid w:val="0098607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986070"/>
    <w:rPr>
      <w:caps/>
      <w:spacing w:val="10"/>
      <w:sz w:val="18"/>
      <w:szCs w:val="18"/>
    </w:rPr>
  </w:style>
  <w:style w:type="paragraph" w:styleId="Subtitle">
    <w:name w:val="Subtitle"/>
    <w:basedOn w:val="Normal"/>
    <w:next w:val="Normal"/>
    <w:link w:val="SubtitleChar"/>
    <w:uiPriority w:val="11"/>
    <w:qFormat/>
    <w:rsid w:val="0098607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86070"/>
    <w:rPr>
      <w:rFonts w:eastAsia="Times New Roman" w:cs="Times New Roman"/>
      <w:caps/>
      <w:spacing w:val="20"/>
      <w:sz w:val="18"/>
      <w:szCs w:val="18"/>
    </w:rPr>
  </w:style>
  <w:style w:type="paragraph" w:styleId="NoSpacing">
    <w:name w:val="No Spacing"/>
    <w:basedOn w:val="Normal"/>
    <w:link w:val="NoSpacingChar"/>
    <w:uiPriority w:val="1"/>
    <w:qFormat/>
    <w:rsid w:val="00986070"/>
    <w:pPr>
      <w:spacing w:after="0" w:line="240" w:lineRule="auto"/>
    </w:pPr>
  </w:style>
  <w:style w:type="character" w:customStyle="1" w:styleId="NoSpacingChar">
    <w:name w:val="No Spacing Char"/>
    <w:basedOn w:val="DefaultParagraphFont"/>
    <w:link w:val="NoSpacing"/>
    <w:uiPriority w:val="1"/>
    <w:rsid w:val="00986070"/>
  </w:style>
  <w:style w:type="paragraph" w:styleId="ListParagraph">
    <w:name w:val="List Paragraph"/>
    <w:basedOn w:val="Normal"/>
    <w:uiPriority w:val="34"/>
    <w:qFormat/>
    <w:rsid w:val="00986070"/>
    <w:pPr>
      <w:ind w:left="720"/>
      <w:contextualSpacing/>
    </w:pPr>
  </w:style>
  <w:style w:type="paragraph" w:styleId="IntenseQuote">
    <w:name w:val="Intense Quote"/>
    <w:basedOn w:val="Normal"/>
    <w:next w:val="Normal"/>
    <w:link w:val="IntenseQuoteChar"/>
    <w:uiPriority w:val="30"/>
    <w:qFormat/>
    <w:rsid w:val="0098607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986070"/>
    <w:rPr>
      <w:rFonts w:eastAsia="Times New Roman" w:cs="Times New Roman"/>
      <w:caps/>
      <w:color w:val="622423"/>
      <w:spacing w:val="5"/>
      <w:sz w:val="20"/>
      <w:szCs w:val="20"/>
    </w:rPr>
  </w:style>
  <w:style w:type="character" w:styleId="SubtleEmphasis">
    <w:name w:val="Subtle Emphasis"/>
    <w:uiPriority w:val="19"/>
    <w:qFormat/>
    <w:rsid w:val="00986070"/>
    <w:rPr>
      <w:i/>
      <w:iCs/>
    </w:rPr>
  </w:style>
  <w:style w:type="character" w:styleId="IntenseEmphasis">
    <w:name w:val="Intense Emphasis"/>
    <w:uiPriority w:val="21"/>
    <w:qFormat/>
    <w:rsid w:val="00986070"/>
    <w:rPr>
      <w:i/>
      <w:iCs/>
      <w:caps/>
      <w:spacing w:val="10"/>
      <w:sz w:val="20"/>
      <w:szCs w:val="20"/>
    </w:rPr>
  </w:style>
  <w:style w:type="character" w:styleId="SubtleReference">
    <w:name w:val="Subtle Reference"/>
    <w:basedOn w:val="DefaultParagraphFont"/>
    <w:uiPriority w:val="31"/>
    <w:qFormat/>
    <w:rsid w:val="00986070"/>
    <w:rPr>
      <w:rFonts w:ascii="Calibri" w:eastAsia="Times New Roman" w:hAnsi="Calibri" w:cs="Times New Roman"/>
      <w:i/>
      <w:iCs/>
      <w:color w:val="622423"/>
    </w:rPr>
  </w:style>
  <w:style w:type="character" w:styleId="IntenseReference">
    <w:name w:val="Intense Reference"/>
    <w:uiPriority w:val="32"/>
    <w:qFormat/>
    <w:rsid w:val="00986070"/>
    <w:rPr>
      <w:rFonts w:ascii="Calibri" w:eastAsia="Times New Roman" w:hAnsi="Calibri" w:cs="Times New Roman"/>
      <w:b/>
      <w:bCs/>
      <w:i/>
      <w:iCs/>
      <w:color w:val="622423"/>
    </w:rPr>
  </w:style>
  <w:style w:type="character" w:styleId="BookTitle">
    <w:name w:val="Book Title"/>
    <w:uiPriority w:val="33"/>
    <w:qFormat/>
    <w:rsid w:val="00986070"/>
    <w:rPr>
      <w:caps/>
      <w:color w:val="622423"/>
      <w:spacing w:val="5"/>
      <w:u w:color="622423"/>
    </w:rPr>
  </w:style>
  <w:style w:type="table" w:styleId="TableGrid">
    <w:name w:val="Table Grid"/>
    <w:basedOn w:val="TableNormal"/>
    <w:rsid w:val="00926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A2DB0"/>
    <w:rPr>
      <w:sz w:val="22"/>
      <w:szCs w:val="22"/>
      <w:lang w:bidi="en-US"/>
    </w:rPr>
  </w:style>
  <w:style w:type="character" w:styleId="CommentReference">
    <w:name w:val="annotation reference"/>
    <w:basedOn w:val="DefaultParagraphFont"/>
    <w:rsid w:val="00EA2DB0"/>
    <w:rPr>
      <w:sz w:val="16"/>
      <w:szCs w:val="16"/>
    </w:rPr>
  </w:style>
  <w:style w:type="paragraph" w:styleId="CommentText">
    <w:name w:val="annotation text"/>
    <w:basedOn w:val="Normal"/>
    <w:link w:val="CommentTextChar"/>
    <w:rsid w:val="00EA2DB0"/>
    <w:pPr>
      <w:spacing w:line="240" w:lineRule="auto"/>
    </w:pPr>
    <w:rPr>
      <w:sz w:val="20"/>
      <w:szCs w:val="20"/>
    </w:rPr>
  </w:style>
  <w:style w:type="character" w:customStyle="1" w:styleId="CommentTextChar">
    <w:name w:val="Comment Text Char"/>
    <w:basedOn w:val="DefaultParagraphFont"/>
    <w:link w:val="CommentText"/>
    <w:rsid w:val="00EA2DB0"/>
    <w:rPr>
      <w:lang w:bidi="en-US"/>
    </w:rPr>
  </w:style>
  <w:style w:type="paragraph" w:styleId="CommentSubject">
    <w:name w:val="annotation subject"/>
    <w:basedOn w:val="CommentText"/>
    <w:next w:val="CommentText"/>
    <w:link w:val="CommentSubjectChar"/>
    <w:rsid w:val="00EA2DB0"/>
    <w:rPr>
      <w:b/>
      <w:bCs/>
    </w:rPr>
  </w:style>
  <w:style w:type="character" w:customStyle="1" w:styleId="CommentSubjectChar">
    <w:name w:val="Comment Subject Char"/>
    <w:basedOn w:val="CommentTextChar"/>
    <w:link w:val="CommentSubject"/>
    <w:rsid w:val="00EA2DB0"/>
    <w:rPr>
      <w:b/>
      <w:bCs/>
      <w:lang w:bidi="en-US"/>
    </w:rPr>
  </w:style>
  <w:style w:type="character" w:customStyle="1" w:styleId="FooterChar">
    <w:name w:val="Footer Char"/>
    <w:basedOn w:val="DefaultParagraphFont"/>
    <w:link w:val="Footer"/>
    <w:rsid w:val="00B815D7"/>
    <w:rPr>
      <w:rFonts w:ascii="Arial" w:hAnsi="Arial"/>
      <w:sz w:val="22"/>
      <w:lang w:bidi="en-US"/>
    </w:rPr>
  </w:style>
  <w:style w:type="character" w:customStyle="1" w:styleId="BodyTextIndentChar">
    <w:name w:val="Body Text Indent Char"/>
    <w:basedOn w:val="DefaultParagraphFont"/>
    <w:link w:val="BodyTextIndent"/>
    <w:rsid w:val="00E22855"/>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04671">
      <w:bodyDiv w:val="1"/>
      <w:marLeft w:val="0"/>
      <w:marRight w:val="0"/>
      <w:marTop w:val="0"/>
      <w:marBottom w:val="0"/>
      <w:divBdr>
        <w:top w:val="none" w:sz="0" w:space="0" w:color="auto"/>
        <w:left w:val="none" w:sz="0" w:space="0" w:color="auto"/>
        <w:bottom w:val="none" w:sz="0" w:space="0" w:color="auto"/>
        <w:right w:val="none" w:sz="0" w:space="0" w:color="auto"/>
      </w:divBdr>
    </w:div>
    <w:div w:id="17097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ng.Steve\Desktop\Projects\ITB%20Template\Proposed%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39A5-7F6E-49A4-833C-09AD2034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Proposed ITB Template</Template>
  <TotalTime>2</TotalTime>
  <Pages>24</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SEMINOLE COMMUNITY COLLEGE</vt:lpstr>
    </vt:vector>
  </TitlesOfParts>
  <Company>Seminole Community College</Company>
  <LinksUpToDate>false</LinksUpToDate>
  <CharactersWithSpaces>42410</CharactersWithSpaces>
  <SharedDoc>false</SharedDoc>
  <HLinks>
    <vt:vector size="66" baseType="variant">
      <vt:variant>
        <vt:i4>3473442</vt:i4>
      </vt:variant>
      <vt:variant>
        <vt:i4>63</vt:i4>
      </vt:variant>
      <vt:variant>
        <vt:i4>0</vt:i4>
      </vt:variant>
      <vt:variant>
        <vt:i4>5</vt:i4>
      </vt:variant>
      <vt:variant>
        <vt:lpwstr>http://www.ambest.com/</vt:lpwstr>
      </vt:variant>
      <vt:variant>
        <vt:lpwstr/>
      </vt:variant>
      <vt:variant>
        <vt:i4>1179698</vt:i4>
      </vt:variant>
      <vt:variant>
        <vt:i4>56</vt:i4>
      </vt:variant>
      <vt:variant>
        <vt:i4>0</vt:i4>
      </vt:variant>
      <vt:variant>
        <vt:i4>5</vt:i4>
      </vt:variant>
      <vt:variant>
        <vt:lpwstr/>
      </vt:variant>
      <vt:variant>
        <vt:lpwstr>_Toc257809712</vt:lpwstr>
      </vt:variant>
      <vt:variant>
        <vt:i4>1179698</vt:i4>
      </vt:variant>
      <vt:variant>
        <vt:i4>50</vt:i4>
      </vt:variant>
      <vt:variant>
        <vt:i4>0</vt:i4>
      </vt:variant>
      <vt:variant>
        <vt:i4>5</vt:i4>
      </vt:variant>
      <vt:variant>
        <vt:lpwstr/>
      </vt:variant>
      <vt:variant>
        <vt:lpwstr>_Toc257809711</vt:lpwstr>
      </vt:variant>
      <vt:variant>
        <vt:i4>1179698</vt:i4>
      </vt:variant>
      <vt:variant>
        <vt:i4>44</vt:i4>
      </vt:variant>
      <vt:variant>
        <vt:i4>0</vt:i4>
      </vt:variant>
      <vt:variant>
        <vt:i4>5</vt:i4>
      </vt:variant>
      <vt:variant>
        <vt:lpwstr/>
      </vt:variant>
      <vt:variant>
        <vt:lpwstr>_Toc257809710</vt:lpwstr>
      </vt:variant>
      <vt:variant>
        <vt:i4>1245234</vt:i4>
      </vt:variant>
      <vt:variant>
        <vt:i4>38</vt:i4>
      </vt:variant>
      <vt:variant>
        <vt:i4>0</vt:i4>
      </vt:variant>
      <vt:variant>
        <vt:i4>5</vt:i4>
      </vt:variant>
      <vt:variant>
        <vt:lpwstr/>
      </vt:variant>
      <vt:variant>
        <vt:lpwstr>_Toc257809709</vt:lpwstr>
      </vt:variant>
      <vt:variant>
        <vt:i4>1245234</vt:i4>
      </vt:variant>
      <vt:variant>
        <vt:i4>32</vt:i4>
      </vt:variant>
      <vt:variant>
        <vt:i4>0</vt:i4>
      </vt:variant>
      <vt:variant>
        <vt:i4>5</vt:i4>
      </vt:variant>
      <vt:variant>
        <vt:lpwstr/>
      </vt:variant>
      <vt:variant>
        <vt:lpwstr>_Toc257809708</vt:lpwstr>
      </vt:variant>
      <vt:variant>
        <vt:i4>1245234</vt:i4>
      </vt:variant>
      <vt:variant>
        <vt:i4>26</vt:i4>
      </vt:variant>
      <vt:variant>
        <vt:i4>0</vt:i4>
      </vt:variant>
      <vt:variant>
        <vt:i4>5</vt:i4>
      </vt:variant>
      <vt:variant>
        <vt:lpwstr/>
      </vt:variant>
      <vt:variant>
        <vt:lpwstr>_Toc257809707</vt:lpwstr>
      </vt:variant>
      <vt:variant>
        <vt:i4>1245234</vt:i4>
      </vt:variant>
      <vt:variant>
        <vt:i4>20</vt:i4>
      </vt:variant>
      <vt:variant>
        <vt:i4>0</vt:i4>
      </vt:variant>
      <vt:variant>
        <vt:i4>5</vt:i4>
      </vt:variant>
      <vt:variant>
        <vt:lpwstr/>
      </vt:variant>
      <vt:variant>
        <vt:lpwstr>_Toc257809706</vt:lpwstr>
      </vt:variant>
      <vt:variant>
        <vt:i4>1245234</vt:i4>
      </vt:variant>
      <vt:variant>
        <vt:i4>14</vt:i4>
      </vt:variant>
      <vt:variant>
        <vt:i4>0</vt:i4>
      </vt:variant>
      <vt:variant>
        <vt:i4>5</vt:i4>
      </vt:variant>
      <vt:variant>
        <vt:lpwstr/>
      </vt:variant>
      <vt:variant>
        <vt:lpwstr>_Toc257809705</vt:lpwstr>
      </vt:variant>
      <vt:variant>
        <vt:i4>1245234</vt:i4>
      </vt:variant>
      <vt:variant>
        <vt:i4>8</vt:i4>
      </vt:variant>
      <vt:variant>
        <vt:i4>0</vt:i4>
      </vt:variant>
      <vt:variant>
        <vt:i4>5</vt:i4>
      </vt:variant>
      <vt:variant>
        <vt:lpwstr/>
      </vt:variant>
      <vt:variant>
        <vt:lpwstr>_Toc257809704</vt:lpwstr>
      </vt:variant>
      <vt:variant>
        <vt:i4>1245234</vt:i4>
      </vt:variant>
      <vt:variant>
        <vt:i4>2</vt:i4>
      </vt:variant>
      <vt:variant>
        <vt:i4>0</vt:i4>
      </vt:variant>
      <vt:variant>
        <vt:i4>5</vt:i4>
      </vt:variant>
      <vt:variant>
        <vt:lpwstr/>
      </vt:variant>
      <vt:variant>
        <vt:lpwstr>_Toc257809703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SEMINOLE COMMUNITY COLLEGE</dc:title>
  <dc:creator>SPC</dc:creator>
  <cp:lastModifiedBy>user</cp:lastModifiedBy>
  <cp:revision>6</cp:revision>
  <cp:lastPrinted>2013-05-23T14:09:00Z</cp:lastPrinted>
  <dcterms:created xsi:type="dcterms:W3CDTF">2013-06-05T16:53:00Z</dcterms:created>
  <dcterms:modified xsi:type="dcterms:W3CDTF">2013-06-05T17:33:00Z</dcterms:modified>
</cp:coreProperties>
</file>